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DECAE" w14:textId="2B8A08AA" w:rsidR="004D4DE9" w:rsidRPr="00ED5518" w:rsidRDefault="00CB1C4A" w:rsidP="00BA5FC3">
      <w:pPr>
        <w:contextualSpacing/>
        <w:jc w:val="both"/>
        <w:rPr>
          <w:rFonts w:asciiTheme="minorHAnsi" w:hAnsiTheme="minorHAnsi" w:cstheme="minorHAnsi"/>
          <w:b/>
        </w:rPr>
      </w:pPr>
      <w:bookmarkStart w:id="0" w:name="_GoBack"/>
      <w:bookmarkEnd w:id="0"/>
      <w:r w:rsidRPr="00ED5518">
        <w:rPr>
          <w:rFonts w:asciiTheme="minorHAnsi" w:hAnsiTheme="minorHAnsi" w:cstheme="minorHAnsi"/>
          <w:b/>
        </w:rPr>
        <w:t xml:space="preserve">A Qualitative Study of </w:t>
      </w:r>
      <w:r w:rsidR="004D4DE9" w:rsidRPr="00ED5518">
        <w:rPr>
          <w:rFonts w:asciiTheme="minorHAnsi" w:hAnsiTheme="minorHAnsi" w:cstheme="minorHAnsi"/>
          <w:b/>
        </w:rPr>
        <w:t>Heterosexual Men</w:t>
      </w:r>
      <w:r w:rsidRPr="00ED5518">
        <w:rPr>
          <w:rFonts w:asciiTheme="minorHAnsi" w:hAnsiTheme="minorHAnsi" w:cstheme="minorHAnsi"/>
          <w:b/>
        </w:rPr>
        <w:t>’s</w:t>
      </w:r>
      <w:r w:rsidR="004D4DE9" w:rsidRPr="00ED5518">
        <w:rPr>
          <w:rFonts w:asciiTheme="minorHAnsi" w:hAnsiTheme="minorHAnsi" w:cstheme="minorHAnsi"/>
          <w:b/>
        </w:rPr>
        <w:t xml:space="preserve"> </w:t>
      </w:r>
      <w:r w:rsidR="00420D86" w:rsidRPr="00ED5518">
        <w:rPr>
          <w:rFonts w:asciiTheme="minorHAnsi" w:hAnsiTheme="minorHAnsi" w:cstheme="minorHAnsi"/>
          <w:b/>
        </w:rPr>
        <w:t xml:space="preserve">Attitudes </w:t>
      </w:r>
      <w:r w:rsidR="00F83E29" w:rsidRPr="00ED5518">
        <w:rPr>
          <w:rFonts w:asciiTheme="minorHAnsi" w:hAnsiTheme="minorHAnsi" w:cstheme="minorHAnsi"/>
          <w:b/>
        </w:rPr>
        <w:t xml:space="preserve">Toward </w:t>
      </w:r>
      <w:r w:rsidR="00420D86" w:rsidRPr="00ED5518">
        <w:rPr>
          <w:rFonts w:asciiTheme="minorHAnsi" w:hAnsiTheme="minorHAnsi" w:cstheme="minorHAnsi"/>
          <w:b/>
        </w:rPr>
        <w:t>and</w:t>
      </w:r>
      <w:r w:rsidRPr="00ED5518">
        <w:rPr>
          <w:rFonts w:asciiTheme="minorHAnsi" w:hAnsiTheme="minorHAnsi" w:cstheme="minorHAnsi"/>
          <w:b/>
        </w:rPr>
        <w:t xml:space="preserve"> Practices</w:t>
      </w:r>
      <w:r w:rsidR="00F83E29" w:rsidRPr="00ED5518">
        <w:rPr>
          <w:rFonts w:asciiTheme="minorHAnsi" w:hAnsiTheme="minorHAnsi" w:cstheme="minorHAnsi"/>
          <w:b/>
        </w:rPr>
        <w:t xml:space="preserve"> of Receiving Anal Stimulation</w:t>
      </w:r>
    </w:p>
    <w:p w14:paraId="697B1B27" w14:textId="32CD8641" w:rsidR="00BA5FC3" w:rsidRPr="00ED5518" w:rsidRDefault="00BA5FC3" w:rsidP="00BA5FC3">
      <w:pPr>
        <w:contextualSpacing/>
        <w:jc w:val="both"/>
        <w:rPr>
          <w:rFonts w:asciiTheme="minorHAnsi" w:hAnsiTheme="minorHAnsi" w:cstheme="minorHAnsi"/>
          <w:b/>
        </w:rPr>
      </w:pPr>
    </w:p>
    <w:p w14:paraId="1B8BD408" w14:textId="610030F0" w:rsidR="00BA5FC3" w:rsidRPr="00ED5518" w:rsidRDefault="00BA5FC3" w:rsidP="00BA5FC3">
      <w:pPr>
        <w:rPr>
          <w:rFonts w:asciiTheme="minorHAnsi" w:hAnsiTheme="minorHAnsi" w:cstheme="minorHAnsi"/>
          <w:vertAlign w:val="superscript"/>
        </w:rPr>
      </w:pPr>
      <w:r w:rsidRPr="00ED5518">
        <w:rPr>
          <w:rFonts w:asciiTheme="minorHAnsi" w:hAnsiTheme="minorHAnsi" w:cstheme="minorHAnsi"/>
        </w:rPr>
        <w:t>Liam Wignall*</w:t>
      </w:r>
      <w:r w:rsidRPr="00ED5518">
        <w:rPr>
          <w:rFonts w:asciiTheme="minorHAnsi" w:hAnsiTheme="minorHAnsi" w:cstheme="minorHAnsi"/>
          <w:vertAlign w:val="superscript"/>
        </w:rPr>
        <w:t>a</w:t>
      </w:r>
      <w:r w:rsidRPr="00ED5518">
        <w:rPr>
          <w:rFonts w:asciiTheme="minorHAnsi" w:hAnsiTheme="minorHAnsi" w:cstheme="minorHAnsi"/>
        </w:rPr>
        <w:t>, Ryan Scoats</w:t>
      </w:r>
      <w:r w:rsidRPr="00ED5518">
        <w:rPr>
          <w:rFonts w:asciiTheme="minorHAnsi" w:hAnsiTheme="minorHAnsi" w:cstheme="minorHAnsi"/>
          <w:vertAlign w:val="superscript"/>
        </w:rPr>
        <w:t>b</w:t>
      </w:r>
      <w:r w:rsidRPr="00ED5518">
        <w:rPr>
          <w:rFonts w:asciiTheme="minorHAnsi" w:hAnsiTheme="minorHAnsi" w:cstheme="minorHAnsi"/>
        </w:rPr>
        <w:t>, Eric Anderson</w:t>
      </w:r>
      <w:r w:rsidRPr="00ED5518">
        <w:rPr>
          <w:rFonts w:asciiTheme="minorHAnsi" w:hAnsiTheme="minorHAnsi" w:cstheme="minorHAnsi"/>
          <w:vertAlign w:val="superscript"/>
        </w:rPr>
        <w:t>c</w:t>
      </w:r>
      <w:r w:rsidRPr="00ED5518">
        <w:rPr>
          <w:rFonts w:asciiTheme="minorHAnsi" w:hAnsiTheme="minorHAnsi" w:cstheme="minorHAnsi"/>
        </w:rPr>
        <w:t>, Luis Morales</w:t>
      </w:r>
      <w:r w:rsidRPr="00ED5518">
        <w:rPr>
          <w:rFonts w:asciiTheme="minorHAnsi" w:hAnsiTheme="minorHAnsi" w:cstheme="minorHAnsi"/>
          <w:vertAlign w:val="superscript"/>
        </w:rPr>
        <w:t>c</w:t>
      </w:r>
    </w:p>
    <w:p w14:paraId="11A43259" w14:textId="77777777" w:rsidR="00BA5FC3" w:rsidRPr="00ED5518" w:rsidRDefault="00BA5FC3" w:rsidP="00BA5FC3">
      <w:pPr>
        <w:contextualSpacing/>
        <w:jc w:val="both"/>
        <w:rPr>
          <w:rFonts w:asciiTheme="minorHAnsi" w:hAnsiTheme="minorHAnsi" w:cstheme="minorHAnsi"/>
          <w:b/>
        </w:rPr>
      </w:pPr>
    </w:p>
    <w:p w14:paraId="7F0C47A4" w14:textId="4C616882" w:rsidR="00BA5FC3" w:rsidRPr="00ED5518" w:rsidRDefault="00D73349" w:rsidP="00BA5FC3">
      <w:pPr>
        <w:contextualSpacing/>
        <w:jc w:val="both"/>
        <w:rPr>
          <w:rFonts w:asciiTheme="minorHAnsi" w:hAnsiTheme="minorHAnsi" w:cstheme="minorHAnsi"/>
          <w:i/>
        </w:rPr>
      </w:pPr>
      <w:r>
        <w:rPr>
          <w:rFonts w:asciiTheme="minorHAnsi" w:hAnsiTheme="minorHAnsi" w:cstheme="minorHAnsi"/>
          <w:i/>
        </w:rPr>
        <w:t>Department of Psychology</w:t>
      </w:r>
      <w:r w:rsidR="00BA5FC3" w:rsidRPr="00ED5518">
        <w:rPr>
          <w:rFonts w:asciiTheme="minorHAnsi" w:hAnsiTheme="minorHAnsi" w:cstheme="minorHAnsi"/>
          <w:i/>
        </w:rPr>
        <w:t>, Bournemouth University, Bournemouth, UK</w:t>
      </w:r>
      <w:r w:rsidR="00BA5FC3" w:rsidRPr="00ED5518">
        <w:rPr>
          <w:rFonts w:asciiTheme="minorHAnsi" w:hAnsiTheme="minorHAnsi" w:cstheme="minorHAnsi"/>
          <w:i/>
          <w:vertAlign w:val="superscript"/>
        </w:rPr>
        <w:t>a</w:t>
      </w:r>
      <w:r w:rsidR="00BA5FC3" w:rsidRPr="00ED5518">
        <w:rPr>
          <w:rFonts w:asciiTheme="minorHAnsi" w:hAnsiTheme="minorHAnsi" w:cstheme="minorHAnsi"/>
          <w:i/>
        </w:rPr>
        <w:t>;</w:t>
      </w:r>
      <w:r w:rsidR="00C8222F">
        <w:rPr>
          <w:rFonts w:asciiTheme="minorHAnsi" w:hAnsiTheme="minorHAnsi" w:cstheme="minorHAnsi"/>
          <w:i/>
        </w:rPr>
        <w:t xml:space="preserve"> Centre for Social Care, Health and Related Research</w:t>
      </w:r>
      <w:r w:rsidR="00BA5FC3" w:rsidRPr="00ED5518">
        <w:rPr>
          <w:rFonts w:asciiTheme="minorHAnsi" w:hAnsiTheme="minorHAnsi" w:cstheme="minorHAnsi"/>
          <w:i/>
        </w:rPr>
        <w:t>, Birmingham City University, Birmingham, UK</w:t>
      </w:r>
      <w:r w:rsidR="00BA5FC3" w:rsidRPr="00ED5518">
        <w:rPr>
          <w:rFonts w:asciiTheme="minorHAnsi" w:hAnsiTheme="minorHAnsi" w:cstheme="minorHAnsi"/>
          <w:i/>
          <w:vertAlign w:val="superscript"/>
        </w:rPr>
        <w:t>b</w:t>
      </w:r>
      <w:r w:rsidR="00BA5FC3" w:rsidRPr="00ED5518">
        <w:rPr>
          <w:rFonts w:asciiTheme="minorHAnsi" w:hAnsiTheme="minorHAnsi" w:cstheme="minorHAnsi"/>
          <w:i/>
        </w:rPr>
        <w:t>;</w:t>
      </w:r>
      <w:r>
        <w:rPr>
          <w:rFonts w:asciiTheme="minorHAnsi" w:hAnsiTheme="minorHAnsi" w:cstheme="minorHAnsi"/>
          <w:i/>
        </w:rPr>
        <w:t xml:space="preserve"> Department of Sport, Exercise and Health</w:t>
      </w:r>
      <w:r w:rsidR="00BA5FC3" w:rsidRPr="00ED5518">
        <w:rPr>
          <w:rFonts w:asciiTheme="minorHAnsi" w:hAnsiTheme="minorHAnsi" w:cstheme="minorHAnsi"/>
          <w:i/>
        </w:rPr>
        <w:t>, Winchester University, Winchester, UK</w:t>
      </w:r>
      <w:r w:rsidR="00BA5FC3" w:rsidRPr="00ED5518">
        <w:rPr>
          <w:rFonts w:asciiTheme="minorHAnsi" w:hAnsiTheme="minorHAnsi" w:cstheme="minorHAnsi"/>
          <w:i/>
          <w:vertAlign w:val="superscript"/>
        </w:rPr>
        <w:t>c</w:t>
      </w:r>
    </w:p>
    <w:p w14:paraId="52F4AC3C" w14:textId="748EA4DB" w:rsidR="00BA5FC3" w:rsidRPr="00ED5518" w:rsidRDefault="00BA5FC3" w:rsidP="00BA5FC3">
      <w:pPr>
        <w:jc w:val="both"/>
        <w:rPr>
          <w:rFonts w:asciiTheme="minorHAnsi" w:hAnsiTheme="minorHAnsi" w:cstheme="minorHAnsi"/>
        </w:rPr>
      </w:pPr>
    </w:p>
    <w:p w14:paraId="61708B78" w14:textId="409B773B" w:rsidR="00BA5FC3" w:rsidRPr="00D73349" w:rsidRDefault="00BA5FC3" w:rsidP="00BA5FC3">
      <w:pPr>
        <w:jc w:val="both"/>
        <w:rPr>
          <w:rFonts w:asciiTheme="minorHAnsi" w:hAnsiTheme="minorHAnsi" w:cstheme="minorHAnsi"/>
        </w:rPr>
      </w:pPr>
      <w:r w:rsidRPr="00ED5518">
        <w:rPr>
          <w:rFonts w:asciiTheme="minorHAnsi" w:hAnsiTheme="minorHAnsi" w:cstheme="minorHAnsi"/>
        </w:rPr>
        <w:t>*Corresponding Author: Liam Wignall    Email: liamwignall@gmail.com</w:t>
      </w:r>
    </w:p>
    <w:p w14:paraId="5A93E253" w14:textId="765E73A6" w:rsidR="00BA5FC3" w:rsidRPr="00ED5518" w:rsidRDefault="00BA5FC3" w:rsidP="00BA5FC3">
      <w:pPr>
        <w:contextualSpacing/>
        <w:jc w:val="both"/>
        <w:rPr>
          <w:rFonts w:asciiTheme="minorHAnsi" w:hAnsiTheme="minorHAnsi" w:cstheme="minorHAnsi"/>
          <w:b/>
        </w:rPr>
      </w:pPr>
    </w:p>
    <w:p w14:paraId="20879DEB" w14:textId="0DC20888" w:rsidR="00BA5FC3" w:rsidRPr="00ED5518" w:rsidRDefault="00BA5FC3" w:rsidP="00BA5FC3">
      <w:pPr>
        <w:contextualSpacing/>
        <w:jc w:val="both"/>
        <w:rPr>
          <w:rFonts w:asciiTheme="minorHAnsi" w:hAnsiTheme="minorHAnsi" w:cstheme="minorHAnsi"/>
          <w:b/>
        </w:rPr>
      </w:pPr>
    </w:p>
    <w:p w14:paraId="67CDF9CF" w14:textId="63F56113" w:rsidR="00BA5FC3" w:rsidRPr="00ED5518" w:rsidRDefault="00BA5FC3" w:rsidP="00BA5FC3">
      <w:pPr>
        <w:contextualSpacing/>
        <w:jc w:val="both"/>
        <w:rPr>
          <w:rFonts w:asciiTheme="minorHAnsi" w:hAnsiTheme="minorHAnsi" w:cstheme="minorHAnsi"/>
          <w:b/>
        </w:rPr>
      </w:pPr>
    </w:p>
    <w:p w14:paraId="5799FECD" w14:textId="49D0E3B3" w:rsidR="00BA5FC3" w:rsidRPr="00ED5518" w:rsidRDefault="00BA5FC3" w:rsidP="00BA5FC3">
      <w:pPr>
        <w:contextualSpacing/>
        <w:jc w:val="both"/>
        <w:rPr>
          <w:rFonts w:asciiTheme="minorHAnsi" w:hAnsiTheme="minorHAnsi" w:cstheme="minorHAnsi"/>
          <w:b/>
        </w:rPr>
      </w:pPr>
    </w:p>
    <w:p w14:paraId="6DBC3313" w14:textId="68005311" w:rsidR="00BA5FC3" w:rsidRPr="00ED5518" w:rsidRDefault="00BA5FC3" w:rsidP="00BA5FC3">
      <w:pPr>
        <w:contextualSpacing/>
        <w:jc w:val="both"/>
        <w:rPr>
          <w:rFonts w:asciiTheme="minorHAnsi" w:hAnsiTheme="minorHAnsi" w:cstheme="minorHAnsi"/>
          <w:b/>
        </w:rPr>
      </w:pPr>
    </w:p>
    <w:p w14:paraId="6F7F940E" w14:textId="0C5FD7F9" w:rsidR="00BA5FC3" w:rsidRPr="00ED5518" w:rsidRDefault="00BA5FC3" w:rsidP="00BA5FC3">
      <w:pPr>
        <w:contextualSpacing/>
        <w:jc w:val="both"/>
        <w:rPr>
          <w:rFonts w:asciiTheme="minorHAnsi" w:hAnsiTheme="minorHAnsi" w:cstheme="minorHAnsi"/>
          <w:b/>
        </w:rPr>
      </w:pPr>
    </w:p>
    <w:p w14:paraId="53ED1ABC" w14:textId="4A278FBD" w:rsidR="00BA5FC3" w:rsidRPr="00ED5518" w:rsidRDefault="00BA5FC3" w:rsidP="00BA5FC3">
      <w:pPr>
        <w:contextualSpacing/>
        <w:jc w:val="both"/>
        <w:rPr>
          <w:rFonts w:asciiTheme="minorHAnsi" w:hAnsiTheme="minorHAnsi" w:cstheme="minorHAnsi"/>
          <w:b/>
        </w:rPr>
      </w:pPr>
    </w:p>
    <w:p w14:paraId="6AC21FA6" w14:textId="344502EA" w:rsidR="00BA5FC3" w:rsidRPr="00ED5518" w:rsidRDefault="00BA5FC3" w:rsidP="00BA5FC3">
      <w:pPr>
        <w:contextualSpacing/>
        <w:jc w:val="both"/>
        <w:rPr>
          <w:rFonts w:asciiTheme="minorHAnsi" w:hAnsiTheme="minorHAnsi" w:cstheme="minorHAnsi"/>
          <w:b/>
        </w:rPr>
      </w:pPr>
    </w:p>
    <w:p w14:paraId="568D9C27" w14:textId="11AC7982" w:rsidR="00BA5FC3" w:rsidRPr="00ED5518" w:rsidRDefault="00BA5FC3" w:rsidP="00BA5FC3">
      <w:pPr>
        <w:contextualSpacing/>
        <w:jc w:val="both"/>
        <w:rPr>
          <w:rFonts w:asciiTheme="minorHAnsi" w:hAnsiTheme="minorHAnsi" w:cstheme="minorHAnsi"/>
          <w:b/>
        </w:rPr>
      </w:pPr>
    </w:p>
    <w:p w14:paraId="20BE34F0" w14:textId="3C01A451" w:rsidR="00BA5FC3" w:rsidRPr="00ED5518" w:rsidRDefault="00BA5FC3" w:rsidP="00BA5FC3">
      <w:pPr>
        <w:contextualSpacing/>
        <w:jc w:val="both"/>
        <w:rPr>
          <w:rFonts w:asciiTheme="minorHAnsi" w:hAnsiTheme="minorHAnsi" w:cstheme="minorHAnsi"/>
          <w:b/>
        </w:rPr>
      </w:pPr>
    </w:p>
    <w:p w14:paraId="26099C0E" w14:textId="59B49CC0" w:rsidR="00BA5FC3" w:rsidRPr="00ED5518" w:rsidRDefault="00BA5FC3" w:rsidP="00BA5FC3">
      <w:pPr>
        <w:contextualSpacing/>
        <w:jc w:val="both"/>
        <w:rPr>
          <w:rFonts w:asciiTheme="minorHAnsi" w:hAnsiTheme="minorHAnsi" w:cstheme="minorHAnsi"/>
          <w:b/>
        </w:rPr>
      </w:pPr>
    </w:p>
    <w:p w14:paraId="00EE5F86" w14:textId="53D34F20" w:rsidR="00BA5FC3" w:rsidRPr="00ED5518" w:rsidRDefault="00BA5FC3" w:rsidP="00BA5FC3">
      <w:pPr>
        <w:contextualSpacing/>
        <w:jc w:val="both"/>
        <w:rPr>
          <w:rFonts w:asciiTheme="minorHAnsi" w:hAnsiTheme="minorHAnsi" w:cstheme="minorHAnsi"/>
          <w:b/>
        </w:rPr>
      </w:pPr>
    </w:p>
    <w:p w14:paraId="6C8F6859" w14:textId="54A30EF3" w:rsidR="00BA5FC3" w:rsidRPr="00ED5518" w:rsidRDefault="00BA5FC3" w:rsidP="00BA5FC3">
      <w:pPr>
        <w:contextualSpacing/>
        <w:jc w:val="both"/>
        <w:rPr>
          <w:rFonts w:asciiTheme="minorHAnsi" w:hAnsiTheme="minorHAnsi" w:cstheme="minorHAnsi"/>
          <w:b/>
        </w:rPr>
      </w:pPr>
    </w:p>
    <w:p w14:paraId="0E815A6B" w14:textId="1376820E" w:rsidR="00BA5FC3" w:rsidRPr="00ED5518" w:rsidRDefault="00BA5FC3" w:rsidP="00BA5FC3">
      <w:pPr>
        <w:contextualSpacing/>
        <w:jc w:val="both"/>
        <w:rPr>
          <w:rFonts w:asciiTheme="minorHAnsi" w:hAnsiTheme="minorHAnsi" w:cstheme="minorHAnsi"/>
          <w:b/>
        </w:rPr>
      </w:pPr>
    </w:p>
    <w:p w14:paraId="44681BFE" w14:textId="6906AEFF" w:rsidR="00BA5FC3" w:rsidRPr="00ED5518" w:rsidRDefault="00BA5FC3" w:rsidP="00BA5FC3">
      <w:pPr>
        <w:contextualSpacing/>
        <w:jc w:val="both"/>
        <w:rPr>
          <w:rFonts w:asciiTheme="minorHAnsi" w:hAnsiTheme="minorHAnsi" w:cstheme="minorHAnsi"/>
          <w:b/>
        </w:rPr>
      </w:pPr>
    </w:p>
    <w:p w14:paraId="407450AB" w14:textId="49477667" w:rsidR="00BA5FC3" w:rsidRPr="00ED5518" w:rsidRDefault="00BA5FC3" w:rsidP="00BA5FC3">
      <w:pPr>
        <w:contextualSpacing/>
        <w:jc w:val="both"/>
        <w:rPr>
          <w:rFonts w:asciiTheme="minorHAnsi" w:hAnsiTheme="minorHAnsi" w:cstheme="minorHAnsi"/>
          <w:b/>
        </w:rPr>
      </w:pPr>
    </w:p>
    <w:p w14:paraId="559635CB" w14:textId="7E9A878E" w:rsidR="00BA5FC3" w:rsidRPr="00ED5518" w:rsidRDefault="00BA5FC3" w:rsidP="00BA5FC3">
      <w:pPr>
        <w:contextualSpacing/>
        <w:jc w:val="both"/>
        <w:rPr>
          <w:rFonts w:asciiTheme="minorHAnsi" w:hAnsiTheme="minorHAnsi" w:cstheme="minorHAnsi"/>
          <w:b/>
        </w:rPr>
      </w:pPr>
    </w:p>
    <w:p w14:paraId="094F587D" w14:textId="4402574D" w:rsidR="00BA5FC3" w:rsidRPr="00ED5518" w:rsidRDefault="00BA5FC3" w:rsidP="00BA5FC3">
      <w:pPr>
        <w:contextualSpacing/>
        <w:jc w:val="both"/>
        <w:rPr>
          <w:rFonts w:asciiTheme="minorHAnsi" w:hAnsiTheme="minorHAnsi" w:cstheme="minorHAnsi"/>
          <w:b/>
        </w:rPr>
      </w:pPr>
    </w:p>
    <w:p w14:paraId="28DBFF0A" w14:textId="1AD3E2D9" w:rsidR="00BA5FC3" w:rsidRPr="00ED5518" w:rsidRDefault="00BA5FC3" w:rsidP="00BA5FC3">
      <w:pPr>
        <w:contextualSpacing/>
        <w:jc w:val="both"/>
        <w:rPr>
          <w:rFonts w:asciiTheme="minorHAnsi" w:hAnsiTheme="minorHAnsi" w:cstheme="minorHAnsi"/>
          <w:b/>
        </w:rPr>
      </w:pPr>
    </w:p>
    <w:p w14:paraId="4DB26BDC" w14:textId="50E0A645" w:rsidR="00BA5FC3" w:rsidRPr="00ED5518" w:rsidRDefault="00BA5FC3" w:rsidP="00BA5FC3">
      <w:pPr>
        <w:contextualSpacing/>
        <w:jc w:val="both"/>
        <w:rPr>
          <w:rFonts w:asciiTheme="minorHAnsi" w:hAnsiTheme="minorHAnsi" w:cstheme="minorHAnsi"/>
          <w:b/>
        </w:rPr>
      </w:pPr>
    </w:p>
    <w:p w14:paraId="55578C9E" w14:textId="1ABA644A" w:rsidR="00BA5FC3" w:rsidRPr="00ED5518" w:rsidRDefault="00BA5FC3" w:rsidP="00BA5FC3">
      <w:pPr>
        <w:contextualSpacing/>
        <w:jc w:val="both"/>
        <w:rPr>
          <w:rFonts w:asciiTheme="minorHAnsi" w:hAnsiTheme="minorHAnsi" w:cstheme="minorHAnsi"/>
          <w:b/>
        </w:rPr>
      </w:pPr>
    </w:p>
    <w:p w14:paraId="7BA62B05" w14:textId="30CD4B3D" w:rsidR="00BA5FC3" w:rsidRPr="00ED5518" w:rsidRDefault="00BA5FC3" w:rsidP="00BA5FC3">
      <w:pPr>
        <w:contextualSpacing/>
        <w:jc w:val="both"/>
        <w:rPr>
          <w:rFonts w:asciiTheme="minorHAnsi" w:hAnsiTheme="minorHAnsi" w:cstheme="minorHAnsi"/>
          <w:b/>
        </w:rPr>
      </w:pPr>
    </w:p>
    <w:p w14:paraId="4ECC36B4" w14:textId="0B5B858A" w:rsidR="00BA5FC3" w:rsidRPr="00ED5518" w:rsidRDefault="00BA5FC3" w:rsidP="00BA5FC3">
      <w:pPr>
        <w:contextualSpacing/>
        <w:jc w:val="both"/>
        <w:rPr>
          <w:rFonts w:asciiTheme="minorHAnsi" w:hAnsiTheme="minorHAnsi" w:cstheme="minorHAnsi"/>
          <w:b/>
        </w:rPr>
      </w:pPr>
    </w:p>
    <w:p w14:paraId="511EB30F" w14:textId="21C81B92" w:rsidR="00BA5FC3" w:rsidRPr="00ED5518" w:rsidRDefault="00BA5FC3" w:rsidP="00BA5FC3">
      <w:pPr>
        <w:contextualSpacing/>
        <w:jc w:val="both"/>
        <w:rPr>
          <w:rFonts w:asciiTheme="minorHAnsi" w:hAnsiTheme="minorHAnsi" w:cstheme="minorHAnsi"/>
          <w:b/>
        </w:rPr>
      </w:pPr>
    </w:p>
    <w:p w14:paraId="14D670B5" w14:textId="2739DC17" w:rsidR="00BA5FC3" w:rsidRDefault="00BA5FC3" w:rsidP="00BA5FC3">
      <w:pPr>
        <w:contextualSpacing/>
        <w:jc w:val="both"/>
        <w:rPr>
          <w:rFonts w:asciiTheme="minorHAnsi" w:hAnsiTheme="minorHAnsi" w:cstheme="minorHAnsi"/>
          <w:b/>
        </w:rPr>
      </w:pPr>
    </w:p>
    <w:p w14:paraId="71BD2709" w14:textId="008F6575" w:rsidR="00D73349" w:rsidRDefault="00D73349" w:rsidP="00BA5FC3">
      <w:pPr>
        <w:contextualSpacing/>
        <w:jc w:val="both"/>
        <w:rPr>
          <w:rFonts w:asciiTheme="minorHAnsi" w:hAnsiTheme="minorHAnsi" w:cstheme="minorHAnsi"/>
          <w:b/>
        </w:rPr>
      </w:pPr>
    </w:p>
    <w:p w14:paraId="1833DD3F" w14:textId="18BB8605" w:rsidR="00D73349" w:rsidRDefault="00D73349" w:rsidP="00BA5FC3">
      <w:pPr>
        <w:contextualSpacing/>
        <w:jc w:val="both"/>
        <w:rPr>
          <w:rFonts w:asciiTheme="minorHAnsi" w:hAnsiTheme="minorHAnsi" w:cstheme="minorHAnsi"/>
          <w:b/>
        </w:rPr>
      </w:pPr>
    </w:p>
    <w:p w14:paraId="6D111B68" w14:textId="44556612" w:rsidR="00D73349" w:rsidRDefault="00D73349" w:rsidP="00BA5FC3">
      <w:pPr>
        <w:contextualSpacing/>
        <w:jc w:val="both"/>
        <w:rPr>
          <w:rFonts w:asciiTheme="minorHAnsi" w:hAnsiTheme="minorHAnsi" w:cstheme="minorHAnsi"/>
          <w:b/>
        </w:rPr>
      </w:pPr>
    </w:p>
    <w:p w14:paraId="1B399762" w14:textId="0B715216" w:rsidR="00D73349" w:rsidRDefault="00D73349" w:rsidP="00BA5FC3">
      <w:pPr>
        <w:contextualSpacing/>
        <w:jc w:val="both"/>
        <w:rPr>
          <w:rFonts w:asciiTheme="minorHAnsi" w:hAnsiTheme="minorHAnsi" w:cstheme="minorHAnsi"/>
          <w:b/>
        </w:rPr>
      </w:pPr>
    </w:p>
    <w:p w14:paraId="1566D469" w14:textId="24EF7F63" w:rsidR="00D73349" w:rsidRDefault="00D73349" w:rsidP="00BA5FC3">
      <w:pPr>
        <w:contextualSpacing/>
        <w:jc w:val="both"/>
        <w:rPr>
          <w:rFonts w:asciiTheme="minorHAnsi" w:hAnsiTheme="minorHAnsi" w:cstheme="minorHAnsi"/>
          <w:b/>
        </w:rPr>
      </w:pPr>
    </w:p>
    <w:p w14:paraId="12F6B822" w14:textId="1E02A88D" w:rsidR="00D73349" w:rsidRDefault="00D73349" w:rsidP="00BA5FC3">
      <w:pPr>
        <w:contextualSpacing/>
        <w:jc w:val="both"/>
        <w:rPr>
          <w:rFonts w:asciiTheme="minorHAnsi" w:hAnsiTheme="minorHAnsi" w:cstheme="minorHAnsi"/>
          <w:b/>
        </w:rPr>
      </w:pPr>
    </w:p>
    <w:p w14:paraId="6708E58A" w14:textId="5B5AC170" w:rsidR="00D73349" w:rsidRDefault="00D73349" w:rsidP="00BA5FC3">
      <w:pPr>
        <w:contextualSpacing/>
        <w:jc w:val="both"/>
        <w:rPr>
          <w:rFonts w:asciiTheme="minorHAnsi" w:hAnsiTheme="minorHAnsi" w:cstheme="minorHAnsi"/>
          <w:b/>
        </w:rPr>
      </w:pPr>
    </w:p>
    <w:p w14:paraId="43BBCB84" w14:textId="167B5B07" w:rsidR="00D73349" w:rsidRDefault="00D73349" w:rsidP="00BA5FC3">
      <w:pPr>
        <w:contextualSpacing/>
        <w:jc w:val="both"/>
        <w:rPr>
          <w:rFonts w:asciiTheme="minorHAnsi" w:hAnsiTheme="minorHAnsi" w:cstheme="minorHAnsi"/>
          <w:b/>
        </w:rPr>
      </w:pPr>
    </w:p>
    <w:p w14:paraId="155FC761" w14:textId="167091AF" w:rsidR="00D73349" w:rsidRDefault="00D73349" w:rsidP="00BA5FC3">
      <w:pPr>
        <w:contextualSpacing/>
        <w:jc w:val="both"/>
        <w:rPr>
          <w:rFonts w:asciiTheme="minorHAnsi" w:hAnsiTheme="minorHAnsi" w:cstheme="minorHAnsi"/>
          <w:b/>
        </w:rPr>
      </w:pPr>
    </w:p>
    <w:p w14:paraId="779197F3" w14:textId="77777777" w:rsidR="00D73349" w:rsidRPr="00ED5518" w:rsidRDefault="00D73349" w:rsidP="00BA5FC3">
      <w:pPr>
        <w:contextualSpacing/>
        <w:jc w:val="both"/>
        <w:rPr>
          <w:rFonts w:asciiTheme="minorHAnsi" w:hAnsiTheme="minorHAnsi" w:cstheme="minorHAnsi"/>
          <w:b/>
        </w:rPr>
      </w:pPr>
    </w:p>
    <w:p w14:paraId="1D85F046" w14:textId="365F70DE" w:rsidR="00BA5FC3" w:rsidRPr="00ED5518" w:rsidRDefault="00BA5FC3" w:rsidP="00BA5FC3">
      <w:pPr>
        <w:contextualSpacing/>
        <w:jc w:val="both"/>
        <w:rPr>
          <w:rFonts w:asciiTheme="minorHAnsi" w:hAnsiTheme="minorHAnsi" w:cstheme="minorHAnsi"/>
          <w:b/>
        </w:rPr>
      </w:pPr>
    </w:p>
    <w:p w14:paraId="0679D16A" w14:textId="0A637E0B" w:rsidR="00BA5FC3" w:rsidRPr="00ED5518" w:rsidRDefault="00BA5FC3" w:rsidP="00BA5FC3">
      <w:pPr>
        <w:contextualSpacing/>
        <w:jc w:val="both"/>
        <w:rPr>
          <w:rFonts w:asciiTheme="minorHAnsi" w:hAnsiTheme="minorHAnsi" w:cstheme="minorHAnsi"/>
          <w:b/>
        </w:rPr>
      </w:pPr>
    </w:p>
    <w:p w14:paraId="25E717C2" w14:textId="602BAF44" w:rsidR="00BA5FC3" w:rsidRPr="00ED5518" w:rsidRDefault="00ED5518" w:rsidP="00BA5FC3">
      <w:pPr>
        <w:contextualSpacing/>
        <w:jc w:val="both"/>
        <w:rPr>
          <w:rFonts w:asciiTheme="minorHAnsi" w:hAnsiTheme="minorHAnsi" w:cstheme="minorHAnsi"/>
          <w:b/>
        </w:rPr>
      </w:pPr>
      <w:r w:rsidRPr="00ED5518">
        <w:rPr>
          <w:rFonts w:asciiTheme="minorHAnsi" w:hAnsiTheme="minorHAnsi" w:cstheme="minorHAnsi"/>
          <w:b/>
        </w:rPr>
        <w:lastRenderedPageBreak/>
        <w:t>Abstract</w:t>
      </w:r>
    </w:p>
    <w:p w14:paraId="347AFD24" w14:textId="6D4E1C13" w:rsidR="00BA5FC3" w:rsidRPr="00ED5518" w:rsidRDefault="00BA5FC3" w:rsidP="00BA5FC3">
      <w:pPr>
        <w:contextualSpacing/>
        <w:jc w:val="both"/>
        <w:rPr>
          <w:rFonts w:asciiTheme="minorHAnsi" w:hAnsiTheme="minorHAnsi" w:cstheme="minorHAnsi"/>
          <w:b/>
        </w:rPr>
      </w:pPr>
    </w:p>
    <w:p w14:paraId="79CF03EB" w14:textId="435935E3" w:rsidR="004D4DE9" w:rsidRPr="00ED5518" w:rsidRDefault="004D4DE9" w:rsidP="00BA5FC3">
      <w:pPr>
        <w:contextualSpacing/>
        <w:jc w:val="both"/>
        <w:rPr>
          <w:rFonts w:asciiTheme="minorHAnsi" w:hAnsiTheme="minorHAnsi" w:cstheme="minorHAnsi"/>
        </w:rPr>
      </w:pPr>
      <w:r w:rsidRPr="00ED5518">
        <w:rPr>
          <w:rFonts w:asciiTheme="minorHAnsi" w:hAnsiTheme="minorHAnsi" w:cstheme="minorHAnsi"/>
        </w:rPr>
        <w:t xml:space="preserve">This study </w:t>
      </w:r>
      <w:r w:rsidR="00620773" w:rsidRPr="00ED5518">
        <w:rPr>
          <w:rFonts w:asciiTheme="minorHAnsi" w:hAnsiTheme="minorHAnsi" w:cstheme="minorHAnsi"/>
        </w:rPr>
        <w:t>examines</w:t>
      </w:r>
      <w:r w:rsidR="000354DC" w:rsidRPr="00ED5518">
        <w:rPr>
          <w:rFonts w:asciiTheme="minorHAnsi" w:hAnsiTheme="minorHAnsi" w:cstheme="minorHAnsi"/>
        </w:rPr>
        <w:t xml:space="preserve"> the </w:t>
      </w:r>
      <w:r w:rsidR="00D6530B" w:rsidRPr="00ED5518">
        <w:rPr>
          <w:rFonts w:asciiTheme="minorHAnsi" w:hAnsiTheme="minorHAnsi" w:cstheme="minorHAnsi"/>
        </w:rPr>
        <w:t xml:space="preserve">practice </w:t>
      </w:r>
      <w:r w:rsidR="000354DC" w:rsidRPr="00ED5518">
        <w:rPr>
          <w:rFonts w:asciiTheme="minorHAnsi" w:hAnsiTheme="minorHAnsi" w:cstheme="minorHAnsi"/>
        </w:rPr>
        <w:t>of and</w:t>
      </w:r>
      <w:r w:rsidRPr="00ED5518">
        <w:rPr>
          <w:rFonts w:asciiTheme="minorHAnsi" w:hAnsiTheme="minorHAnsi" w:cstheme="minorHAnsi"/>
        </w:rPr>
        <w:t xml:space="preserve"> </w:t>
      </w:r>
      <w:r w:rsidR="00613665" w:rsidRPr="00ED5518">
        <w:rPr>
          <w:rFonts w:asciiTheme="minorHAnsi" w:hAnsiTheme="minorHAnsi" w:cstheme="minorHAnsi"/>
        </w:rPr>
        <w:t xml:space="preserve">attitudes </w:t>
      </w:r>
      <w:r w:rsidR="00D6530B" w:rsidRPr="00ED5518">
        <w:rPr>
          <w:rFonts w:asciiTheme="minorHAnsi" w:hAnsiTheme="minorHAnsi" w:cstheme="minorHAnsi"/>
        </w:rPr>
        <w:t xml:space="preserve">toward </w:t>
      </w:r>
      <w:r w:rsidRPr="00ED5518">
        <w:rPr>
          <w:rFonts w:asciiTheme="minorHAnsi" w:hAnsiTheme="minorHAnsi" w:cstheme="minorHAnsi"/>
        </w:rPr>
        <w:t xml:space="preserve">anal </w:t>
      </w:r>
      <w:r w:rsidR="00613665" w:rsidRPr="00ED5518">
        <w:rPr>
          <w:rFonts w:asciiTheme="minorHAnsi" w:hAnsiTheme="minorHAnsi" w:cstheme="minorHAnsi"/>
        </w:rPr>
        <w:t xml:space="preserve">sexual stimulation </w:t>
      </w:r>
      <w:r w:rsidRPr="00ED5518">
        <w:rPr>
          <w:rFonts w:asciiTheme="minorHAnsi" w:hAnsiTheme="minorHAnsi" w:cstheme="minorHAnsi"/>
        </w:rPr>
        <w:t xml:space="preserve">among </w:t>
      </w:r>
      <w:r w:rsidR="005E38FA" w:rsidRPr="00ED5518">
        <w:rPr>
          <w:rFonts w:asciiTheme="minorHAnsi" w:hAnsiTheme="minorHAnsi" w:cstheme="minorHAnsi"/>
        </w:rPr>
        <w:t xml:space="preserve">30 </w:t>
      </w:r>
      <w:r w:rsidRPr="00ED5518">
        <w:rPr>
          <w:rFonts w:asciiTheme="minorHAnsi" w:hAnsiTheme="minorHAnsi" w:cstheme="minorHAnsi"/>
        </w:rPr>
        <w:t xml:space="preserve">heterosexual </w:t>
      </w:r>
      <w:r w:rsidR="00613665" w:rsidRPr="00ED5518">
        <w:rPr>
          <w:rFonts w:asciiTheme="minorHAnsi" w:hAnsiTheme="minorHAnsi" w:cstheme="minorHAnsi"/>
        </w:rPr>
        <w:t xml:space="preserve">undergraduate men </w:t>
      </w:r>
      <w:r w:rsidR="00620773" w:rsidRPr="00ED5518">
        <w:rPr>
          <w:rFonts w:asciiTheme="minorHAnsi" w:hAnsiTheme="minorHAnsi" w:cstheme="minorHAnsi"/>
        </w:rPr>
        <w:t xml:space="preserve">attending </w:t>
      </w:r>
      <w:r w:rsidR="00613665" w:rsidRPr="00ED5518">
        <w:rPr>
          <w:rFonts w:asciiTheme="minorHAnsi" w:hAnsiTheme="minorHAnsi" w:cstheme="minorHAnsi"/>
        </w:rPr>
        <w:t xml:space="preserve">a </w:t>
      </w:r>
      <w:r w:rsidR="008D07A8">
        <w:rPr>
          <w:rFonts w:asciiTheme="minorHAnsi" w:hAnsiTheme="minorHAnsi" w:cstheme="minorHAnsi"/>
        </w:rPr>
        <w:t>UK</w:t>
      </w:r>
      <w:r w:rsidR="00620773" w:rsidRPr="00ED5518">
        <w:rPr>
          <w:rFonts w:asciiTheme="minorHAnsi" w:hAnsiTheme="minorHAnsi" w:cstheme="minorHAnsi"/>
        </w:rPr>
        <w:t xml:space="preserve"> </w:t>
      </w:r>
      <w:r w:rsidRPr="00ED5518">
        <w:rPr>
          <w:rFonts w:asciiTheme="minorHAnsi" w:hAnsiTheme="minorHAnsi" w:cstheme="minorHAnsi"/>
        </w:rPr>
        <w:t xml:space="preserve">university. While scientific and popular belief throughout the twentieth century </w:t>
      </w:r>
      <w:r w:rsidR="00F743E5" w:rsidRPr="00ED5518">
        <w:rPr>
          <w:rFonts w:asciiTheme="minorHAnsi" w:hAnsiTheme="minorHAnsi" w:cstheme="minorHAnsi"/>
        </w:rPr>
        <w:t xml:space="preserve">considered </w:t>
      </w:r>
      <w:r w:rsidRPr="00ED5518">
        <w:rPr>
          <w:rFonts w:asciiTheme="minorHAnsi" w:hAnsiTheme="minorHAnsi" w:cstheme="minorHAnsi"/>
        </w:rPr>
        <w:t xml:space="preserve">anal pleasure </w:t>
      </w:r>
      <w:r w:rsidR="00F743E5" w:rsidRPr="00ED5518">
        <w:rPr>
          <w:rFonts w:asciiTheme="minorHAnsi" w:hAnsiTheme="minorHAnsi" w:cstheme="minorHAnsi"/>
        </w:rPr>
        <w:t xml:space="preserve">to be </w:t>
      </w:r>
      <w:r w:rsidRPr="00ED5518">
        <w:rPr>
          <w:rFonts w:asciiTheme="minorHAnsi" w:hAnsiTheme="minorHAnsi" w:cstheme="minorHAnsi"/>
        </w:rPr>
        <w:t xml:space="preserve">only for </w:t>
      </w:r>
      <w:r w:rsidR="000C21B5" w:rsidRPr="00ED5518">
        <w:rPr>
          <w:rFonts w:asciiTheme="minorHAnsi" w:hAnsiTheme="minorHAnsi" w:cstheme="minorHAnsi"/>
        </w:rPr>
        <w:t>gay</w:t>
      </w:r>
      <w:r w:rsidR="00F743E5" w:rsidRPr="00ED5518">
        <w:rPr>
          <w:rFonts w:asciiTheme="minorHAnsi" w:hAnsiTheme="minorHAnsi" w:cstheme="minorHAnsi"/>
        </w:rPr>
        <w:t xml:space="preserve"> or gender non-conforming </w:t>
      </w:r>
      <w:r w:rsidRPr="00ED5518">
        <w:rPr>
          <w:rFonts w:asciiTheme="minorHAnsi" w:hAnsiTheme="minorHAnsi" w:cstheme="minorHAnsi"/>
        </w:rPr>
        <w:t xml:space="preserve">men, we </w:t>
      </w:r>
      <w:r w:rsidR="004E34D8" w:rsidRPr="00ED5518">
        <w:rPr>
          <w:rFonts w:asciiTheme="minorHAnsi" w:hAnsiTheme="minorHAnsi" w:cstheme="minorHAnsi"/>
        </w:rPr>
        <w:t xml:space="preserve">find </w:t>
      </w:r>
      <w:r w:rsidR="00620773" w:rsidRPr="00ED5518">
        <w:rPr>
          <w:rFonts w:asciiTheme="minorHAnsi" w:hAnsiTheme="minorHAnsi" w:cstheme="minorHAnsi"/>
        </w:rPr>
        <w:t>participants</w:t>
      </w:r>
      <w:r w:rsidR="004E34D8" w:rsidRPr="00ED5518">
        <w:rPr>
          <w:rFonts w:asciiTheme="minorHAnsi" w:hAnsiTheme="minorHAnsi" w:cstheme="minorHAnsi"/>
        </w:rPr>
        <w:t xml:space="preserve"> discuss </w:t>
      </w:r>
      <w:r w:rsidR="00C8222F">
        <w:rPr>
          <w:rFonts w:asciiTheme="minorHAnsi" w:hAnsiTheme="minorHAnsi" w:cstheme="minorHAnsi"/>
        </w:rPr>
        <w:t xml:space="preserve">such pleasure openly </w:t>
      </w:r>
      <w:r w:rsidR="004E34D8" w:rsidRPr="00ED5518">
        <w:rPr>
          <w:rFonts w:asciiTheme="minorHAnsi" w:hAnsiTheme="minorHAnsi" w:cstheme="minorHAnsi"/>
        </w:rPr>
        <w:t xml:space="preserve">and some </w:t>
      </w:r>
      <w:r w:rsidR="00C8222F">
        <w:rPr>
          <w:rFonts w:asciiTheme="minorHAnsi" w:hAnsiTheme="minorHAnsi" w:cstheme="minorHAnsi"/>
        </w:rPr>
        <w:t xml:space="preserve">have </w:t>
      </w:r>
      <w:r w:rsidR="004E34D8" w:rsidRPr="00ED5518">
        <w:rPr>
          <w:rFonts w:asciiTheme="minorHAnsi" w:hAnsiTheme="minorHAnsi" w:cstheme="minorHAnsi"/>
        </w:rPr>
        <w:t>explore</w:t>
      </w:r>
      <w:r w:rsidR="00C8222F">
        <w:rPr>
          <w:rFonts w:asciiTheme="minorHAnsi" w:hAnsiTheme="minorHAnsi" w:cstheme="minorHAnsi"/>
        </w:rPr>
        <w:t>d physically</w:t>
      </w:r>
      <w:r w:rsidR="004E34D8" w:rsidRPr="00ED5518">
        <w:rPr>
          <w:rFonts w:asciiTheme="minorHAnsi" w:hAnsiTheme="minorHAnsi" w:cstheme="minorHAnsi"/>
        </w:rPr>
        <w:t xml:space="preserve"> receiving anal pleasure</w:t>
      </w:r>
      <w:r w:rsidR="005D2AB7" w:rsidRPr="00ED5518">
        <w:rPr>
          <w:rFonts w:asciiTheme="minorHAnsi" w:hAnsiTheme="minorHAnsi" w:cstheme="minorHAnsi"/>
        </w:rPr>
        <w:t>.</w:t>
      </w:r>
      <w:r w:rsidRPr="00ED5518">
        <w:rPr>
          <w:rFonts w:asciiTheme="minorHAnsi" w:hAnsiTheme="minorHAnsi" w:cstheme="minorHAnsi"/>
        </w:rPr>
        <w:t xml:space="preserve"> </w:t>
      </w:r>
      <w:r w:rsidR="00D6530B" w:rsidRPr="00ED5518">
        <w:rPr>
          <w:rFonts w:asciiTheme="minorHAnsi" w:hAnsiTheme="minorHAnsi" w:cstheme="minorHAnsi"/>
        </w:rPr>
        <w:t>Participants did not stigmati</w:t>
      </w:r>
      <w:r w:rsidR="004E3084">
        <w:rPr>
          <w:rFonts w:asciiTheme="minorHAnsi" w:hAnsiTheme="minorHAnsi" w:cstheme="minorHAnsi"/>
        </w:rPr>
        <w:t>s</w:t>
      </w:r>
      <w:r w:rsidR="00D6530B" w:rsidRPr="00ED5518">
        <w:rPr>
          <w:rFonts w:asciiTheme="minorHAnsi" w:hAnsiTheme="minorHAnsi" w:cstheme="minorHAnsi"/>
        </w:rPr>
        <w:t xml:space="preserve">e </w:t>
      </w:r>
      <w:r w:rsidR="00613665" w:rsidRPr="00ED5518">
        <w:rPr>
          <w:rFonts w:asciiTheme="minorHAnsi" w:hAnsiTheme="minorHAnsi" w:cstheme="minorHAnsi"/>
        </w:rPr>
        <w:t>sexual pleasure derived from anal play,</w:t>
      </w:r>
      <w:r w:rsidRPr="00ED5518">
        <w:rPr>
          <w:rFonts w:asciiTheme="minorHAnsi" w:hAnsiTheme="minorHAnsi" w:cstheme="minorHAnsi"/>
        </w:rPr>
        <w:t xml:space="preserve"> </w:t>
      </w:r>
      <w:r w:rsidR="00620773" w:rsidRPr="00ED5518">
        <w:rPr>
          <w:rFonts w:asciiTheme="minorHAnsi" w:hAnsiTheme="minorHAnsi" w:cstheme="minorHAnsi"/>
        </w:rPr>
        <w:t xml:space="preserve">challenging </w:t>
      </w:r>
      <w:r w:rsidRPr="00ED5518">
        <w:rPr>
          <w:rFonts w:asciiTheme="minorHAnsi" w:hAnsiTheme="minorHAnsi" w:cstheme="minorHAnsi"/>
        </w:rPr>
        <w:t xml:space="preserve">cultural narratives that conflate anal receptivity with </w:t>
      </w:r>
      <w:r w:rsidR="00F743E5" w:rsidRPr="00ED5518">
        <w:rPr>
          <w:rFonts w:asciiTheme="minorHAnsi" w:hAnsiTheme="minorHAnsi" w:cstheme="minorHAnsi"/>
        </w:rPr>
        <w:t>being gay</w:t>
      </w:r>
      <w:r w:rsidR="0087009A" w:rsidRPr="00ED5518">
        <w:rPr>
          <w:rFonts w:asciiTheme="minorHAnsi" w:hAnsiTheme="minorHAnsi" w:cstheme="minorHAnsi"/>
        </w:rPr>
        <w:t xml:space="preserve">. </w:t>
      </w:r>
      <w:r w:rsidR="00BD0023" w:rsidRPr="00ED5518">
        <w:rPr>
          <w:rFonts w:asciiTheme="minorHAnsi" w:hAnsiTheme="minorHAnsi" w:cstheme="minorHAnsi"/>
        </w:rPr>
        <w:t xml:space="preserve">We document how ignorance around the best practices for anal sex may impede pleasure and </w:t>
      </w:r>
      <w:r w:rsidR="008D07A8">
        <w:rPr>
          <w:rFonts w:asciiTheme="minorHAnsi" w:hAnsiTheme="minorHAnsi" w:cstheme="minorHAnsi"/>
        </w:rPr>
        <w:t xml:space="preserve">the </w:t>
      </w:r>
      <w:r w:rsidR="00F83E29" w:rsidRPr="00ED5518">
        <w:rPr>
          <w:rFonts w:asciiTheme="minorHAnsi" w:hAnsiTheme="minorHAnsi" w:cstheme="minorHAnsi"/>
        </w:rPr>
        <w:t xml:space="preserve">further exploration of sexual </w:t>
      </w:r>
      <w:r w:rsidR="00ED5518" w:rsidRPr="00ED5518">
        <w:rPr>
          <w:rFonts w:asciiTheme="minorHAnsi" w:hAnsiTheme="minorHAnsi" w:cstheme="minorHAnsi"/>
        </w:rPr>
        <w:t>pleasure and</w:t>
      </w:r>
      <w:r w:rsidR="00BD0023" w:rsidRPr="00ED5518">
        <w:rPr>
          <w:rFonts w:asciiTheme="minorHAnsi" w:hAnsiTheme="minorHAnsi" w:cstheme="minorHAnsi"/>
        </w:rPr>
        <w:t xml:space="preserve"> highlight areas where sexual health and education interventions may be beneficial. </w:t>
      </w:r>
    </w:p>
    <w:p w14:paraId="4D010DAE" w14:textId="3C76B350" w:rsidR="00A44446" w:rsidRPr="00ED5518" w:rsidRDefault="00A44446" w:rsidP="00BA5FC3">
      <w:pPr>
        <w:contextualSpacing/>
        <w:jc w:val="both"/>
        <w:rPr>
          <w:rFonts w:asciiTheme="minorHAnsi" w:hAnsiTheme="minorHAnsi" w:cstheme="minorHAnsi"/>
        </w:rPr>
      </w:pPr>
    </w:p>
    <w:p w14:paraId="30C9DB81" w14:textId="47451A6C" w:rsidR="00A44446" w:rsidRPr="00ED5518" w:rsidRDefault="00A44446" w:rsidP="00BA5FC3">
      <w:pPr>
        <w:contextualSpacing/>
        <w:jc w:val="both"/>
        <w:rPr>
          <w:rFonts w:asciiTheme="minorHAnsi" w:hAnsiTheme="minorHAnsi" w:cstheme="minorHAnsi"/>
        </w:rPr>
      </w:pPr>
      <w:r w:rsidRPr="00ED5518">
        <w:rPr>
          <w:rFonts w:asciiTheme="minorHAnsi" w:hAnsiTheme="minorHAnsi" w:cstheme="minorHAnsi"/>
          <w:b/>
        </w:rPr>
        <w:t>Keywords</w:t>
      </w:r>
      <w:r w:rsidRPr="00ED5518">
        <w:rPr>
          <w:rFonts w:asciiTheme="minorHAnsi" w:hAnsiTheme="minorHAnsi" w:cstheme="minorHAnsi"/>
        </w:rPr>
        <w:t xml:space="preserve">: </w:t>
      </w:r>
      <w:r w:rsidR="00ED5518" w:rsidRPr="00ED5518">
        <w:rPr>
          <w:rFonts w:asciiTheme="minorHAnsi" w:hAnsiTheme="minorHAnsi" w:cstheme="minorHAnsi"/>
        </w:rPr>
        <w:t>a</w:t>
      </w:r>
      <w:r w:rsidR="005F7992" w:rsidRPr="00ED5518">
        <w:rPr>
          <w:rFonts w:asciiTheme="minorHAnsi" w:hAnsiTheme="minorHAnsi" w:cstheme="minorHAnsi"/>
        </w:rPr>
        <w:t xml:space="preserve">nal; </w:t>
      </w:r>
      <w:r w:rsidR="00ED5518" w:rsidRPr="00ED5518">
        <w:rPr>
          <w:rFonts w:asciiTheme="minorHAnsi" w:hAnsiTheme="minorHAnsi" w:cstheme="minorHAnsi"/>
        </w:rPr>
        <w:t>h</w:t>
      </w:r>
      <w:r w:rsidR="005F7992" w:rsidRPr="00ED5518">
        <w:rPr>
          <w:rFonts w:asciiTheme="minorHAnsi" w:hAnsiTheme="minorHAnsi" w:cstheme="minorHAnsi"/>
        </w:rPr>
        <w:t>eterosexuality;</w:t>
      </w:r>
      <w:r w:rsidR="00F07517" w:rsidRPr="00ED5518">
        <w:rPr>
          <w:rFonts w:asciiTheme="minorHAnsi" w:hAnsiTheme="minorHAnsi" w:cstheme="minorHAnsi"/>
        </w:rPr>
        <w:t xml:space="preserve"> </w:t>
      </w:r>
      <w:r w:rsidR="00ED5518" w:rsidRPr="00ED5518">
        <w:rPr>
          <w:rFonts w:asciiTheme="minorHAnsi" w:hAnsiTheme="minorHAnsi" w:cstheme="minorHAnsi"/>
        </w:rPr>
        <w:t>m</w:t>
      </w:r>
      <w:r w:rsidR="00F07517" w:rsidRPr="00ED5518">
        <w:rPr>
          <w:rFonts w:asciiTheme="minorHAnsi" w:hAnsiTheme="minorHAnsi" w:cstheme="minorHAnsi"/>
        </w:rPr>
        <w:t xml:space="preserve">asculinity; </w:t>
      </w:r>
      <w:r w:rsidR="00ED5518" w:rsidRPr="00ED5518">
        <w:rPr>
          <w:rFonts w:asciiTheme="minorHAnsi" w:hAnsiTheme="minorHAnsi" w:cstheme="minorHAnsi"/>
        </w:rPr>
        <w:t>s</w:t>
      </w:r>
      <w:r w:rsidR="00F07517" w:rsidRPr="00ED5518">
        <w:rPr>
          <w:rFonts w:asciiTheme="minorHAnsi" w:hAnsiTheme="minorHAnsi" w:cstheme="minorHAnsi"/>
        </w:rPr>
        <w:t>exuality</w:t>
      </w:r>
      <w:r w:rsidR="00420D86" w:rsidRPr="00ED5518">
        <w:rPr>
          <w:rFonts w:asciiTheme="minorHAnsi" w:hAnsiTheme="minorHAnsi" w:cstheme="minorHAnsi"/>
        </w:rPr>
        <w:t xml:space="preserve">; </w:t>
      </w:r>
      <w:r w:rsidR="00ED5518" w:rsidRPr="00ED5518">
        <w:rPr>
          <w:rFonts w:asciiTheme="minorHAnsi" w:hAnsiTheme="minorHAnsi" w:cstheme="minorHAnsi"/>
        </w:rPr>
        <w:t>s</w:t>
      </w:r>
      <w:r w:rsidR="00420D86" w:rsidRPr="00ED5518">
        <w:rPr>
          <w:rFonts w:asciiTheme="minorHAnsi" w:hAnsiTheme="minorHAnsi" w:cstheme="minorHAnsi"/>
        </w:rPr>
        <w:t xml:space="preserve">exual </w:t>
      </w:r>
      <w:r w:rsidR="00ED5518" w:rsidRPr="00ED5518">
        <w:rPr>
          <w:rFonts w:asciiTheme="minorHAnsi" w:hAnsiTheme="minorHAnsi" w:cstheme="minorHAnsi"/>
        </w:rPr>
        <w:t>h</w:t>
      </w:r>
      <w:r w:rsidR="00420D86" w:rsidRPr="00ED5518">
        <w:rPr>
          <w:rFonts w:asciiTheme="minorHAnsi" w:hAnsiTheme="minorHAnsi" w:cstheme="minorHAnsi"/>
        </w:rPr>
        <w:t>ealth</w:t>
      </w:r>
      <w:r w:rsidR="00854529" w:rsidRPr="00ED5518">
        <w:rPr>
          <w:rFonts w:asciiTheme="minorHAnsi" w:hAnsiTheme="minorHAnsi" w:cstheme="minorHAnsi"/>
        </w:rPr>
        <w:t>.</w:t>
      </w:r>
    </w:p>
    <w:p w14:paraId="15D655C5" w14:textId="77777777" w:rsidR="00564452" w:rsidRPr="00ED5518" w:rsidRDefault="00564452" w:rsidP="00BA5FC3">
      <w:pPr>
        <w:contextualSpacing/>
        <w:jc w:val="both"/>
        <w:rPr>
          <w:rFonts w:asciiTheme="minorHAnsi" w:eastAsia="MS MinNew Roman" w:hAnsiTheme="minorHAnsi" w:cstheme="minorHAnsi"/>
          <w:color w:val="1A1A1A"/>
        </w:rPr>
      </w:pPr>
    </w:p>
    <w:p w14:paraId="5AA522BC" w14:textId="77777777" w:rsidR="004D4DE9" w:rsidRPr="00ED5518" w:rsidRDefault="004D4DE9" w:rsidP="00BA5FC3">
      <w:pPr>
        <w:contextualSpacing/>
        <w:jc w:val="both"/>
        <w:rPr>
          <w:rFonts w:asciiTheme="minorHAnsi" w:eastAsia="MS MinNew Roman" w:hAnsiTheme="minorHAnsi" w:cstheme="minorHAnsi"/>
          <w:color w:val="1A1A1A"/>
        </w:rPr>
      </w:pPr>
      <w:r w:rsidRPr="00ED5518">
        <w:rPr>
          <w:rFonts w:asciiTheme="minorHAnsi" w:eastAsia="MS MinNew Roman" w:hAnsiTheme="minorHAnsi" w:cstheme="minorHAnsi"/>
          <w:color w:val="1A1A1A"/>
        </w:rPr>
        <w:br w:type="page"/>
      </w:r>
    </w:p>
    <w:p w14:paraId="0C325AAB" w14:textId="77777777" w:rsidR="004D4DE9" w:rsidRPr="00ED5518" w:rsidRDefault="004D4DE9" w:rsidP="00BA5FC3">
      <w:pPr>
        <w:contextualSpacing/>
        <w:jc w:val="both"/>
        <w:rPr>
          <w:rFonts w:asciiTheme="minorHAnsi" w:hAnsiTheme="minorHAnsi" w:cstheme="minorHAnsi"/>
          <w:b/>
        </w:rPr>
      </w:pPr>
      <w:r w:rsidRPr="00ED5518">
        <w:rPr>
          <w:rFonts w:asciiTheme="minorHAnsi" w:hAnsiTheme="minorHAnsi" w:cstheme="minorHAnsi"/>
          <w:b/>
        </w:rPr>
        <w:lastRenderedPageBreak/>
        <w:t>Introduction</w:t>
      </w:r>
    </w:p>
    <w:p w14:paraId="2414B1B0" w14:textId="77777777" w:rsidR="00ED5518" w:rsidRPr="00ED5518" w:rsidRDefault="00ED5518" w:rsidP="00BA5FC3">
      <w:pPr>
        <w:contextualSpacing/>
        <w:jc w:val="both"/>
        <w:rPr>
          <w:rFonts w:asciiTheme="minorHAnsi" w:hAnsiTheme="minorHAnsi" w:cstheme="minorHAnsi"/>
        </w:rPr>
      </w:pPr>
    </w:p>
    <w:p w14:paraId="1164AD57" w14:textId="5E37C1FD" w:rsidR="004D4DE9" w:rsidRPr="00B17F2D" w:rsidRDefault="00174DB6" w:rsidP="00BA5FC3">
      <w:pPr>
        <w:contextualSpacing/>
        <w:jc w:val="both"/>
        <w:rPr>
          <w:rFonts w:asciiTheme="minorHAnsi" w:hAnsiTheme="minorHAnsi" w:cstheme="minorHAnsi"/>
        </w:rPr>
      </w:pPr>
      <w:r w:rsidRPr="00ED5518">
        <w:rPr>
          <w:rFonts w:asciiTheme="minorHAnsi" w:hAnsiTheme="minorHAnsi" w:cstheme="minorHAnsi"/>
        </w:rPr>
        <w:t xml:space="preserve">Commonly held beliefs </w:t>
      </w:r>
      <w:r w:rsidR="004D4DE9" w:rsidRPr="00ED5518">
        <w:rPr>
          <w:rFonts w:asciiTheme="minorHAnsi" w:hAnsiTheme="minorHAnsi" w:cstheme="minorHAnsi"/>
        </w:rPr>
        <w:t xml:space="preserve">about the male prostate </w:t>
      </w:r>
      <w:r w:rsidR="0068428B" w:rsidRPr="00ED5518">
        <w:rPr>
          <w:rFonts w:asciiTheme="minorHAnsi" w:hAnsiTheme="minorHAnsi" w:cstheme="minorHAnsi"/>
        </w:rPr>
        <w:t xml:space="preserve">and men’s anal penetration </w:t>
      </w:r>
      <w:r w:rsidR="004D4DE9" w:rsidRPr="00ED5518">
        <w:rPr>
          <w:rFonts w:asciiTheme="minorHAnsi" w:hAnsiTheme="minorHAnsi" w:cstheme="minorHAnsi"/>
        </w:rPr>
        <w:t>are characteri</w:t>
      </w:r>
      <w:r w:rsidR="004E3084">
        <w:rPr>
          <w:rFonts w:asciiTheme="minorHAnsi" w:hAnsiTheme="minorHAnsi" w:cstheme="minorHAnsi"/>
        </w:rPr>
        <w:t>s</w:t>
      </w:r>
      <w:r w:rsidR="004D4DE9" w:rsidRPr="00ED5518">
        <w:rPr>
          <w:rFonts w:asciiTheme="minorHAnsi" w:hAnsiTheme="minorHAnsi" w:cstheme="minorHAnsi"/>
        </w:rPr>
        <w:t>ed by two key ideas: 1) that it is analogous to the G</w:t>
      </w:r>
      <w:r w:rsidR="005616F7" w:rsidRPr="00ED5518">
        <w:rPr>
          <w:rFonts w:asciiTheme="minorHAnsi" w:hAnsiTheme="minorHAnsi" w:cstheme="minorHAnsi"/>
        </w:rPr>
        <w:t>-</w:t>
      </w:r>
      <w:r w:rsidR="004D4DE9" w:rsidRPr="00ED5518">
        <w:rPr>
          <w:rFonts w:asciiTheme="minorHAnsi" w:hAnsiTheme="minorHAnsi" w:cstheme="minorHAnsi"/>
        </w:rPr>
        <w:t xml:space="preserve">spot in women; and 2) that a man who enjoys receptive anal </w:t>
      </w:r>
      <w:r w:rsidR="007C4D09" w:rsidRPr="00B17F2D">
        <w:rPr>
          <w:rFonts w:asciiTheme="minorHAnsi" w:hAnsiTheme="minorHAnsi" w:cstheme="minorHAnsi"/>
        </w:rPr>
        <w:t xml:space="preserve">pleasure is </w:t>
      </w:r>
      <w:r w:rsidR="004D4DE9" w:rsidRPr="00B17F2D">
        <w:rPr>
          <w:rFonts w:asciiTheme="minorHAnsi" w:hAnsiTheme="minorHAnsi" w:cstheme="minorHAnsi"/>
        </w:rPr>
        <w:t>gay</w:t>
      </w:r>
      <w:r w:rsidR="007A21D6" w:rsidRPr="00B17F2D">
        <w:rPr>
          <w:rFonts w:asciiTheme="minorHAnsi" w:hAnsiTheme="minorHAnsi" w:cstheme="minorHAnsi"/>
        </w:rPr>
        <w:t xml:space="preserve"> (Branfman and Stiritz 2012; Glickman and Emirzian 2013)</w:t>
      </w:r>
      <w:r w:rsidR="004D4DE9" w:rsidRPr="00B17F2D">
        <w:rPr>
          <w:rFonts w:asciiTheme="minorHAnsi" w:hAnsiTheme="minorHAnsi" w:cstheme="minorHAnsi"/>
        </w:rPr>
        <w:t xml:space="preserve">. </w:t>
      </w:r>
      <w:r w:rsidR="000C5FDA" w:rsidRPr="00B17F2D">
        <w:rPr>
          <w:rFonts w:asciiTheme="minorHAnsi" w:hAnsiTheme="minorHAnsi" w:cstheme="minorHAnsi"/>
        </w:rPr>
        <w:t>F</w:t>
      </w:r>
      <w:r w:rsidR="004D4DE9" w:rsidRPr="00B17F2D">
        <w:rPr>
          <w:rFonts w:asciiTheme="minorHAnsi" w:hAnsiTheme="minorHAnsi" w:cstheme="minorHAnsi"/>
        </w:rPr>
        <w:t>ew academic studies have examined how men view and experience receptive anal pleasure (</w:t>
      </w:r>
      <w:r w:rsidR="00B84994" w:rsidRPr="00B17F2D">
        <w:rPr>
          <w:rFonts w:asciiTheme="minorHAnsi" w:hAnsiTheme="minorHAnsi" w:cstheme="minorHAnsi"/>
        </w:rPr>
        <w:t xml:space="preserve">Baldwin </w:t>
      </w:r>
      <w:r w:rsidR="0093177C" w:rsidRPr="00B17F2D">
        <w:rPr>
          <w:rFonts w:asciiTheme="minorHAnsi" w:hAnsiTheme="minorHAnsi" w:cstheme="minorHAnsi"/>
        </w:rPr>
        <w:t>and</w:t>
      </w:r>
      <w:r w:rsidR="00B84994" w:rsidRPr="00B17F2D">
        <w:rPr>
          <w:rFonts w:asciiTheme="minorHAnsi" w:hAnsiTheme="minorHAnsi" w:cstheme="minorHAnsi"/>
        </w:rPr>
        <w:t xml:space="preserve"> Baldwin 2000; Branfman </w:t>
      </w:r>
      <w:r w:rsidR="0093177C" w:rsidRPr="00B17F2D">
        <w:rPr>
          <w:rFonts w:asciiTheme="minorHAnsi" w:hAnsiTheme="minorHAnsi" w:cstheme="minorHAnsi"/>
        </w:rPr>
        <w:t>and</w:t>
      </w:r>
      <w:r w:rsidR="00C2527C" w:rsidRPr="00B17F2D">
        <w:rPr>
          <w:rFonts w:asciiTheme="minorHAnsi" w:hAnsiTheme="minorHAnsi" w:cstheme="minorHAnsi"/>
        </w:rPr>
        <w:t xml:space="preserve"> Stiritz</w:t>
      </w:r>
      <w:r w:rsidR="00B84994" w:rsidRPr="00B17F2D">
        <w:rPr>
          <w:rFonts w:asciiTheme="minorHAnsi" w:hAnsiTheme="minorHAnsi" w:cstheme="minorHAnsi"/>
        </w:rPr>
        <w:t xml:space="preserve"> 2012</w:t>
      </w:r>
      <w:r w:rsidR="004D4DE9" w:rsidRPr="00B17F2D">
        <w:rPr>
          <w:rFonts w:asciiTheme="minorHAnsi" w:hAnsiTheme="minorHAnsi" w:cstheme="minorHAnsi"/>
        </w:rPr>
        <w:t>; Morin 2010</w:t>
      </w:r>
      <w:r w:rsidR="0093177C" w:rsidRPr="00B17F2D">
        <w:rPr>
          <w:rFonts w:asciiTheme="minorHAnsi" w:hAnsiTheme="minorHAnsi" w:cstheme="minorHAnsi"/>
        </w:rPr>
        <w:t>; Moskowitz and Hart 2011</w:t>
      </w:r>
      <w:r w:rsidR="004D4DE9" w:rsidRPr="00B17F2D">
        <w:rPr>
          <w:rFonts w:asciiTheme="minorHAnsi" w:hAnsiTheme="minorHAnsi" w:cstheme="minorHAnsi"/>
        </w:rPr>
        <w:t>). Th</w:t>
      </w:r>
      <w:r w:rsidR="000C5FDA" w:rsidRPr="00B17F2D">
        <w:rPr>
          <w:rFonts w:asciiTheme="minorHAnsi" w:hAnsiTheme="minorHAnsi" w:cstheme="minorHAnsi"/>
        </w:rPr>
        <w:t>e</w:t>
      </w:r>
      <w:r w:rsidR="004D4DE9" w:rsidRPr="00B17F2D">
        <w:rPr>
          <w:rFonts w:asciiTheme="minorHAnsi" w:hAnsiTheme="minorHAnsi" w:cstheme="minorHAnsi"/>
        </w:rPr>
        <w:t>se studies have largely focused on same-sex penile-anal intercourse, usually ignoring heterosexual men’s capacity for receptive anal play</w:t>
      </w:r>
      <w:r w:rsidR="0093177C" w:rsidRPr="00B17F2D">
        <w:rPr>
          <w:rFonts w:asciiTheme="minorHAnsi" w:hAnsiTheme="minorHAnsi" w:cstheme="minorHAnsi"/>
        </w:rPr>
        <w:t xml:space="preserve"> and</w:t>
      </w:r>
      <w:r w:rsidR="004D4DE9" w:rsidRPr="00B17F2D">
        <w:rPr>
          <w:rFonts w:asciiTheme="minorHAnsi" w:hAnsiTheme="minorHAnsi" w:cstheme="minorHAnsi"/>
        </w:rPr>
        <w:t xml:space="preserve"> forms of anal stimulation without a penis (McBride </w:t>
      </w:r>
      <w:r w:rsidR="0093177C" w:rsidRPr="00B17F2D">
        <w:rPr>
          <w:rFonts w:asciiTheme="minorHAnsi" w:hAnsiTheme="minorHAnsi" w:cstheme="minorHAnsi"/>
        </w:rPr>
        <w:t>and</w:t>
      </w:r>
      <w:r w:rsidR="004D4DE9" w:rsidRPr="00B17F2D">
        <w:rPr>
          <w:rFonts w:asciiTheme="minorHAnsi" w:hAnsiTheme="minorHAnsi" w:cstheme="minorHAnsi"/>
        </w:rPr>
        <w:t xml:space="preserve"> Fortenberry 2010). </w:t>
      </w:r>
      <w:r w:rsidR="00D5603D" w:rsidRPr="00B17F2D">
        <w:rPr>
          <w:rFonts w:asciiTheme="minorHAnsi" w:hAnsiTheme="minorHAnsi" w:cstheme="minorHAnsi"/>
        </w:rPr>
        <w:t xml:space="preserve">Furthermore, </w:t>
      </w:r>
      <w:r w:rsidR="00580768" w:rsidRPr="00B17F2D">
        <w:rPr>
          <w:rFonts w:asciiTheme="minorHAnsi" w:hAnsiTheme="minorHAnsi" w:cstheme="minorHAnsi"/>
        </w:rPr>
        <w:t xml:space="preserve">studies into heterosexual male anal practices </w:t>
      </w:r>
      <w:r w:rsidR="00F83E29" w:rsidRPr="00B17F2D">
        <w:rPr>
          <w:rFonts w:asciiTheme="minorHAnsi" w:hAnsiTheme="minorHAnsi" w:cstheme="minorHAnsi"/>
        </w:rPr>
        <w:t xml:space="preserve">often </w:t>
      </w:r>
      <w:r w:rsidR="00D5603D" w:rsidRPr="00B17F2D">
        <w:rPr>
          <w:rFonts w:asciiTheme="minorHAnsi" w:hAnsiTheme="minorHAnsi" w:cstheme="minorHAnsi"/>
        </w:rPr>
        <w:t>utili</w:t>
      </w:r>
      <w:r w:rsidR="004E3084" w:rsidRPr="00B17F2D">
        <w:rPr>
          <w:rFonts w:asciiTheme="minorHAnsi" w:hAnsiTheme="minorHAnsi" w:cstheme="minorHAnsi"/>
        </w:rPr>
        <w:t>s</w:t>
      </w:r>
      <w:r w:rsidR="00D5603D" w:rsidRPr="00B17F2D">
        <w:rPr>
          <w:rFonts w:asciiTheme="minorHAnsi" w:hAnsiTheme="minorHAnsi" w:cstheme="minorHAnsi"/>
        </w:rPr>
        <w:t xml:space="preserve">e </w:t>
      </w:r>
      <w:r w:rsidR="008D07A8">
        <w:rPr>
          <w:rFonts w:asciiTheme="minorHAnsi" w:hAnsiTheme="minorHAnsi" w:cstheme="minorHAnsi"/>
        </w:rPr>
        <w:t>the</w:t>
      </w:r>
      <w:r w:rsidR="004D4DE9" w:rsidRPr="00B17F2D">
        <w:rPr>
          <w:rFonts w:asciiTheme="minorHAnsi" w:hAnsiTheme="minorHAnsi" w:cstheme="minorHAnsi"/>
        </w:rPr>
        <w:t xml:space="preserve"> lens of disease</w:t>
      </w:r>
      <w:r w:rsidR="005A7066" w:rsidRPr="00B17F2D">
        <w:rPr>
          <w:rFonts w:asciiTheme="minorHAnsi" w:hAnsiTheme="minorHAnsi" w:cstheme="minorHAnsi"/>
        </w:rPr>
        <w:t xml:space="preserve"> and sexual health</w:t>
      </w:r>
      <w:r w:rsidR="004D4DE9" w:rsidRPr="00B17F2D">
        <w:rPr>
          <w:rFonts w:asciiTheme="minorHAnsi" w:hAnsiTheme="minorHAnsi" w:cstheme="minorHAnsi"/>
        </w:rPr>
        <w:t xml:space="preserve">, frequently treating it solely as a risky sexual </w:t>
      </w:r>
      <w:r w:rsidR="0093177C" w:rsidRPr="00B17F2D">
        <w:rPr>
          <w:rFonts w:asciiTheme="minorHAnsi" w:hAnsiTheme="minorHAnsi" w:cstheme="minorHAnsi"/>
        </w:rPr>
        <w:t>behaviour</w:t>
      </w:r>
      <w:r w:rsidR="004D4DE9" w:rsidRPr="00B17F2D">
        <w:rPr>
          <w:rFonts w:asciiTheme="minorHAnsi" w:hAnsiTheme="minorHAnsi" w:cstheme="minorHAnsi"/>
        </w:rPr>
        <w:t xml:space="preserve"> rela</w:t>
      </w:r>
      <w:r w:rsidR="00580768" w:rsidRPr="00B17F2D">
        <w:rPr>
          <w:rFonts w:asciiTheme="minorHAnsi" w:hAnsiTheme="minorHAnsi" w:cstheme="minorHAnsi"/>
        </w:rPr>
        <w:t xml:space="preserve">ted to the transmission of HIV (e.g. </w:t>
      </w:r>
      <w:r w:rsidR="00E1534A" w:rsidRPr="00B17F2D">
        <w:rPr>
          <w:rFonts w:asciiTheme="minorHAnsi" w:hAnsiTheme="minorHAnsi" w:cstheme="minorHAnsi"/>
        </w:rPr>
        <w:t xml:space="preserve">Ndinda et al. 2008; </w:t>
      </w:r>
      <w:r w:rsidR="00580768" w:rsidRPr="00B17F2D">
        <w:rPr>
          <w:rFonts w:asciiTheme="minorHAnsi" w:hAnsiTheme="minorHAnsi" w:cstheme="minorHAnsi"/>
        </w:rPr>
        <w:t>Lane et al</w:t>
      </w:r>
      <w:r w:rsidR="0093177C" w:rsidRPr="00B17F2D">
        <w:rPr>
          <w:rFonts w:asciiTheme="minorHAnsi" w:hAnsiTheme="minorHAnsi" w:cstheme="minorHAnsi"/>
        </w:rPr>
        <w:t>.</w:t>
      </w:r>
      <w:r w:rsidR="00580768" w:rsidRPr="00B17F2D">
        <w:rPr>
          <w:rFonts w:asciiTheme="minorHAnsi" w:hAnsiTheme="minorHAnsi" w:cstheme="minorHAnsi"/>
        </w:rPr>
        <w:t xml:space="preserve"> 2006).</w:t>
      </w:r>
      <w:r w:rsidR="00A901F9" w:rsidRPr="00B17F2D">
        <w:rPr>
          <w:rFonts w:asciiTheme="minorHAnsi" w:hAnsiTheme="minorHAnsi" w:cstheme="minorHAnsi"/>
        </w:rPr>
        <w:t xml:space="preserve"> Interestingly, there is </w:t>
      </w:r>
      <w:r w:rsidR="008D07A8">
        <w:rPr>
          <w:rFonts w:asciiTheme="minorHAnsi" w:hAnsiTheme="minorHAnsi" w:cstheme="minorHAnsi"/>
        </w:rPr>
        <w:t>more developed</w:t>
      </w:r>
      <w:r w:rsidR="00A901F9" w:rsidRPr="00B17F2D">
        <w:rPr>
          <w:rFonts w:asciiTheme="minorHAnsi" w:hAnsiTheme="minorHAnsi" w:cstheme="minorHAnsi"/>
        </w:rPr>
        <w:t xml:space="preserve"> literature on </w:t>
      </w:r>
      <w:r w:rsidR="008D07A8">
        <w:rPr>
          <w:rFonts w:asciiTheme="minorHAnsi" w:hAnsiTheme="minorHAnsi" w:cstheme="minorHAnsi"/>
        </w:rPr>
        <w:t xml:space="preserve">the </w:t>
      </w:r>
      <w:r w:rsidR="00A901F9" w:rsidRPr="00B17F2D">
        <w:rPr>
          <w:rFonts w:asciiTheme="minorHAnsi" w:hAnsiTheme="minorHAnsi" w:cstheme="minorHAnsi"/>
        </w:rPr>
        <w:t xml:space="preserve">motivations for </w:t>
      </w:r>
      <w:r w:rsidR="00BE126C" w:rsidRPr="00B17F2D">
        <w:rPr>
          <w:rFonts w:asciiTheme="minorHAnsi" w:hAnsiTheme="minorHAnsi" w:cstheme="minorHAnsi"/>
        </w:rPr>
        <w:t xml:space="preserve">heterosexual </w:t>
      </w:r>
      <w:r w:rsidR="0093177C" w:rsidRPr="00B17F2D">
        <w:rPr>
          <w:rFonts w:asciiTheme="minorHAnsi" w:hAnsiTheme="minorHAnsi" w:cstheme="minorHAnsi"/>
        </w:rPr>
        <w:t>women</w:t>
      </w:r>
      <w:r w:rsidR="00A901F9" w:rsidRPr="00B17F2D">
        <w:rPr>
          <w:rFonts w:asciiTheme="minorHAnsi" w:hAnsiTheme="minorHAnsi" w:cstheme="minorHAnsi"/>
        </w:rPr>
        <w:t xml:space="preserve"> engaging in anal sex (e.g. McBride 201</w:t>
      </w:r>
      <w:r w:rsidR="00AF4D96" w:rsidRPr="00B17F2D">
        <w:rPr>
          <w:rFonts w:asciiTheme="minorHAnsi" w:hAnsiTheme="minorHAnsi" w:cstheme="minorHAnsi"/>
        </w:rPr>
        <w:t>8</w:t>
      </w:r>
      <w:r w:rsidR="00A901F9" w:rsidRPr="00B17F2D">
        <w:rPr>
          <w:rFonts w:asciiTheme="minorHAnsi" w:hAnsiTheme="minorHAnsi" w:cstheme="minorHAnsi"/>
        </w:rPr>
        <w:t xml:space="preserve">; Reynolds, Fisher </w:t>
      </w:r>
      <w:r w:rsidR="0093177C" w:rsidRPr="00B17F2D">
        <w:rPr>
          <w:rFonts w:asciiTheme="minorHAnsi" w:hAnsiTheme="minorHAnsi" w:cstheme="minorHAnsi"/>
        </w:rPr>
        <w:t>and</w:t>
      </w:r>
      <w:r w:rsidR="00A901F9" w:rsidRPr="00B17F2D">
        <w:rPr>
          <w:rFonts w:asciiTheme="minorHAnsi" w:hAnsiTheme="minorHAnsi" w:cstheme="minorHAnsi"/>
        </w:rPr>
        <w:t xml:space="preserve"> Rogala 2015</w:t>
      </w:r>
      <w:r w:rsidR="00AF4D96" w:rsidRPr="00B17F2D">
        <w:rPr>
          <w:rFonts w:asciiTheme="minorHAnsi" w:hAnsiTheme="minorHAnsi" w:cstheme="minorHAnsi"/>
        </w:rPr>
        <w:t>; Owen et al. 2015</w:t>
      </w:r>
      <w:r w:rsidR="00A901F9" w:rsidRPr="00B17F2D">
        <w:rPr>
          <w:rFonts w:asciiTheme="minorHAnsi" w:hAnsiTheme="minorHAnsi" w:cstheme="minorHAnsi"/>
        </w:rPr>
        <w:t>).</w:t>
      </w:r>
    </w:p>
    <w:p w14:paraId="5E5A957C" w14:textId="7132437F" w:rsidR="001F51AF" w:rsidRPr="00B17F2D" w:rsidRDefault="004D4DE9" w:rsidP="00BA5FC3">
      <w:pPr>
        <w:ind w:firstLine="720"/>
        <w:contextualSpacing/>
        <w:jc w:val="both"/>
        <w:rPr>
          <w:rFonts w:asciiTheme="minorHAnsi" w:hAnsiTheme="minorHAnsi" w:cstheme="minorHAnsi"/>
        </w:rPr>
      </w:pPr>
      <w:r w:rsidRPr="00B17F2D">
        <w:rPr>
          <w:rFonts w:asciiTheme="minorHAnsi" w:hAnsiTheme="minorHAnsi" w:cstheme="minorHAnsi"/>
        </w:rPr>
        <w:t xml:space="preserve">Apart from some insightful non-academic work (see </w:t>
      </w:r>
      <w:r w:rsidRPr="00B17F2D">
        <w:rPr>
          <w:rFonts w:asciiTheme="minorHAnsi" w:hAnsiTheme="minorHAnsi" w:cstheme="minorHAnsi"/>
          <w:color w:val="222222"/>
          <w:shd w:val="clear" w:color="auto" w:fill="FFFFFF"/>
        </w:rPr>
        <w:t xml:space="preserve">Glickman </w:t>
      </w:r>
      <w:r w:rsidR="0093177C" w:rsidRPr="00B17F2D">
        <w:rPr>
          <w:rFonts w:asciiTheme="minorHAnsi" w:hAnsiTheme="minorHAnsi" w:cstheme="minorHAnsi"/>
          <w:color w:val="222222"/>
          <w:shd w:val="clear" w:color="auto" w:fill="FFFFFF"/>
        </w:rPr>
        <w:t>and</w:t>
      </w:r>
      <w:r w:rsidRPr="00B17F2D">
        <w:rPr>
          <w:rFonts w:asciiTheme="minorHAnsi" w:hAnsiTheme="minorHAnsi" w:cstheme="minorHAnsi"/>
          <w:color w:val="222222"/>
          <w:shd w:val="clear" w:color="auto" w:fill="FFFFFF"/>
        </w:rPr>
        <w:t xml:space="preserve"> Emirzian</w:t>
      </w:r>
      <w:r w:rsidR="00B84994" w:rsidRPr="00B17F2D">
        <w:rPr>
          <w:rFonts w:asciiTheme="minorHAnsi" w:hAnsiTheme="minorHAnsi" w:cstheme="minorHAnsi"/>
          <w:color w:val="222222"/>
          <w:shd w:val="clear" w:color="auto" w:fill="FFFFFF"/>
        </w:rPr>
        <w:t xml:space="preserve"> </w:t>
      </w:r>
      <w:r w:rsidRPr="00B17F2D">
        <w:rPr>
          <w:rFonts w:asciiTheme="minorHAnsi" w:hAnsiTheme="minorHAnsi" w:cstheme="minorHAnsi"/>
          <w:color w:val="222222"/>
          <w:shd w:val="clear" w:color="auto" w:fill="FFFFFF"/>
        </w:rPr>
        <w:t xml:space="preserve">2013), </w:t>
      </w:r>
      <w:r w:rsidRPr="00B17F2D">
        <w:rPr>
          <w:rFonts w:asciiTheme="minorHAnsi" w:hAnsiTheme="minorHAnsi" w:cstheme="minorHAnsi"/>
        </w:rPr>
        <w:t>o</w:t>
      </w:r>
      <w:r w:rsidR="00613665" w:rsidRPr="00B17F2D">
        <w:rPr>
          <w:rFonts w:asciiTheme="minorHAnsi" w:hAnsiTheme="minorHAnsi" w:cstheme="minorHAnsi"/>
        </w:rPr>
        <w:t xml:space="preserve">nly two </w:t>
      </w:r>
      <w:r w:rsidRPr="00B17F2D">
        <w:rPr>
          <w:rFonts w:asciiTheme="minorHAnsi" w:hAnsiTheme="minorHAnsi" w:cstheme="minorHAnsi"/>
        </w:rPr>
        <w:t xml:space="preserve">peer reviewed </w:t>
      </w:r>
      <w:r w:rsidR="00613665" w:rsidRPr="00B17F2D">
        <w:rPr>
          <w:rFonts w:asciiTheme="minorHAnsi" w:hAnsiTheme="minorHAnsi" w:cstheme="minorHAnsi"/>
        </w:rPr>
        <w:t xml:space="preserve">studies </w:t>
      </w:r>
      <w:r w:rsidR="008D07A8">
        <w:rPr>
          <w:rFonts w:asciiTheme="minorHAnsi" w:hAnsiTheme="minorHAnsi" w:cstheme="minorHAnsi"/>
        </w:rPr>
        <w:t xml:space="preserve">have </w:t>
      </w:r>
      <w:r w:rsidR="00613665" w:rsidRPr="00B17F2D">
        <w:rPr>
          <w:rFonts w:asciiTheme="minorHAnsi" w:hAnsiTheme="minorHAnsi" w:cstheme="minorHAnsi"/>
        </w:rPr>
        <w:t>examine</w:t>
      </w:r>
      <w:r w:rsidR="008D07A8">
        <w:rPr>
          <w:rFonts w:asciiTheme="minorHAnsi" w:hAnsiTheme="minorHAnsi" w:cstheme="minorHAnsi"/>
        </w:rPr>
        <w:t>d</w:t>
      </w:r>
      <w:r w:rsidRPr="00B17F2D">
        <w:rPr>
          <w:rFonts w:asciiTheme="minorHAnsi" w:hAnsiTheme="minorHAnsi" w:cstheme="minorHAnsi"/>
        </w:rPr>
        <w:t xml:space="preserve"> heterosexual men’s anal pleasuring practices (Branfman </w:t>
      </w:r>
      <w:r w:rsidR="0093177C" w:rsidRPr="00B17F2D">
        <w:rPr>
          <w:rFonts w:asciiTheme="minorHAnsi" w:hAnsiTheme="minorHAnsi" w:cstheme="minorHAnsi"/>
        </w:rPr>
        <w:t>and</w:t>
      </w:r>
      <w:r w:rsidRPr="00B17F2D">
        <w:rPr>
          <w:rFonts w:asciiTheme="minorHAnsi" w:hAnsiTheme="minorHAnsi" w:cstheme="minorHAnsi"/>
        </w:rPr>
        <w:t xml:space="preserve"> Stiritz 2012</w:t>
      </w:r>
      <w:r w:rsidR="0068242C" w:rsidRPr="00B17F2D">
        <w:rPr>
          <w:rFonts w:asciiTheme="minorHAnsi" w:hAnsiTheme="minorHAnsi" w:cstheme="minorHAnsi"/>
        </w:rPr>
        <w:t>; Branfman, Stiritz</w:t>
      </w:r>
      <w:r w:rsidR="00613665" w:rsidRPr="00B17F2D">
        <w:rPr>
          <w:rFonts w:asciiTheme="minorHAnsi" w:hAnsiTheme="minorHAnsi" w:cstheme="minorHAnsi"/>
        </w:rPr>
        <w:t xml:space="preserve"> </w:t>
      </w:r>
      <w:r w:rsidR="0093177C" w:rsidRPr="00B17F2D">
        <w:rPr>
          <w:rFonts w:asciiTheme="minorHAnsi" w:hAnsiTheme="minorHAnsi" w:cstheme="minorHAnsi"/>
        </w:rPr>
        <w:t xml:space="preserve">and </w:t>
      </w:r>
      <w:r w:rsidR="00613665" w:rsidRPr="00B17F2D">
        <w:rPr>
          <w:rFonts w:asciiTheme="minorHAnsi" w:hAnsiTheme="minorHAnsi" w:cstheme="minorHAnsi"/>
        </w:rPr>
        <w:t>Anderson</w:t>
      </w:r>
      <w:r w:rsidR="00E6629A" w:rsidRPr="00B17F2D">
        <w:rPr>
          <w:rFonts w:asciiTheme="minorHAnsi" w:hAnsiTheme="minorHAnsi" w:cstheme="minorHAnsi"/>
        </w:rPr>
        <w:t xml:space="preserve"> 201</w:t>
      </w:r>
      <w:r w:rsidR="0007515E" w:rsidRPr="00B17F2D">
        <w:rPr>
          <w:rFonts w:asciiTheme="minorHAnsi" w:hAnsiTheme="minorHAnsi" w:cstheme="minorHAnsi"/>
        </w:rPr>
        <w:t>8</w:t>
      </w:r>
      <w:r w:rsidRPr="00B17F2D">
        <w:rPr>
          <w:rFonts w:asciiTheme="minorHAnsi" w:hAnsiTheme="minorHAnsi" w:cstheme="minorHAnsi"/>
        </w:rPr>
        <w:t xml:space="preserve">). </w:t>
      </w:r>
      <w:r w:rsidR="00613665" w:rsidRPr="00B17F2D">
        <w:rPr>
          <w:rFonts w:asciiTheme="minorHAnsi" w:hAnsiTheme="minorHAnsi" w:cstheme="minorHAnsi"/>
        </w:rPr>
        <w:t xml:space="preserve">The </w:t>
      </w:r>
      <w:r w:rsidR="009C3196" w:rsidRPr="00B17F2D">
        <w:rPr>
          <w:rFonts w:asciiTheme="minorHAnsi" w:hAnsiTheme="minorHAnsi" w:cstheme="minorHAnsi"/>
        </w:rPr>
        <w:t xml:space="preserve">first examines </w:t>
      </w:r>
      <w:r w:rsidRPr="00B17F2D">
        <w:rPr>
          <w:rFonts w:asciiTheme="minorHAnsi" w:hAnsiTheme="minorHAnsi" w:cstheme="minorHAnsi"/>
        </w:rPr>
        <w:t xml:space="preserve">social stigma around men’s anal pleasure to argue that educators can </w:t>
      </w:r>
      <w:r w:rsidR="00277905" w:rsidRPr="00B17F2D">
        <w:rPr>
          <w:rFonts w:asciiTheme="minorHAnsi" w:hAnsiTheme="minorHAnsi" w:cstheme="minorHAnsi"/>
        </w:rPr>
        <w:t xml:space="preserve">use </w:t>
      </w:r>
      <w:r w:rsidRPr="00B17F2D">
        <w:rPr>
          <w:rFonts w:asciiTheme="minorHAnsi" w:hAnsiTheme="minorHAnsi" w:cstheme="minorHAnsi"/>
        </w:rPr>
        <w:t xml:space="preserve">male anal pleasure </w:t>
      </w:r>
      <w:r w:rsidR="00277905" w:rsidRPr="00B17F2D">
        <w:rPr>
          <w:rFonts w:asciiTheme="minorHAnsi" w:hAnsiTheme="minorHAnsi" w:cstheme="minorHAnsi"/>
        </w:rPr>
        <w:t xml:space="preserve">as an example </w:t>
      </w:r>
      <w:r w:rsidRPr="00B17F2D">
        <w:rPr>
          <w:rFonts w:asciiTheme="minorHAnsi" w:hAnsiTheme="minorHAnsi" w:cstheme="minorHAnsi"/>
        </w:rPr>
        <w:t xml:space="preserve">to help students critically </w:t>
      </w:r>
      <w:r w:rsidR="00233DF6" w:rsidRPr="00B17F2D">
        <w:rPr>
          <w:rFonts w:asciiTheme="minorHAnsi" w:hAnsiTheme="minorHAnsi" w:cstheme="minorHAnsi"/>
        </w:rPr>
        <w:t>analyse</w:t>
      </w:r>
      <w:r w:rsidRPr="00B17F2D">
        <w:rPr>
          <w:rFonts w:asciiTheme="minorHAnsi" w:hAnsiTheme="minorHAnsi" w:cstheme="minorHAnsi"/>
        </w:rPr>
        <w:t xml:space="preserve"> the social construction of sex, gender and sexuality</w:t>
      </w:r>
      <w:r w:rsidR="00277905" w:rsidRPr="00B17F2D">
        <w:rPr>
          <w:rFonts w:asciiTheme="minorHAnsi" w:hAnsiTheme="minorHAnsi" w:cstheme="minorHAnsi"/>
        </w:rPr>
        <w:t xml:space="preserve"> (Branfman </w:t>
      </w:r>
      <w:r w:rsidR="0093177C" w:rsidRPr="00B17F2D">
        <w:rPr>
          <w:rFonts w:asciiTheme="minorHAnsi" w:hAnsiTheme="minorHAnsi" w:cstheme="minorHAnsi"/>
        </w:rPr>
        <w:t>and</w:t>
      </w:r>
      <w:r w:rsidR="00277905" w:rsidRPr="00B17F2D">
        <w:rPr>
          <w:rFonts w:asciiTheme="minorHAnsi" w:hAnsiTheme="minorHAnsi" w:cstheme="minorHAnsi"/>
        </w:rPr>
        <w:t xml:space="preserve"> Stiritz 2012)</w:t>
      </w:r>
      <w:r w:rsidRPr="00B17F2D">
        <w:rPr>
          <w:rFonts w:asciiTheme="minorHAnsi" w:hAnsiTheme="minorHAnsi" w:cstheme="minorHAnsi"/>
        </w:rPr>
        <w:t xml:space="preserve">. </w:t>
      </w:r>
      <w:r w:rsidR="009E6CCF" w:rsidRPr="00B17F2D">
        <w:rPr>
          <w:rFonts w:asciiTheme="minorHAnsi" w:hAnsiTheme="minorHAnsi" w:cstheme="minorHAnsi"/>
        </w:rPr>
        <w:t>T</w:t>
      </w:r>
      <w:r w:rsidR="00E6629A" w:rsidRPr="00B17F2D">
        <w:rPr>
          <w:rFonts w:asciiTheme="minorHAnsi" w:hAnsiTheme="minorHAnsi" w:cstheme="minorHAnsi"/>
        </w:rPr>
        <w:t>he</w:t>
      </w:r>
      <w:r w:rsidRPr="00B17F2D">
        <w:rPr>
          <w:rFonts w:asciiTheme="minorHAnsi" w:hAnsiTheme="minorHAnsi" w:cstheme="minorHAnsi"/>
        </w:rPr>
        <w:t xml:space="preserve"> </w:t>
      </w:r>
      <w:r w:rsidR="00277905" w:rsidRPr="00B17F2D">
        <w:rPr>
          <w:rFonts w:asciiTheme="minorHAnsi" w:hAnsiTheme="minorHAnsi" w:cstheme="minorHAnsi"/>
        </w:rPr>
        <w:t xml:space="preserve">second </w:t>
      </w:r>
      <w:r w:rsidR="009E6CCF" w:rsidRPr="00B17F2D">
        <w:rPr>
          <w:rFonts w:asciiTheme="minorHAnsi" w:hAnsiTheme="minorHAnsi" w:cstheme="minorHAnsi"/>
        </w:rPr>
        <w:t xml:space="preserve">uses </w:t>
      </w:r>
      <w:r w:rsidRPr="00B17F2D">
        <w:rPr>
          <w:rFonts w:asciiTheme="minorHAnsi" w:hAnsiTheme="minorHAnsi" w:cstheme="minorHAnsi"/>
        </w:rPr>
        <w:t xml:space="preserve">the same data set to empirically examine </w:t>
      </w:r>
      <w:r w:rsidR="00277905" w:rsidRPr="00B17F2D">
        <w:rPr>
          <w:rFonts w:asciiTheme="minorHAnsi" w:hAnsiTheme="minorHAnsi" w:cstheme="minorHAnsi"/>
        </w:rPr>
        <w:t xml:space="preserve">the frequency that </w:t>
      </w:r>
      <w:r w:rsidRPr="00B17F2D">
        <w:rPr>
          <w:rFonts w:asciiTheme="minorHAnsi" w:hAnsiTheme="minorHAnsi" w:cstheme="minorHAnsi"/>
        </w:rPr>
        <w:t>heterosexual respondents</w:t>
      </w:r>
      <w:r w:rsidRPr="00ED5518">
        <w:rPr>
          <w:rFonts w:asciiTheme="minorHAnsi" w:hAnsiTheme="minorHAnsi" w:cstheme="minorHAnsi"/>
        </w:rPr>
        <w:t xml:space="preserve"> reported engaging in receptive anal stimulation, and </w:t>
      </w:r>
      <w:r w:rsidR="00277905" w:rsidRPr="00ED5518">
        <w:rPr>
          <w:rFonts w:asciiTheme="minorHAnsi" w:hAnsiTheme="minorHAnsi" w:cstheme="minorHAnsi"/>
        </w:rPr>
        <w:t xml:space="preserve">the </w:t>
      </w:r>
      <w:r w:rsidRPr="00ED5518">
        <w:rPr>
          <w:rFonts w:asciiTheme="minorHAnsi" w:hAnsiTheme="minorHAnsi" w:cstheme="minorHAnsi"/>
        </w:rPr>
        <w:t xml:space="preserve">cultural meanings they attached to this practice. </w:t>
      </w:r>
      <w:r w:rsidR="00213F9E" w:rsidRPr="00B17F2D">
        <w:rPr>
          <w:rFonts w:asciiTheme="minorHAnsi" w:hAnsiTheme="minorHAnsi" w:cstheme="minorHAnsi"/>
        </w:rPr>
        <w:t>While most</w:t>
      </w:r>
      <w:r w:rsidR="00E6629A" w:rsidRPr="00B17F2D">
        <w:rPr>
          <w:rFonts w:asciiTheme="minorHAnsi" w:hAnsiTheme="minorHAnsi" w:cstheme="minorHAnsi"/>
        </w:rPr>
        <w:t xml:space="preserve"> young men</w:t>
      </w:r>
      <w:r w:rsidR="00213F9E" w:rsidRPr="00B17F2D">
        <w:rPr>
          <w:rFonts w:asciiTheme="minorHAnsi" w:hAnsiTheme="minorHAnsi" w:cstheme="minorHAnsi"/>
        </w:rPr>
        <w:t xml:space="preserve"> surveyed</w:t>
      </w:r>
      <w:r w:rsidR="00E6629A" w:rsidRPr="00B17F2D">
        <w:rPr>
          <w:rFonts w:asciiTheme="minorHAnsi" w:hAnsiTheme="minorHAnsi" w:cstheme="minorHAnsi"/>
        </w:rPr>
        <w:t xml:space="preserve"> in that study </w:t>
      </w:r>
      <w:r w:rsidR="00213F9E" w:rsidRPr="00B17F2D">
        <w:rPr>
          <w:rFonts w:asciiTheme="minorHAnsi" w:hAnsiTheme="minorHAnsi" w:cstheme="minorHAnsi"/>
        </w:rPr>
        <w:t>problemati</w:t>
      </w:r>
      <w:r w:rsidR="0093177C" w:rsidRPr="00B17F2D">
        <w:rPr>
          <w:rFonts w:asciiTheme="minorHAnsi" w:hAnsiTheme="minorHAnsi" w:cstheme="minorHAnsi"/>
        </w:rPr>
        <w:t>s</w:t>
      </w:r>
      <w:r w:rsidR="00213F9E" w:rsidRPr="00B17F2D">
        <w:rPr>
          <w:rFonts w:asciiTheme="minorHAnsi" w:hAnsiTheme="minorHAnsi" w:cstheme="minorHAnsi"/>
        </w:rPr>
        <w:t>e</w:t>
      </w:r>
      <w:r w:rsidR="00F83E29" w:rsidRPr="00B17F2D">
        <w:rPr>
          <w:rFonts w:asciiTheme="minorHAnsi" w:hAnsiTheme="minorHAnsi" w:cstheme="minorHAnsi"/>
        </w:rPr>
        <w:t>d</w:t>
      </w:r>
      <w:r w:rsidR="00213F9E" w:rsidRPr="00B17F2D">
        <w:rPr>
          <w:rFonts w:asciiTheme="minorHAnsi" w:hAnsiTheme="minorHAnsi" w:cstheme="minorHAnsi"/>
        </w:rPr>
        <w:t xml:space="preserve"> the exclusive association of anal eroticism with male homosexuality</w:t>
      </w:r>
      <w:r w:rsidR="001F51AF" w:rsidRPr="00B17F2D">
        <w:rPr>
          <w:rFonts w:asciiTheme="minorHAnsi" w:hAnsiTheme="minorHAnsi" w:cstheme="minorHAnsi"/>
        </w:rPr>
        <w:t>, they also</w:t>
      </w:r>
      <w:r w:rsidR="00E6629A" w:rsidRPr="00B17F2D">
        <w:rPr>
          <w:rFonts w:asciiTheme="minorHAnsi" w:hAnsiTheme="minorHAnsi" w:cstheme="minorHAnsi"/>
        </w:rPr>
        <w:t xml:space="preserve"> </w:t>
      </w:r>
      <w:r w:rsidR="00277905" w:rsidRPr="00B17F2D">
        <w:rPr>
          <w:rFonts w:asciiTheme="minorHAnsi" w:hAnsiTheme="minorHAnsi" w:cstheme="minorHAnsi"/>
        </w:rPr>
        <w:t xml:space="preserve">believed </w:t>
      </w:r>
      <w:r w:rsidR="00213F9E" w:rsidRPr="00B17F2D">
        <w:rPr>
          <w:rFonts w:asciiTheme="minorHAnsi" w:hAnsiTheme="minorHAnsi" w:cstheme="minorHAnsi"/>
        </w:rPr>
        <w:t xml:space="preserve">anal penetration </w:t>
      </w:r>
      <w:r w:rsidR="000D0EFC" w:rsidRPr="00B17F2D">
        <w:rPr>
          <w:rFonts w:asciiTheme="minorHAnsi" w:hAnsiTheme="minorHAnsi" w:cstheme="minorHAnsi"/>
        </w:rPr>
        <w:t>as</w:t>
      </w:r>
      <w:r w:rsidR="00277905" w:rsidRPr="00B17F2D">
        <w:rPr>
          <w:rFonts w:asciiTheme="minorHAnsi" w:hAnsiTheme="minorHAnsi" w:cstheme="minorHAnsi"/>
        </w:rPr>
        <w:t xml:space="preserve"> primarily for gay and bisexual </w:t>
      </w:r>
      <w:r w:rsidR="001F51AF" w:rsidRPr="00B17F2D">
        <w:rPr>
          <w:rFonts w:asciiTheme="minorHAnsi" w:hAnsiTheme="minorHAnsi" w:cstheme="minorHAnsi"/>
        </w:rPr>
        <w:t xml:space="preserve">men (Branfman, Stiritz </w:t>
      </w:r>
      <w:r w:rsidR="0093177C" w:rsidRPr="00B17F2D">
        <w:rPr>
          <w:rFonts w:asciiTheme="minorHAnsi" w:hAnsiTheme="minorHAnsi" w:cstheme="minorHAnsi"/>
        </w:rPr>
        <w:t>and</w:t>
      </w:r>
      <w:r w:rsidR="001F51AF" w:rsidRPr="00B17F2D">
        <w:rPr>
          <w:rFonts w:asciiTheme="minorHAnsi" w:hAnsiTheme="minorHAnsi" w:cstheme="minorHAnsi"/>
        </w:rPr>
        <w:t xml:space="preserve"> Anderson 201</w:t>
      </w:r>
      <w:r w:rsidR="0007515E" w:rsidRPr="00B17F2D">
        <w:rPr>
          <w:rFonts w:asciiTheme="minorHAnsi" w:hAnsiTheme="minorHAnsi" w:cstheme="minorHAnsi"/>
        </w:rPr>
        <w:t>8</w:t>
      </w:r>
      <w:r w:rsidR="001F51AF" w:rsidRPr="00B17F2D">
        <w:rPr>
          <w:rFonts w:asciiTheme="minorHAnsi" w:hAnsiTheme="minorHAnsi" w:cstheme="minorHAnsi"/>
        </w:rPr>
        <w:t>).</w:t>
      </w:r>
    </w:p>
    <w:p w14:paraId="170D3E57" w14:textId="3B53AFD0" w:rsidR="00854529" w:rsidRPr="00ED5518" w:rsidRDefault="000D0EFC" w:rsidP="00BA5FC3">
      <w:pPr>
        <w:ind w:firstLine="720"/>
        <w:contextualSpacing/>
        <w:jc w:val="both"/>
        <w:rPr>
          <w:rFonts w:asciiTheme="minorHAnsi" w:hAnsiTheme="minorHAnsi" w:cstheme="minorHAnsi"/>
        </w:rPr>
      </w:pPr>
      <w:r w:rsidRPr="00B17F2D">
        <w:rPr>
          <w:rFonts w:asciiTheme="minorHAnsi" w:hAnsiTheme="minorHAnsi" w:cstheme="minorHAnsi"/>
        </w:rPr>
        <w:t>Th</w:t>
      </w:r>
      <w:r w:rsidR="005616F7" w:rsidRPr="00B17F2D">
        <w:rPr>
          <w:rFonts w:asciiTheme="minorHAnsi" w:hAnsiTheme="minorHAnsi" w:cstheme="minorHAnsi"/>
        </w:rPr>
        <w:t xml:space="preserve">is article </w:t>
      </w:r>
      <w:r w:rsidRPr="00B17F2D">
        <w:rPr>
          <w:rFonts w:asciiTheme="minorHAnsi" w:hAnsiTheme="minorHAnsi" w:cstheme="minorHAnsi"/>
        </w:rPr>
        <w:t>adds to the literature on anal sexual practices among heterosexual men by exploring their perceptions of anal sex for men and their own experiences of anal sex</w:t>
      </w:r>
      <w:r w:rsidR="0093177C" w:rsidRPr="00B17F2D">
        <w:rPr>
          <w:rFonts w:asciiTheme="minorHAnsi" w:hAnsiTheme="minorHAnsi" w:cstheme="minorHAnsi"/>
        </w:rPr>
        <w:t>ual pleasure</w:t>
      </w:r>
      <w:r w:rsidRPr="00B17F2D">
        <w:rPr>
          <w:rFonts w:asciiTheme="minorHAnsi" w:hAnsiTheme="minorHAnsi" w:cstheme="minorHAnsi"/>
        </w:rPr>
        <w:t xml:space="preserve">. The results are </w:t>
      </w:r>
      <w:r w:rsidR="0093177C" w:rsidRPr="00B17F2D">
        <w:rPr>
          <w:rFonts w:asciiTheme="minorHAnsi" w:hAnsiTheme="minorHAnsi" w:cstheme="minorHAnsi"/>
        </w:rPr>
        <w:t>conceptuali</w:t>
      </w:r>
      <w:r w:rsidR="004E3084" w:rsidRPr="00B17F2D">
        <w:rPr>
          <w:rFonts w:asciiTheme="minorHAnsi" w:hAnsiTheme="minorHAnsi" w:cstheme="minorHAnsi"/>
        </w:rPr>
        <w:t>s</w:t>
      </w:r>
      <w:r w:rsidR="0093177C" w:rsidRPr="00B17F2D">
        <w:rPr>
          <w:rFonts w:asciiTheme="minorHAnsi" w:hAnsiTheme="minorHAnsi" w:cstheme="minorHAnsi"/>
        </w:rPr>
        <w:t>ed through</w:t>
      </w:r>
      <w:r w:rsidR="00A47697" w:rsidRPr="00B17F2D">
        <w:rPr>
          <w:rFonts w:asciiTheme="minorHAnsi" w:hAnsiTheme="minorHAnsi" w:cstheme="minorHAnsi"/>
        </w:rPr>
        <w:t xml:space="preserve"> sexual stigma and </w:t>
      </w:r>
      <w:r w:rsidR="0093177C" w:rsidRPr="00B17F2D">
        <w:rPr>
          <w:rFonts w:asciiTheme="minorHAnsi" w:hAnsiTheme="minorHAnsi" w:cstheme="minorHAnsi"/>
        </w:rPr>
        <w:t>homohysteria (</w:t>
      </w:r>
      <w:r w:rsidRPr="00B17F2D">
        <w:rPr>
          <w:rFonts w:asciiTheme="minorHAnsi" w:hAnsiTheme="minorHAnsi" w:cstheme="minorHAnsi"/>
        </w:rPr>
        <w:t>Anderson</w:t>
      </w:r>
      <w:r w:rsidR="0093177C" w:rsidRPr="00B17F2D">
        <w:rPr>
          <w:rFonts w:asciiTheme="minorHAnsi" w:hAnsiTheme="minorHAnsi" w:cstheme="minorHAnsi"/>
        </w:rPr>
        <w:t xml:space="preserve"> </w:t>
      </w:r>
      <w:r w:rsidRPr="00B17F2D">
        <w:rPr>
          <w:rFonts w:asciiTheme="minorHAnsi" w:hAnsiTheme="minorHAnsi" w:cstheme="minorHAnsi"/>
        </w:rPr>
        <w:t>2009)—</w:t>
      </w:r>
      <w:r w:rsidRPr="00B17F2D">
        <w:rPr>
          <w:rFonts w:asciiTheme="minorHAnsi" w:eastAsia="MS Mincho" w:hAnsiTheme="minorHAnsi" w:cstheme="minorHAnsi"/>
          <w:lang w:eastAsia="ja-JP"/>
        </w:rPr>
        <w:t xml:space="preserve">defined as the fear of being socially perceived as gay—to understand heterosexual </w:t>
      </w:r>
      <w:r w:rsidR="008D07A8">
        <w:rPr>
          <w:rFonts w:asciiTheme="minorHAnsi" w:eastAsia="MS Mincho" w:hAnsiTheme="minorHAnsi" w:cstheme="minorHAnsi"/>
          <w:lang w:eastAsia="ja-JP"/>
        </w:rPr>
        <w:t>men’s</w:t>
      </w:r>
      <w:r w:rsidRPr="00B17F2D">
        <w:rPr>
          <w:rFonts w:asciiTheme="minorHAnsi" w:eastAsia="MS Mincho" w:hAnsiTheme="minorHAnsi" w:cstheme="minorHAnsi"/>
          <w:lang w:eastAsia="ja-JP"/>
        </w:rPr>
        <w:t xml:space="preserve"> participation in anal sex. </w:t>
      </w:r>
      <w:r w:rsidR="00BD0023" w:rsidRPr="00B17F2D">
        <w:rPr>
          <w:rFonts w:asciiTheme="minorHAnsi" w:hAnsiTheme="minorHAnsi" w:cstheme="minorHAnsi"/>
        </w:rPr>
        <w:t>We document how ignorance</w:t>
      </w:r>
      <w:r w:rsidR="00BD0023" w:rsidRPr="00ED5518">
        <w:rPr>
          <w:rFonts w:asciiTheme="minorHAnsi" w:hAnsiTheme="minorHAnsi" w:cstheme="minorHAnsi"/>
        </w:rPr>
        <w:t xml:space="preserve"> around the best practices for anal sex may impede </w:t>
      </w:r>
      <w:r w:rsidR="00ED5518" w:rsidRPr="00ED5518">
        <w:rPr>
          <w:rFonts w:asciiTheme="minorHAnsi" w:hAnsiTheme="minorHAnsi" w:cstheme="minorHAnsi"/>
        </w:rPr>
        <w:t>pleasure and</w:t>
      </w:r>
      <w:r w:rsidR="00BD0023" w:rsidRPr="00ED5518">
        <w:rPr>
          <w:rFonts w:asciiTheme="minorHAnsi" w:hAnsiTheme="minorHAnsi" w:cstheme="minorHAnsi"/>
        </w:rPr>
        <w:t xml:space="preserve"> highlight areas where sexual health and education interventions may be beneficial.</w:t>
      </w:r>
      <w:r w:rsidR="00B8238C" w:rsidRPr="00ED5518">
        <w:rPr>
          <w:rFonts w:asciiTheme="minorHAnsi" w:hAnsiTheme="minorHAnsi" w:cstheme="minorHAnsi"/>
        </w:rPr>
        <w:t xml:space="preserve"> </w:t>
      </w:r>
    </w:p>
    <w:p w14:paraId="589FD1B6" w14:textId="721D4181" w:rsidR="000D0EFC" w:rsidRPr="00ED5518" w:rsidRDefault="004D4DE9" w:rsidP="00BA5FC3">
      <w:pPr>
        <w:contextualSpacing/>
        <w:jc w:val="both"/>
        <w:rPr>
          <w:rFonts w:asciiTheme="minorHAnsi" w:hAnsiTheme="minorHAnsi" w:cstheme="minorHAnsi"/>
        </w:rPr>
      </w:pPr>
      <w:r w:rsidRPr="00ED5518">
        <w:rPr>
          <w:rFonts w:asciiTheme="minorHAnsi" w:hAnsiTheme="minorHAnsi" w:cstheme="minorHAnsi"/>
        </w:rPr>
        <w:tab/>
      </w:r>
    </w:p>
    <w:p w14:paraId="1F48BC24" w14:textId="69ADE4BB" w:rsidR="004D4DE9" w:rsidRPr="00ED5518" w:rsidRDefault="004D4DE9" w:rsidP="00BA5FC3">
      <w:pPr>
        <w:contextualSpacing/>
        <w:jc w:val="both"/>
        <w:rPr>
          <w:rFonts w:asciiTheme="minorHAnsi" w:hAnsiTheme="minorHAnsi" w:cstheme="minorHAnsi"/>
          <w:u w:val="single"/>
        </w:rPr>
      </w:pPr>
      <w:r w:rsidRPr="00ED5518">
        <w:rPr>
          <w:rFonts w:asciiTheme="minorHAnsi" w:hAnsiTheme="minorHAnsi" w:cstheme="minorHAnsi"/>
          <w:b/>
        </w:rPr>
        <w:t>Sexual Stigma</w:t>
      </w:r>
      <w:r w:rsidR="00230EB3" w:rsidRPr="00ED5518">
        <w:rPr>
          <w:rFonts w:asciiTheme="minorHAnsi" w:hAnsiTheme="minorHAnsi" w:cstheme="minorHAnsi"/>
          <w:b/>
        </w:rPr>
        <w:t>, Masculinity and Homohysteria</w:t>
      </w:r>
    </w:p>
    <w:p w14:paraId="718D9756" w14:textId="77777777" w:rsidR="00ED5518" w:rsidRPr="00ED5518" w:rsidRDefault="00ED5518" w:rsidP="00BA5FC3">
      <w:pPr>
        <w:contextualSpacing/>
        <w:jc w:val="both"/>
        <w:rPr>
          <w:rFonts w:asciiTheme="minorHAnsi" w:hAnsiTheme="minorHAnsi" w:cstheme="minorHAnsi"/>
        </w:rPr>
      </w:pPr>
    </w:p>
    <w:p w14:paraId="1253614B" w14:textId="540B2AA7" w:rsidR="009E6CCF" w:rsidRPr="00B17F2D" w:rsidRDefault="004D4DE9" w:rsidP="00BA5FC3">
      <w:pPr>
        <w:contextualSpacing/>
        <w:jc w:val="both"/>
        <w:rPr>
          <w:rFonts w:asciiTheme="minorHAnsi" w:hAnsiTheme="minorHAnsi" w:cstheme="minorHAnsi"/>
        </w:rPr>
      </w:pPr>
      <w:r w:rsidRPr="00ED5518">
        <w:rPr>
          <w:rFonts w:asciiTheme="minorHAnsi" w:hAnsiTheme="minorHAnsi" w:cstheme="minorHAnsi"/>
        </w:rPr>
        <w:t xml:space="preserve">In the </w:t>
      </w:r>
      <w:r w:rsidR="000808A9" w:rsidRPr="00ED5518">
        <w:rPr>
          <w:rFonts w:asciiTheme="minorHAnsi" w:hAnsiTheme="minorHAnsi" w:cstheme="minorHAnsi"/>
        </w:rPr>
        <w:t>West</w:t>
      </w:r>
      <w:r w:rsidRPr="00ED5518">
        <w:rPr>
          <w:rFonts w:asciiTheme="minorHAnsi" w:hAnsiTheme="minorHAnsi" w:cstheme="minorHAnsi"/>
        </w:rPr>
        <w:t xml:space="preserve">, anatomical sex, gender identity and sexual orientation are commonly conflated. </w:t>
      </w:r>
      <w:r w:rsidR="009E6CCF" w:rsidRPr="00ED5518">
        <w:rPr>
          <w:rFonts w:asciiTheme="minorHAnsi" w:hAnsiTheme="minorHAnsi" w:cstheme="minorHAnsi"/>
        </w:rPr>
        <w:t>G</w:t>
      </w:r>
      <w:r w:rsidRPr="00ED5518">
        <w:rPr>
          <w:rFonts w:asciiTheme="minorHAnsi" w:hAnsiTheme="minorHAnsi" w:cstheme="minorHAnsi"/>
        </w:rPr>
        <w:t xml:space="preserve">ay men are assumed to have </w:t>
      </w:r>
      <w:r w:rsidRPr="00B17F2D">
        <w:rPr>
          <w:rFonts w:asciiTheme="minorHAnsi" w:hAnsiTheme="minorHAnsi" w:cstheme="minorHAnsi"/>
        </w:rPr>
        <w:t xml:space="preserve">feminine characteristics, while lesbian women are commonly assumed to have </w:t>
      </w:r>
      <w:r w:rsidR="00854529" w:rsidRPr="00B17F2D">
        <w:rPr>
          <w:rFonts w:asciiTheme="minorHAnsi" w:hAnsiTheme="minorHAnsi" w:cstheme="minorHAnsi"/>
        </w:rPr>
        <w:t>masculine characteristics</w:t>
      </w:r>
      <w:r w:rsidR="009E6CCF" w:rsidRPr="00B17F2D">
        <w:rPr>
          <w:rFonts w:asciiTheme="minorHAnsi" w:hAnsiTheme="minorHAnsi" w:cstheme="minorHAnsi"/>
        </w:rPr>
        <w:t xml:space="preserve"> (Kite and Deaux 1987)</w:t>
      </w:r>
      <w:r w:rsidRPr="00B17F2D">
        <w:rPr>
          <w:rFonts w:asciiTheme="minorHAnsi" w:hAnsiTheme="minorHAnsi" w:cstheme="minorHAnsi"/>
        </w:rPr>
        <w:t>. This is despite widespread recognition that sex, gender and sexuality are distinct but interrelated, and that each entail</w:t>
      </w:r>
      <w:r w:rsidR="008D07A8">
        <w:rPr>
          <w:rFonts w:asciiTheme="minorHAnsi" w:hAnsiTheme="minorHAnsi" w:cstheme="minorHAnsi"/>
        </w:rPr>
        <w:t>s</w:t>
      </w:r>
      <w:r w:rsidRPr="00B17F2D">
        <w:rPr>
          <w:rFonts w:asciiTheme="minorHAnsi" w:hAnsiTheme="minorHAnsi" w:cstheme="minorHAnsi"/>
        </w:rPr>
        <w:t xml:space="preserve"> complex power relations (Schwart</w:t>
      </w:r>
      <w:r w:rsidR="005A7066" w:rsidRPr="00B17F2D">
        <w:rPr>
          <w:rFonts w:asciiTheme="minorHAnsi" w:hAnsiTheme="minorHAnsi" w:cstheme="minorHAnsi"/>
        </w:rPr>
        <w:t>z</w:t>
      </w:r>
      <w:r w:rsidR="0093177C" w:rsidRPr="00B17F2D">
        <w:rPr>
          <w:rFonts w:asciiTheme="minorHAnsi" w:hAnsiTheme="minorHAnsi" w:cstheme="minorHAnsi"/>
        </w:rPr>
        <w:t xml:space="preserve"> and</w:t>
      </w:r>
      <w:r w:rsidRPr="00B17F2D">
        <w:rPr>
          <w:rFonts w:asciiTheme="minorHAnsi" w:hAnsiTheme="minorHAnsi" w:cstheme="minorHAnsi"/>
        </w:rPr>
        <w:t xml:space="preserve"> Rutter 1998). </w:t>
      </w:r>
      <w:r w:rsidR="005616F7" w:rsidRPr="00B17F2D">
        <w:rPr>
          <w:rFonts w:asciiTheme="minorHAnsi" w:hAnsiTheme="minorHAnsi" w:cstheme="minorHAnsi"/>
        </w:rPr>
        <w:t>In this context, there is a pervasive cultural belief that only gay and bisexual men receive anal pleasure (</w:t>
      </w:r>
      <w:r w:rsidR="009E6CCF" w:rsidRPr="00B17F2D">
        <w:rPr>
          <w:rFonts w:asciiTheme="minorHAnsi" w:hAnsiTheme="minorHAnsi" w:cstheme="minorHAnsi"/>
        </w:rPr>
        <w:t>Herek</w:t>
      </w:r>
      <w:r w:rsidR="0093177C" w:rsidRPr="00B17F2D">
        <w:rPr>
          <w:rFonts w:asciiTheme="minorHAnsi" w:hAnsiTheme="minorHAnsi" w:cstheme="minorHAnsi"/>
        </w:rPr>
        <w:t xml:space="preserve"> </w:t>
      </w:r>
      <w:r w:rsidR="009E6CCF" w:rsidRPr="00B17F2D">
        <w:rPr>
          <w:rFonts w:asciiTheme="minorHAnsi" w:hAnsiTheme="minorHAnsi" w:cstheme="minorHAnsi"/>
        </w:rPr>
        <w:t>2007</w:t>
      </w:r>
      <w:r w:rsidR="005616F7" w:rsidRPr="00B17F2D">
        <w:rPr>
          <w:rFonts w:asciiTheme="minorHAnsi" w:hAnsiTheme="minorHAnsi" w:cstheme="minorHAnsi"/>
        </w:rPr>
        <w:t>).</w:t>
      </w:r>
      <w:r w:rsidR="009E6CCF" w:rsidRPr="00B17F2D">
        <w:rPr>
          <w:rFonts w:asciiTheme="minorHAnsi" w:hAnsiTheme="minorHAnsi" w:cstheme="minorHAnsi"/>
        </w:rPr>
        <w:t xml:space="preserve"> This is connected with the conflation of femininity and homosexuality, given that gay and bisexual men also consider men who </w:t>
      </w:r>
      <w:r w:rsidR="008D07A8">
        <w:rPr>
          <w:rFonts w:asciiTheme="minorHAnsi" w:hAnsiTheme="minorHAnsi" w:cstheme="minorHAnsi"/>
        </w:rPr>
        <w:t>are</w:t>
      </w:r>
      <w:r w:rsidR="009E6CCF" w:rsidRPr="00B17F2D">
        <w:rPr>
          <w:rFonts w:asciiTheme="minorHAnsi" w:hAnsiTheme="minorHAnsi" w:cstheme="minorHAnsi"/>
        </w:rPr>
        <w:t xml:space="preserve"> receptive partner in anal sex to be more feminine than men who </w:t>
      </w:r>
      <w:r w:rsidR="008D07A8">
        <w:rPr>
          <w:rFonts w:asciiTheme="minorHAnsi" w:hAnsiTheme="minorHAnsi" w:cstheme="minorHAnsi"/>
        </w:rPr>
        <w:t xml:space="preserve">are </w:t>
      </w:r>
      <w:r w:rsidR="009E6CCF" w:rsidRPr="00B17F2D">
        <w:rPr>
          <w:rFonts w:asciiTheme="minorHAnsi" w:hAnsiTheme="minorHAnsi" w:cstheme="minorHAnsi"/>
        </w:rPr>
        <w:t xml:space="preserve">the </w:t>
      </w:r>
      <w:r w:rsidR="008D07A8">
        <w:rPr>
          <w:rFonts w:asciiTheme="minorHAnsi" w:hAnsiTheme="minorHAnsi" w:cstheme="minorHAnsi"/>
        </w:rPr>
        <w:t>insertive</w:t>
      </w:r>
      <w:r w:rsidR="009E6CCF" w:rsidRPr="00B17F2D">
        <w:rPr>
          <w:rFonts w:asciiTheme="minorHAnsi" w:hAnsiTheme="minorHAnsi" w:cstheme="minorHAnsi"/>
        </w:rPr>
        <w:t xml:space="preserve"> partner (Moskowitz </w:t>
      </w:r>
      <w:r w:rsidR="0093177C" w:rsidRPr="00B17F2D">
        <w:rPr>
          <w:rFonts w:asciiTheme="minorHAnsi" w:hAnsiTheme="minorHAnsi" w:cstheme="minorHAnsi"/>
        </w:rPr>
        <w:t>and</w:t>
      </w:r>
      <w:r w:rsidR="009E6CCF" w:rsidRPr="00B17F2D">
        <w:rPr>
          <w:rFonts w:asciiTheme="minorHAnsi" w:hAnsiTheme="minorHAnsi" w:cstheme="minorHAnsi"/>
        </w:rPr>
        <w:t xml:space="preserve"> Hart 2011; Ravenhill </w:t>
      </w:r>
      <w:r w:rsidR="0093177C" w:rsidRPr="00B17F2D">
        <w:rPr>
          <w:rFonts w:asciiTheme="minorHAnsi" w:hAnsiTheme="minorHAnsi" w:cstheme="minorHAnsi"/>
        </w:rPr>
        <w:t>and</w:t>
      </w:r>
      <w:r w:rsidR="009E6CCF" w:rsidRPr="00ED5518">
        <w:rPr>
          <w:rFonts w:asciiTheme="minorHAnsi" w:hAnsiTheme="minorHAnsi" w:cstheme="minorHAnsi"/>
        </w:rPr>
        <w:t xml:space="preserve"> </w:t>
      </w:r>
      <w:r w:rsidR="0093177C" w:rsidRPr="00ED5518">
        <w:rPr>
          <w:rFonts w:asciiTheme="minorHAnsi" w:hAnsiTheme="minorHAnsi" w:cstheme="minorHAnsi"/>
        </w:rPr>
        <w:t>d</w:t>
      </w:r>
      <w:r w:rsidR="009E6CCF" w:rsidRPr="00ED5518">
        <w:rPr>
          <w:rFonts w:asciiTheme="minorHAnsi" w:hAnsiTheme="minorHAnsi" w:cstheme="minorHAnsi"/>
        </w:rPr>
        <w:t xml:space="preserve">e Visser 2018). </w:t>
      </w:r>
    </w:p>
    <w:p w14:paraId="4978D583" w14:textId="662E9D61" w:rsidR="0073395F" w:rsidRPr="00ED5518" w:rsidRDefault="0073395F" w:rsidP="00BA5FC3">
      <w:pPr>
        <w:ind w:firstLine="720"/>
        <w:contextualSpacing/>
        <w:jc w:val="both"/>
        <w:rPr>
          <w:rFonts w:asciiTheme="minorHAnsi" w:hAnsiTheme="minorHAnsi" w:cstheme="minorHAnsi"/>
        </w:rPr>
      </w:pPr>
      <w:r w:rsidRPr="00B17F2D">
        <w:rPr>
          <w:rFonts w:asciiTheme="minorHAnsi" w:hAnsiTheme="minorHAnsi" w:cstheme="minorHAnsi"/>
        </w:rPr>
        <w:t xml:space="preserve">The taboo on men’s anal eroticism fits </w:t>
      </w:r>
      <w:r w:rsidR="005A7066" w:rsidRPr="00B17F2D">
        <w:rPr>
          <w:rFonts w:asciiTheme="minorHAnsi" w:hAnsiTheme="minorHAnsi" w:cstheme="minorHAnsi"/>
        </w:rPr>
        <w:t xml:space="preserve">with the </w:t>
      </w:r>
      <w:r w:rsidRPr="00B17F2D">
        <w:rPr>
          <w:rFonts w:asciiTheme="minorHAnsi" w:hAnsiTheme="minorHAnsi" w:cstheme="minorHAnsi"/>
        </w:rPr>
        <w:t xml:space="preserve">stigma that has historically been used to police non-normative sexual </w:t>
      </w:r>
      <w:r w:rsidR="004E3084" w:rsidRPr="00B17F2D">
        <w:rPr>
          <w:rFonts w:asciiTheme="minorHAnsi" w:hAnsiTheme="minorHAnsi" w:cstheme="minorHAnsi"/>
        </w:rPr>
        <w:t>behaviours</w:t>
      </w:r>
      <w:r w:rsidRPr="00B17F2D">
        <w:rPr>
          <w:rFonts w:asciiTheme="minorHAnsi" w:hAnsiTheme="minorHAnsi" w:cstheme="minorHAnsi"/>
        </w:rPr>
        <w:t xml:space="preserve"> (Gray, Schein </w:t>
      </w:r>
      <w:r w:rsidR="0093177C" w:rsidRPr="00B17F2D">
        <w:rPr>
          <w:rFonts w:asciiTheme="minorHAnsi" w:hAnsiTheme="minorHAnsi" w:cstheme="minorHAnsi"/>
        </w:rPr>
        <w:t>and</w:t>
      </w:r>
      <w:r w:rsidRPr="00B17F2D">
        <w:rPr>
          <w:rFonts w:asciiTheme="minorHAnsi" w:hAnsiTheme="minorHAnsi" w:cstheme="minorHAnsi"/>
        </w:rPr>
        <w:t xml:space="preserve"> Ward</w:t>
      </w:r>
      <w:r w:rsidR="0093177C" w:rsidRPr="00B17F2D">
        <w:rPr>
          <w:rFonts w:asciiTheme="minorHAnsi" w:hAnsiTheme="minorHAnsi" w:cstheme="minorHAnsi"/>
        </w:rPr>
        <w:t xml:space="preserve"> </w:t>
      </w:r>
      <w:r w:rsidRPr="00B17F2D">
        <w:rPr>
          <w:rFonts w:asciiTheme="minorHAnsi" w:hAnsiTheme="minorHAnsi" w:cstheme="minorHAnsi"/>
        </w:rPr>
        <w:t xml:space="preserve">2014; Rubin 1984). </w:t>
      </w:r>
      <w:r w:rsidR="005A7066" w:rsidRPr="00B17F2D">
        <w:rPr>
          <w:rFonts w:asciiTheme="minorHAnsi" w:hAnsiTheme="minorHAnsi" w:cstheme="minorHAnsi"/>
        </w:rPr>
        <w:t>S</w:t>
      </w:r>
      <w:r w:rsidRPr="00B17F2D">
        <w:rPr>
          <w:rFonts w:asciiTheme="minorHAnsi" w:hAnsiTheme="minorHAnsi" w:cstheme="minorHAnsi"/>
        </w:rPr>
        <w:t>tigma</w:t>
      </w:r>
      <w:r w:rsidRPr="00B17F2D">
        <w:rPr>
          <w:rFonts w:asciiTheme="minorHAnsi" w:hAnsiTheme="minorHAnsi" w:cstheme="minorHAnsi"/>
          <w:b/>
        </w:rPr>
        <w:t xml:space="preserve"> </w:t>
      </w:r>
      <w:r w:rsidRPr="00B17F2D">
        <w:rPr>
          <w:rFonts w:asciiTheme="minorHAnsi" w:hAnsiTheme="minorHAnsi" w:cstheme="minorHAnsi"/>
        </w:rPr>
        <w:t xml:space="preserve">related to heterosexual men’s anal pleasure </w:t>
      </w:r>
      <w:r w:rsidR="00F83E29" w:rsidRPr="00B17F2D">
        <w:rPr>
          <w:rFonts w:asciiTheme="minorHAnsi" w:hAnsiTheme="minorHAnsi" w:cstheme="minorHAnsi"/>
        </w:rPr>
        <w:t>mirrors</w:t>
      </w:r>
      <w:r w:rsidRPr="00B17F2D">
        <w:rPr>
          <w:rFonts w:asciiTheme="minorHAnsi" w:hAnsiTheme="minorHAnsi" w:cstheme="minorHAnsi"/>
        </w:rPr>
        <w:t xml:space="preserve"> older taboos, such as </w:t>
      </w:r>
      <w:r w:rsidR="000A2786" w:rsidRPr="00B17F2D">
        <w:rPr>
          <w:rFonts w:asciiTheme="minorHAnsi" w:hAnsiTheme="minorHAnsi" w:cstheme="minorHAnsi"/>
        </w:rPr>
        <w:t xml:space="preserve">the association of </w:t>
      </w:r>
      <w:r w:rsidRPr="00B17F2D">
        <w:rPr>
          <w:rFonts w:asciiTheme="minorHAnsi" w:hAnsiTheme="minorHAnsi" w:cstheme="minorHAnsi"/>
        </w:rPr>
        <w:t xml:space="preserve">clitoral eroticism </w:t>
      </w:r>
      <w:r w:rsidR="000A2786" w:rsidRPr="00B17F2D">
        <w:rPr>
          <w:rFonts w:asciiTheme="minorHAnsi" w:hAnsiTheme="minorHAnsi" w:cstheme="minorHAnsi"/>
        </w:rPr>
        <w:t xml:space="preserve">with female homosexuality </w:t>
      </w:r>
      <w:r w:rsidRPr="00B17F2D">
        <w:rPr>
          <w:rFonts w:asciiTheme="minorHAnsi" w:hAnsiTheme="minorHAnsi" w:cstheme="minorHAnsi"/>
        </w:rPr>
        <w:t>(Maines 2001).</w:t>
      </w:r>
      <w:r w:rsidR="000A2786" w:rsidRPr="00B17F2D">
        <w:rPr>
          <w:rFonts w:asciiTheme="minorHAnsi" w:hAnsiTheme="minorHAnsi" w:cstheme="minorHAnsi"/>
        </w:rPr>
        <w:t xml:space="preserve"> As such</w:t>
      </w:r>
      <w:r w:rsidR="00CF595B" w:rsidRPr="00B17F2D">
        <w:rPr>
          <w:rFonts w:asciiTheme="minorHAnsi" w:hAnsiTheme="minorHAnsi" w:cstheme="minorHAnsi"/>
        </w:rPr>
        <w:t>,</w:t>
      </w:r>
      <w:r w:rsidRPr="00B17F2D">
        <w:rPr>
          <w:rFonts w:asciiTheme="minorHAnsi" w:hAnsiTheme="minorHAnsi" w:cstheme="minorHAnsi"/>
        </w:rPr>
        <w:t xml:space="preserve"> </w:t>
      </w:r>
      <w:r w:rsidR="00CF595B" w:rsidRPr="00B17F2D">
        <w:rPr>
          <w:rFonts w:asciiTheme="minorHAnsi" w:hAnsiTheme="minorHAnsi" w:cstheme="minorHAnsi"/>
        </w:rPr>
        <w:t xml:space="preserve">for much of the nineteenth and twentieth centuries, </w:t>
      </w:r>
      <w:r w:rsidR="00FA462C">
        <w:rPr>
          <w:rFonts w:asciiTheme="minorHAnsi" w:hAnsiTheme="minorHAnsi" w:cstheme="minorHAnsi"/>
        </w:rPr>
        <w:t xml:space="preserve">American </w:t>
      </w:r>
      <w:r w:rsidR="000B0A50" w:rsidRPr="00B17F2D">
        <w:rPr>
          <w:rFonts w:asciiTheme="minorHAnsi" w:hAnsiTheme="minorHAnsi" w:cstheme="minorHAnsi"/>
        </w:rPr>
        <w:t>women</w:t>
      </w:r>
      <w:r w:rsidR="00FA462C">
        <w:rPr>
          <w:rFonts w:asciiTheme="minorHAnsi" w:hAnsiTheme="minorHAnsi" w:cstheme="minorHAnsi"/>
        </w:rPr>
        <w:t xml:space="preserve"> </w:t>
      </w:r>
      <w:r w:rsidR="000B0A50" w:rsidRPr="00B17F2D">
        <w:rPr>
          <w:rFonts w:asciiTheme="minorHAnsi" w:hAnsiTheme="minorHAnsi" w:cstheme="minorHAnsi"/>
        </w:rPr>
        <w:t>avoided clitoral stimulation out of fear of being thought lesbian</w:t>
      </w:r>
      <w:r w:rsidR="000A2786" w:rsidRPr="00B17F2D">
        <w:rPr>
          <w:rFonts w:asciiTheme="minorHAnsi" w:hAnsiTheme="minorHAnsi" w:cstheme="minorHAnsi"/>
        </w:rPr>
        <w:t xml:space="preserve"> (Stiritz 2008)</w:t>
      </w:r>
      <w:r w:rsidRPr="00B17F2D">
        <w:rPr>
          <w:rFonts w:asciiTheme="minorHAnsi" w:hAnsiTheme="minorHAnsi" w:cstheme="minorHAnsi"/>
        </w:rPr>
        <w:t xml:space="preserve">. </w:t>
      </w:r>
      <w:r w:rsidR="008D07A8">
        <w:rPr>
          <w:rFonts w:asciiTheme="minorHAnsi" w:hAnsiTheme="minorHAnsi" w:cstheme="minorHAnsi"/>
        </w:rPr>
        <w:t xml:space="preserve"> </w:t>
      </w:r>
      <w:r w:rsidRPr="00B17F2D">
        <w:rPr>
          <w:rFonts w:asciiTheme="minorHAnsi" w:hAnsiTheme="minorHAnsi" w:cstheme="minorHAnsi"/>
        </w:rPr>
        <w:t xml:space="preserve">Sexual </w:t>
      </w:r>
      <w:r w:rsidR="000B0A50" w:rsidRPr="00B17F2D">
        <w:rPr>
          <w:rFonts w:asciiTheme="minorHAnsi" w:hAnsiTheme="minorHAnsi" w:cstheme="minorHAnsi"/>
        </w:rPr>
        <w:t>behaviours</w:t>
      </w:r>
      <w:r w:rsidRPr="00B17F2D">
        <w:rPr>
          <w:rFonts w:asciiTheme="minorHAnsi" w:hAnsiTheme="minorHAnsi" w:cstheme="minorHAnsi"/>
        </w:rPr>
        <w:t xml:space="preserve"> that were distinct from penile-vaginal sexual contact were</w:t>
      </w:r>
      <w:r w:rsidR="000A2786" w:rsidRPr="00B17F2D">
        <w:rPr>
          <w:rFonts w:asciiTheme="minorHAnsi" w:hAnsiTheme="minorHAnsi" w:cstheme="minorHAnsi"/>
        </w:rPr>
        <w:t xml:space="preserve"> socially and legally</w:t>
      </w:r>
      <w:r w:rsidRPr="00B17F2D">
        <w:rPr>
          <w:rFonts w:asciiTheme="minorHAnsi" w:hAnsiTheme="minorHAnsi" w:cstheme="minorHAnsi"/>
        </w:rPr>
        <w:t xml:space="preserve"> censured (Rubin 1984). Masturbation was co</w:t>
      </w:r>
      <w:r w:rsidR="003F0DAE" w:rsidRPr="00B17F2D">
        <w:rPr>
          <w:rFonts w:asciiTheme="minorHAnsi" w:hAnsiTheme="minorHAnsi" w:cstheme="minorHAnsi"/>
        </w:rPr>
        <w:t>nsidered to be the practice of ‘homosexuals’</w:t>
      </w:r>
      <w:r w:rsidRPr="00B17F2D">
        <w:rPr>
          <w:rFonts w:asciiTheme="minorHAnsi" w:hAnsiTheme="minorHAnsi" w:cstheme="minorHAnsi"/>
        </w:rPr>
        <w:t xml:space="preserve"> for </w:t>
      </w:r>
      <w:r w:rsidR="00CF595B" w:rsidRPr="00B17F2D">
        <w:rPr>
          <w:rFonts w:asciiTheme="minorHAnsi" w:hAnsiTheme="minorHAnsi" w:cstheme="minorHAnsi"/>
        </w:rPr>
        <w:t xml:space="preserve">much of this period </w:t>
      </w:r>
      <w:r w:rsidRPr="00B17F2D">
        <w:rPr>
          <w:rFonts w:asciiTheme="minorHAnsi" w:hAnsiTheme="minorHAnsi" w:cstheme="minorHAnsi"/>
        </w:rPr>
        <w:t>(Hunt 1998). Sodomy laws criminali</w:t>
      </w:r>
      <w:r w:rsidR="004E3084" w:rsidRPr="00B17F2D">
        <w:rPr>
          <w:rFonts w:asciiTheme="minorHAnsi" w:hAnsiTheme="minorHAnsi" w:cstheme="minorHAnsi"/>
        </w:rPr>
        <w:t>s</w:t>
      </w:r>
      <w:r w:rsidRPr="00B17F2D">
        <w:rPr>
          <w:rFonts w:asciiTheme="minorHAnsi" w:hAnsiTheme="minorHAnsi" w:cstheme="minorHAnsi"/>
        </w:rPr>
        <w:t xml:space="preserve">ed a range of sexual practices, yet the policing of these laws </w:t>
      </w:r>
      <w:r w:rsidR="008D07A8">
        <w:rPr>
          <w:rFonts w:asciiTheme="minorHAnsi" w:hAnsiTheme="minorHAnsi" w:cstheme="minorHAnsi"/>
        </w:rPr>
        <w:t xml:space="preserve">often </w:t>
      </w:r>
      <w:r w:rsidRPr="00B17F2D">
        <w:rPr>
          <w:rFonts w:asciiTheme="minorHAnsi" w:hAnsiTheme="minorHAnsi" w:cstheme="minorHAnsi"/>
        </w:rPr>
        <w:t>focused on anal sex between men because of its perceived extreme immorality (</w:t>
      </w:r>
      <w:r w:rsidR="000A2786" w:rsidRPr="00B17F2D">
        <w:rPr>
          <w:rFonts w:asciiTheme="minorHAnsi" w:hAnsiTheme="minorHAnsi" w:cstheme="minorHAnsi"/>
        </w:rPr>
        <w:t>Rubin 1984</w:t>
      </w:r>
      <w:r w:rsidRPr="00B17F2D">
        <w:rPr>
          <w:rFonts w:asciiTheme="minorHAnsi" w:hAnsiTheme="minorHAnsi" w:cstheme="minorHAnsi"/>
        </w:rPr>
        <w:t>).</w:t>
      </w:r>
    </w:p>
    <w:p w14:paraId="5ED4425B" w14:textId="39D132E7" w:rsidR="004832D8" w:rsidRPr="00B17F2D" w:rsidRDefault="0073395F" w:rsidP="00BA5FC3">
      <w:pPr>
        <w:ind w:firstLine="720"/>
        <w:contextualSpacing/>
        <w:jc w:val="both"/>
        <w:rPr>
          <w:rFonts w:asciiTheme="minorHAnsi" w:hAnsiTheme="minorHAnsi" w:cstheme="minorHAnsi"/>
        </w:rPr>
      </w:pPr>
      <w:r w:rsidRPr="00ED5518">
        <w:rPr>
          <w:rFonts w:asciiTheme="minorHAnsi" w:hAnsiTheme="minorHAnsi" w:cstheme="minorHAnsi"/>
        </w:rPr>
        <w:t xml:space="preserve">This </w:t>
      </w:r>
      <w:r w:rsidR="00D73349">
        <w:rPr>
          <w:rFonts w:asciiTheme="minorHAnsi" w:hAnsiTheme="minorHAnsi" w:cstheme="minorHAnsi"/>
        </w:rPr>
        <w:t>policing</w:t>
      </w:r>
      <w:r w:rsidR="00D73349" w:rsidRPr="00ED5518">
        <w:rPr>
          <w:rFonts w:asciiTheme="minorHAnsi" w:hAnsiTheme="minorHAnsi" w:cstheme="minorHAnsi"/>
        </w:rPr>
        <w:t xml:space="preserve"> </w:t>
      </w:r>
      <w:r w:rsidRPr="00ED5518">
        <w:rPr>
          <w:rFonts w:asciiTheme="minorHAnsi" w:hAnsiTheme="minorHAnsi" w:cstheme="minorHAnsi"/>
        </w:rPr>
        <w:t>of men’s sexual practices</w:t>
      </w:r>
      <w:r w:rsidR="00CF595B" w:rsidRPr="00ED5518">
        <w:rPr>
          <w:rFonts w:asciiTheme="minorHAnsi" w:hAnsiTheme="minorHAnsi" w:cstheme="minorHAnsi"/>
        </w:rPr>
        <w:t xml:space="preserve"> necessitates an understanding that homophobia </w:t>
      </w:r>
      <w:r w:rsidR="00C8222F">
        <w:rPr>
          <w:rFonts w:asciiTheme="minorHAnsi" w:hAnsiTheme="minorHAnsi" w:cstheme="minorHAnsi"/>
        </w:rPr>
        <w:t>regulates</w:t>
      </w:r>
      <w:r w:rsidR="00CF595B" w:rsidRPr="00ED5518">
        <w:rPr>
          <w:rFonts w:asciiTheme="minorHAnsi" w:hAnsiTheme="minorHAnsi" w:cstheme="minorHAnsi"/>
        </w:rPr>
        <w:t xml:space="preserve"> not just </w:t>
      </w:r>
      <w:r w:rsidRPr="00ED5518">
        <w:rPr>
          <w:rFonts w:asciiTheme="minorHAnsi" w:hAnsiTheme="minorHAnsi" w:cstheme="minorHAnsi"/>
        </w:rPr>
        <w:t>sexual minorities</w:t>
      </w:r>
      <w:r w:rsidR="00CF595B" w:rsidRPr="00ED5518">
        <w:rPr>
          <w:rFonts w:asciiTheme="minorHAnsi" w:hAnsiTheme="minorHAnsi" w:cstheme="minorHAnsi"/>
        </w:rPr>
        <w:t>’ behaviours and freedoms</w:t>
      </w:r>
      <w:r w:rsidRPr="00ED5518">
        <w:rPr>
          <w:rFonts w:asciiTheme="minorHAnsi" w:hAnsiTheme="minorHAnsi" w:cstheme="minorHAnsi"/>
        </w:rPr>
        <w:t xml:space="preserve">, but also </w:t>
      </w:r>
      <w:r w:rsidR="00CF595B" w:rsidRPr="00ED5518">
        <w:rPr>
          <w:rFonts w:asciiTheme="minorHAnsi" w:hAnsiTheme="minorHAnsi" w:cstheme="minorHAnsi"/>
        </w:rPr>
        <w:t xml:space="preserve">those of </w:t>
      </w:r>
      <w:r w:rsidRPr="00ED5518">
        <w:rPr>
          <w:rFonts w:asciiTheme="minorHAnsi" w:hAnsiTheme="minorHAnsi" w:cstheme="minorHAnsi"/>
        </w:rPr>
        <w:t xml:space="preserve">heterosexual men. </w:t>
      </w:r>
      <w:r w:rsidR="00CF595B" w:rsidRPr="00ED5518">
        <w:rPr>
          <w:rFonts w:asciiTheme="minorHAnsi" w:hAnsiTheme="minorHAnsi" w:cstheme="minorHAnsi"/>
        </w:rPr>
        <w:t xml:space="preserve">How </w:t>
      </w:r>
      <w:r w:rsidR="00CF595B" w:rsidRPr="00B17F2D">
        <w:rPr>
          <w:rFonts w:asciiTheme="minorHAnsi" w:hAnsiTheme="minorHAnsi" w:cstheme="minorHAnsi"/>
        </w:rPr>
        <w:t>homophobia polices gender as well as sexuality has been conceptuali</w:t>
      </w:r>
      <w:r w:rsidR="004E3084" w:rsidRPr="00B17F2D">
        <w:rPr>
          <w:rFonts w:asciiTheme="minorHAnsi" w:hAnsiTheme="minorHAnsi" w:cstheme="minorHAnsi"/>
        </w:rPr>
        <w:t>s</w:t>
      </w:r>
      <w:r w:rsidR="00CF595B" w:rsidRPr="00B17F2D">
        <w:rPr>
          <w:rFonts w:asciiTheme="minorHAnsi" w:hAnsiTheme="minorHAnsi" w:cstheme="minorHAnsi"/>
        </w:rPr>
        <w:t xml:space="preserve">ed as homohysteria </w:t>
      </w:r>
      <w:r w:rsidR="004D4DE9" w:rsidRPr="00B17F2D">
        <w:rPr>
          <w:rFonts w:asciiTheme="minorHAnsi" w:eastAsia="MS Mincho" w:hAnsiTheme="minorHAnsi" w:cstheme="minorHAnsi"/>
          <w:lang w:eastAsia="ja-JP"/>
        </w:rPr>
        <w:t>(</w:t>
      </w:r>
      <w:r w:rsidR="00CF595B" w:rsidRPr="00B17F2D">
        <w:rPr>
          <w:rFonts w:asciiTheme="minorHAnsi" w:eastAsia="MS Mincho" w:hAnsiTheme="minorHAnsi" w:cstheme="minorHAnsi"/>
          <w:lang w:eastAsia="ja-JP"/>
        </w:rPr>
        <w:t xml:space="preserve">see </w:t>
      </w:r>
      <w:r w:rsidR="00BE2E56" w:rsidRPr="00B17F2D">
        <w:rPr>
          <w:rFonts w:asciiTheme="minorHAnsi" w:eastAsia="MS Mincho" w:hAnsiTheme="minorHAnsi" w:cstheme="minorHAnsi"/>
          <w:lang w:eastAsia="ja-JP"/>
        </w:rPr>
        <w:t xml:space="preserve">Anderson 2009; </w:t>
      </w:r>
      <w:r w:rsidR="004D4DE9" w:rsidRPr="00B17F2D">
        <w:rPr>
          <w:rFonts w:asciiTheme="minorHAnsi" w:eastAsia="MS Mincho" w:hAnsiTheme="minorHAnsi" w:cstheme="minorHAnsi"/>
          <w:lang w:eastAsia="ja-JP"/>
        </w:rPr>
        <w:t xml:space="preserve">McCormack </w:t>
      </w:r>
      <w:r w:rsidR="000B0A50" w:rsidRPr="00B17F2D">
        <w:rPr>
          <w:rFonts w:asciiTheme="minorHAnsi" w:eastAsia="MS Mincho" w:hAnsiTheme="minorHAnsi" w:cstheme="minorHAnsi"/>
          <w:lang w:eastAsia="ja-JP"/>
        </w:rPr>
        <w:t>and</w:t>
      </w:r>
      <w:r w:rsidR="004D4DE9" w:rsidRPr="00B17F2D">
        <w:rPr>
          <w:rFonts w:asciiTheme="minorHAnsi" w:eastAsia="MS Mincho" w:hAnsiTheme="minorHAnsi" w:cstheme="minorHAnsi"/>
          <w:lang w:eastAsia="ja-JP"/>
        </w:rPr>
        <w:t xml:space="preserve"> Anderson 2014</w:t>
      </w:r>
      <w:r w:rsidR="00AE4FA5" w:rsidRPr="00B17F2D">
        <w:rPr>
          <w:rFonts w:asciiTheme="minorHAnsi" w:eastAsia="MS Mincho" w:hAnsiTheme="minorHAnsi" w:cstheme="minorHAnsi"/>
          <w:lang w:eastAsia="ja-JP"/>
        </w:rPr>
        <w:t>a</w:t>
      </w:r>
      <w:r w:rsidR="004D4DE9" w:rsidRPr="00B17F2D">
        <w:rPr>
          <w:rFonts w:asciiTheme="minorHAnsi" w:eastAsia="MS Mincho" w:hAnsiTheme="minorHAnsi" w:cstheme="minorHAnsi"/>
          <w:lang w:eastAsia="ja-JP"/>
        </w:rPr>
        <w:t xml:space="preserve">). </w:t>
      </w:r>
      <w:r w:rsidR="00CF595B" w:rsidRPr="00B17F2D">
        <w:rPr>
          <w:rFonts w:asciiTheme="minorHAnsi" w:eastAsia="MS Mincho" w:hAnsiTheme="minorHAnsi" w:cstheme="minorHAnsi"/>
          <w:lang w:eastAsia="ja-JP"/>
        </w:rPr>
        <w:t xml:space="preserve">Defined as the cultural fear of being socially perceived as gay, </w:t>
      </w:r>
      <w:r w:rsidR="00CF595B" w:rsidRPr="00B17F2D">
        <w:rPr>
          <w:rFonts w:asciiTheme="minorHAnsi" w:eastAsia="MS Mincho" w:hAnsiTheme="minorHAnsi" w:cstheme="minorHAnsi"/>
          <w:bCs/>
          <w:lang w:eastAsia="ja-JP"/>
        </w:rPr>
        <w:t>h</w:t>
      </w:r>
      <w:r w:rsidR="004D4DE9" w:rsidRPr="00B17F2D">
        <w:rPr>
          <w:rFonts w:asciiTheme="minorHAnsi" w:hAnsiTheme="minorHAnsi" w:cstheme="minorHAnsi"/>
        </w:rPr>
        <w:t xml:space="preserve">omohysteric cultures are ones in which homophobia is deployed to regulate </w:t>
      </w:r>
      <w:r w:rsidR="00946276" w:rsidRPr="00B17F2D">
        <w:rPr>
          <w:rFonts w:asciiTheme="minorHAnsi" w:hAnsiTheme="minorHAnsi" w:cstheme="minorHAnsi"/>
        </w:rPr>
        <w:t>how men and women</w:t>
      </w:r>
      <w:r w:rsidR="00946276" w:rsidRPr="00ED5518">
        <w:rPr>
          <w:rFonts w:asciiTheme="minorHAnsi" w:hAnsiTheme="minorHAnsi" w:cstheme="minorHAnsi"/>
        </w:rPr>
        <w:t xml:space="preserve"> behave</w:t>
      </w:r>
      <w:r w:rsidR="006F5FAE" w:rsidRPr="00ED5518">
        <w:rPr>
          <w:rFonts w:asciiTheme="minorHAnsi" w:hAnsiTheme="minorHAnsi" w:cstheme="minorHAnsi"/>
        </w:rPr>
        <w:t xml:space="preserve"> and interact. In homohysteric cultures, heterosexual men </w:t>
      </w:r>
      <w:r w:rsidR="008D07A8">
        <w:rPr>
          <w:rFonts w:asciiTheme="minorHAnsi" w:hAnsiTheme="minorHAnsi" w:cstheme="minorHAnsi"/>
        </w:rPr>
        <w:t xml:space="preserve">tend to </w:t>
      </w:r>
      <w:r w:rsidR="006F5FAE" w:rsidRPr="00ED5518">
        <w:rPr>
          <w:rFonts w:asciiTheme="minorHAnsi" w:hAnsiTheme="minorHAnsi" w:cstheme="minorHAnsi"/>
        </w:rPr>
        <w:t>avoid things social</w:t>
      </w:r>
      <w:r w:rsidR="001C73E6" w:rsidRPr="00ED5518">
        <w:rPr>
          <w:rFonts w:asciiTheme="minorHAnsi" w:hAnsiTheme="minorHAnsi" w:cstheme="minorHAnsi"/>
        </w:rPr>
        <w:t>ly</w:t>
      </w:r>
      <w:r w:rsidR="006F5FAE" w:rsidRPr="00ED5518">
        <w:rPr>
          <w:rFonts w:asciiTheme="minorHAnsi" w:hAnsiTheme="minorHAnsi" w:cstheme="minorHAnsi"/>
        </w:rPr>
        <w:t xml:space="preserve"> classed as </w:t>
      </w:r>
      <w:r w:rsidR="003F0DAE" w:rsidRPr="00ED5518">
        <w:rPr>
          <w:rFonts w:asciiTheme="minorHAnsi" w:hAnsiTheme="minorHAnsi" w:cstheme="minorHAnsi"/>
        </w:rPr>
        <w:t>‘</w:t>
      </w:r>
      <w:r w:rsidR="006F5FAE" w:rsidRPr="00ED5518">
        <w:rPr>
          <w:rFonts w:asciiTheme="minorHAnsi" w:hAnsiTheme="minorHAnsi" w:cstheme="minorHAnsi"/>
        </w:rPr>
        <w:t>gay</w:t>
      </w:r>
      <w:r w:rsidR="003F0DAE" w:rsidRPr="00ED5518">
        <w:rPr>
          <w:rFonts w:asciiTheme="minorHAnsi" w:hAnsiTheme="minorHAnsi" w:cstheme="minorHAnsi"/>
        </w:rPr>
        <w:t>’</w:t>
      </w:r>
      <w:r w:rsidR="006F5FAE" w:rsidRPr="00ED5518">
        <w:rPr>
          <w:rFonts w:asciiTheme="minorHAnsi" w:hAnsiTheme="minorHAnsi" w:cstheme="minorHAnsi"/>
        </w:rPr>
        <w:t xml:space="preserve"> or feminine, such as crying</w:t>
      </w:r>
      <w:r w:rsidR="000A2786" w:rsidRPr="00ED5518">
        <w:rPr>
          <w:rFonts w:asciiTheme="minorHAnsi" w:hAnsiTheme="minorHAnsi" w:cstheme="minorHAnsi"/>
        </w:rPr>
        <w:t xml:space="preserve">, </w:t>
      </w:r>
      <w:r w:rsidR="006F5FAE" w:rsidRPr="00ED5518">
        <w:rPr>
          <w:rFonts w:asciiTheme="minorHAnsi" w:hAnsiTheme="minorHAnsi" w:cstheme="minorHAnsi"/>
        </w:rPr>
        <w:t xml:space="preserve">expressing fear </w:t>
      </w:r>
      <w:r w:rsidR="000A2786" w:rsidRPr="00ED5518">
        <w:rPr>
          <w:rFonts w:asciiTheme="minorHAnsi" w:hAnsiTheme="minorHAnsi" w:cstheme="minorHAnsi"/>
        </w:rPr>
        <w:t xml:space="preserve">or </w:t>
      </w:r>
      <w:r w:rsidR="006F5FAE" w:rsidRPr="00ED5518">
        <w:rPr>
          <w:rFonts w:asciiTheme="minorHAnsi" w:hAnsiTheme="minorHAnsi" w:cstheme="minorHAnsi"/>
        </w:rPr>
        <w:t>being tactile with other men (Floyd 200</w:t>
      </w:r>
      <w:r w:rsidR="00D73349">
        <w:rPr>
          <w:rFonts w:asciiTheme="minorHAnsi" w:hAnsiTheme="minorHAnsi" w:cstheme="minorHAnsi"/>
        </w:rPr>
        <w:t>0</w:t>
      </w:r>
      <w:r w:rsidR="006F5FAE" w:rsidRPr="00B17F2D">
        <w:rPr>
          <w:rFonts w:asciiTheme="minorHAnsi" w:hAnsiTheme="minorHAnsi" w:cstheme="minorHAnsi"/>
        </w:rPr>
        <w:t xml:space="preserve"> McCreary 1994</w:t>
      </w:r>
      <w:r w:rsidR="00B8238C" w:rsidRPr="00B17F2D">
        <w:rPr>
          <w:rFonts w:asciiTheme="minorHAnsi" w:hAnsiTheme="minorHAnsi" w:cstheme="minorHAnsi"/>
        </w:rPr>
        <w:t>; Way 2011</w:t>
      </w:r>
      <w:r w:rsidR="006F5FAE" w:rsidRPr="00B17F2D">
        <w:rPr>
          <w:rFonts w:asciiTheme="minorHAnsi" w:hAnsiTheme="minorHAnsi" w:cstheme="minorHAnsi"/>
        </w:rPr>
        <w:t xml:space="preserve">). </w:t>
      </w:r>
    </w:p>
    <w:p w14:paraId="2E2BE468" w14:textId="7DFD9133" w:rsidR="00CF595B" w:rsidRPr="00B17F2D" w:rsidRDefault="00513C75" w:rsidP="00BA5FC3">
      <w:pPr>
        <w:ind w:firstLine="720"/>
        <w:contextualSpacing/>
        <w:jc w:val="both"/>
        <w:rPr>
          <w:rFonts w:asciiTheme="minorHAnsi" w:hAnsiTheme="minorHAnsi" w:cstheme="minorHAnsi"/>
        </w:rPr>
      </w:pPr>
      <w:r w:rsidRPr="00B17F2D">
        <w:rPr>
          <w:rFonts w:asciiTheme="minorHAnsi" w:hAnsiTheme="minorHAnsi" w:cstheme="minorHAnsi"/>
        </w:rPr>
        <w:t>Alongside cross-cultural differences</w:t>
      </w:r>
      <w:r w:rsidR="004B296F" w:rsidRPr="00B17F2D">
        <w:rPr>
          <w:rFonts w:asciiTheme="minorHAnsi" w:hAnsiTheme="minorHAnsi" w:cstheme="minorHAnsi"/>
        </w:rPr>
        <w:t xml:space="preserve"> (e.g. Hasan, Aggleton and Persson 2018)</w:t>
      </w:r>
      <w:r w:rsidRPr="00B17F2D">
        <w:rPr>
          <w:rFonts w:asciiTheme="minorHAnsi" w:hAnsiTheme="minorHAnsi" w:cstheme="minorHAnsi"/>
        </w:rPr>
        <w:t xml:space="preserve">, the dynamics of masculinities and masculine expression are influenced by intersections with class, ethnicity, religiosity and other significant variables in Western culture (e.g. Joseph-Salisbury 2018; </w:t>
      </w:r>
      <w:r w:rsidR="004832D8" w:rsidRPr="00B17F2D">
        <w:rPr>
          <w:rFonts w:asciiTheme="minorHAnsi" w:hAnsiTheme="minorHAnsi" w:cstheme="minorHAnsi"/>
        </w:rPr>
        <w:t xml:space="preserve">McCready 2010; </w:t>
      </w:r>
      <w:r w:rsidRPr="00B17F2D">
        <w:rPr>
          <w:rFonts w:asciiTheme="minorHAnsi" w:hAnsiTheme="minorHAnsi" w:cstheme="minorHAnsi"/>
        </w:rPr>
        <w:t>Roberts 2018)</w:t>
      </w:r>
      <w:r w:rsidR="004B296F" w:rsidRPr="00B17F2D">
        <w:rPr>
          <w:rFonts w:asciiTheme="minorHAnsi" w:hAnsiTheme="minorHAnsi" w:cstheme="minorHAnsi"/>
        </w:rPr>
        <w:t>. Similarly, psychological perspectives</w:t>
      </w:r>
      <w:r w:rsidR="004B296F" w:rsidRPr="00ED5518">
        <w:rPr>
          <w:rFonts w:asciiTheme="minorHAnsi" w:hAnsiTheme="minorHAnsi" w:cstheme="minorHAnsi"/>
        </w:rPr>
        <w:t xml:space="preserve"> recogni</w:t>
      </w:r>
      <w:r w:rsidR="004E3084">
        <w:rPr>
          <w:rFonts w:asciiTheme="minorHAnsi" w:hAnsiTheme="minorHAnsi" w:cstheme="minorHAnsi"/>
        </w:rPr>
        <w:t>s</w:t>
      </w:r>
      <w:r w:rsidR="004B296F" w:rsidRPr="00ED5518">
        <w:rPr>
          <w:rFonts w:asciiTheme="minorHAnsi" w:hAnsiTheme="minorHAnsi" w:cstheme="minorHAnsi"/>
        </w:rPr>
        <w:t xml:space="preserve">e that that </w:t>
      </w:r>
      <w:r w:rsidR="004B296F" w:rsidRPr="00B17F2D">
        <w:rPr>
          <w:rFonts w:asciiTheme="minorHAnsi" w:hAnsiTheme="minorHAnsi" w:cstheme="minorHAnsi"/>
        </w:rPr>
        <w:t>men also negotiate masculine identities in diverse ways within these specific cultural contexts (Wetherell and Edley 199</w:t>
      </w:r>
      <w:r w:rsidR="00CF3070" w:rsidRPr="00B17F2D">
        <w:rPr>
          <w:rFonts w:asciiTheme="minorHAnsi" w:hAnsiTheme="minorHAnsi" w:cstheme="minorHAnsi"/>
        </w:rPr>
        <w:t>9</w:t>
      </w:r>
      <w:r w:rsidR="004B296F" w:rsidRPr="00B17F2D">
        <w:rPr>
          <w:rFonts w:asciiTheme="minorHAnsi" w:hAnsiTheme="minorHAnsi" w:cstheme="minorHAnsi"/>
        </w:rPr>
        <w:t xml:space="preserve">), with some heterosexual men more willing than others to enact traditionally non-masculine behaviours (e.g. Aggleton 1987) and consideration of these </w:t>
      </w:r>
      <w:r w:rsidR="004521CC" w:rsidRPr="00B17F2D">
        <w:rPr>
          <w:rFonts w:asciiTheme="minorHAnsi" w:hAnsiTheme="minorHAnsi" w:cstheme="minorHAnsi"/>
        </w:rPr>
        <w:t>aspe</w:t>
      </w:r>
      <w:r w:rsidR="00CF3070" w:rsidRPr="00B17F2D">
        <w:rPr>
          <w:rFonts w:asciiTheme="minorHAnsi" w:hAnsiTheme="minorHAnsi" w:cstheme="minorHAnsi"/>
        </w:rPr>
        <w:t>c</w:t>
      </w:r>
      <w:r w:rsidR="004521CC" w:rsidRPr="00B17F2D">
        <w:rPr>
          <w:rFonts w:asciiTheme="minorHAnsi" w:hAnsiTheme="minorHAnsi" w:cstheme="minorHAnsi"/>
        </w:rPr>
        <w:t>ts</w:t>
      </w:r>
      <w:r w:rsidR="00CF3070" w:rsidRPr="00B17F2D">
        <w:rPr>
          <w:rFonts w:asciiTheme="minorHAnsi" w:hAnsiTheme="minorHAnsi" w:cstheme="minorHAnsi"/>
        </w:rPr>
        <w:t xml:space="preserve"> helps recogni</w:t>
      </w:r>
      <w:r w:rsidR="004E3084" w:rsidRPr="00B17F2D">
        <w:rPr>
          <w:rFonts w:asciiTheme="minorHAnsi" w:hAnsiTheme="minorHAnsi" w:cstheme="minorHAnsi"/>
        </w:rPr>
        <w:t>s</w:t>
      </w:r>
      <w:r w:rsidR="00CF3070" w:rsidRPr="00B17F2D">
        <w:rPr>
          <w:rFonts w:asciiTheme="minorHAnsi" w:hAnsiTheme="minorHAnsi" w:cstheme="minorHAnsi"/>
        </w:rPr>
        <w:t xml:space="preserve">e the plurality of masculinities within cultures as well as between them. </w:t>
      </w:r>
      <w:r w:rsidR="004521CC" w:rsidRPr="00B17F2D">
        <w:rPr>
          <w:rFonts w:asciiTheme="minorHAnsi" w:hAnsiTheme="minorHAnsi" w:cstheme="minorHAnsi"/>
        </w:rPr>
        <w:t xml:space="preserve"> </w:t>
      </w:r>
    </w:p>
    <w:p w14:paraId="20E6F9B6" w14:textId="03B84705" w:rsidR="004D4DE9" w:rsidRPr="00ED5518" w:rsidRDefault="004D4DE9" w:rsidP="00BA5FC3">
      <w:pPr>
        <w:ind w:firstLine="720"/>
        <w:contextualSpacing/>
        <w:jc w:val="both"/>
        <w:rPr>
          <w:rFonts w:asciiTheme="minorHAnsi" w:eastAsia="Times New Roman" w:hAnsiTheme="minorHAnsi" w:cstheme="minorHAnsi"/>
          <w:bCs/>
          <w:iCs/>
        </w:rPr>
      </w:pPr>
      <w:r w:rsidRPr="00B17F2D">
        <w:rPr>
          <w:rFonts w:asciiTheme="minorHAnsi" w:eastAsia="Times New Roman" w:hAnsiTheme="minorHAnsi" w:cstheme="minorHAnsi"/>
          <w:bCs/>
          <w:iCs/>
        </w:rPr>
        <w:t xml:space="preserve">The desire to be perceived as heterosexual and masculine is understandable in a culture that distributes privilege unequally according to </w:t>
      </w:r>
      <w:r w:rsidRPr="00B17F2D">
        <w:rPr>
          <w:rFonts w:asciiTheme="minorHAnsi" w:eastAsia="Times New Roman" w:hAnsiTheme="minorHAnsi" w:cstheme="minorHAnsi"/>
          <w:iCs/>
        </w:rPr>
        <w:t>gender and sexuality</w:t>
      </w:r>
      <w:r w:rsidRPr="00B17F2D">
        <w:rPr>
          <w:rFonts w:asciiTheme="minorHAnsi" w:eastAsia="Times New Roman" w:hAnsiTheme="minorHAnsi" w:cstheme="minorHAnsi"/>
          <w:bCs/>
          <w:iCs/>
        </w:rPr>
        <w:t xml:space="preserve">. Consequently, when heterosexual boys and men fear the stigma </w:t>
      </w:r>
      <w:r w:rsidR="006F5FAE" w:rsidRPr="00B17F2D">
        <w:rPr>
          <w:rFonts w:asciiTheme="minorHAnsi" w:eastAsia="Times New Roman" w:hAnsiTheme="minorHAnsi" w:cstheme="minorHAnsi"/>
          <w:bCs/>
          <w:iCs/>
        </w:rPr>
        <w:t xml:space="preserve">attached to </w:t>
      </w:r>
      <w:r w:rsidRPr="00B17F2D">
        <w:rPr>
          <w:rFonts w:asciiTheme="minorHAnsi" w:eastAsia="Times New Roman" w:hAnsiTheme="minorHAnsi" w:cstheme="minorHAnsi"/>
          <w:bCs/>
          <w:iCs/>
        </w:rPr>
        <w:t>homosexuality, they normally conceal their same-sex sexual practices</w:t>
      </w:r>
      <w:r w:rsidR="00BE2E56" w:rsidRPr="00B17F2D">
        <w:rPr>
          <w:rFonts w:asciiTheme="minorHAnsi" w:eastAsia="Times New Roman" w:hAnsiTheme="minorHAnsi" w:cstheme="minorHAnsi"/>
          <w:bCs/>
          <w:iCs/>
        </w:rPr>
        <w:t xml:space="preserve"> or desires</w:t>
      </w:r>
      <w:r w:rsidR="00C2527C" w:rsidRPr="00B17F2D">
        <w:rPr>
          <w:rFonts w:asciiTheme="minorHAnsi" w:eastAsia="Times New Roman" w:hAnsiTheme="minorHAnsi" w:cstheme="minorHAnsi"/>
          <w:bCs/>
          <w:iCs/>
        </w:rPr>
        <w:t xml:space="preserve"> (Lancaster</w:t>
      </w:r>
      <w:r w:rsidRPr="00B17F2D">
        <w:rPr>
          <w:rFonts w:asciiTheme="minorHAnsi" w:eastAsia="Times New Roman" w:hAnsiTheme="minorHAnsi" w:cstheme="minorHAnsi"/>
          <w:bCs/>
          <w:iCs/>
        </w:rPr>
        <w:t xml:space="preserve"> 1988). </w:t>
      </w:r>
      <w:r w:rsidR="000A2786" w:rsidRPr="00B17F2D">
        <w:rPr>
          <w:rFonts w:asciiTheme="minorHAnsi" w:eastAsia="Times New Roman" w:hAnsiTheme="minorHAnsi" w:cstheme="minorHAnsi"/>
          <w:bCs/>
          <w:iCs/>
        </w:rPr>
        <w:t>Here</w:t>
      </w:r>
      <w:r w:rsidRPr="00B17F2D">
        <w:rPr>
          <w:rFonts w:asciiTheme="minorHAnsi" w:eastAsia="Times New Roman" w:hAnsiTheme="minorHAnsi" w:cstheme="minorHAnsi"/>
          <w:bCs/>
          <w:iCs/>
        </w:rPr>
        <w:t xml:space="preserve">, the </w:t>
      </w:r>
      <w:r w:rsidR="000A2786" w:rsidRPr="00B17F2D">
        <w:rPr>
          <w:rFonts w:asciiTheme="minorHAnsi" w:eastAsia="Times New Roman" w:hAnsiTheme="minorHAnsi" w:cstheme="minorHAnsi"/>
          <w:bCs/>
          <w:iCs/>
        </w:rPr>
        <w:t>easiest</w:t>
      </w:r>
      <w:r w:rsidRPr="00B17F2D">
        <w:rPr>
          <w:rFonts w:asciiTheme="minorHAnsi" w:eastAsia="Times New Roman" w:hAnsiTheme="minorHAnsi" w:cstheme="minorHAnsi"/>
          <w:bCs/>
          <w:iCs/>
        </w:rPr>
        <w:t xml:space="preserve"> way for a man to be considered heterosexual and masculine </w:t>
      </w:r>
      <w:r w:rsidR="006F5FAE" w:rsidRPr="00B17F2D">
        <w:rPr>
          <w:rFonts w:asciiTheme="minorHAnsi" w:eastAsia="Times New Roman" w:hAnsiTheme="minorHAnsi" w:cstheme="minorHAnsi"/>
          <w:bCs/>
          <w:iCs/>
        </w:rPr>
        <w:t xml:space="preserve">in a homohysteric culture </w:t>
      </w:r>
      <w:r w:rsidRPr="00B17F2D">
        <w:rPr>
          <w:rFonts w:asciiTheme="minorHAnsi" w:eastAsia="Times New Roman" w:hAnsiTheme="minorHAnsi" w:cstheme="minorHAnsi"/>
          <w:bCs/>
          <w:iCs/>
        </w:rPr>
        <w:t xml:space="preserve">is to avoid same-sex sexual </w:t>
      </w:r>
      <w:r w:rsidR="006F5FAE" w:rsidRPr="00B17F2D">
        <w:rPr>
          <w:rFonts w:asciiTheme="minorHAnsi" w:eastAsia="Times New Roman" w:hAnsiTheme="minorHAnsi" w:cstheme="minorHAnsi"/>
          <w:bCs/>
          <w:iCs/>
        </w:rPr>
        <w:t xml:space="preserve">activities </w:t>
      </w:r>
      <w:r w:rsidRPr="00B17F2D">
        <w:rPr>
          <w:rFonts w:asciiTheme="minorHAnsi" w:eastAsia="Times New Roman" w:hAnsiTheme="minorHAnsi" w:cstheme="minorHAnsi"/>
          <w:bCs/>
          <w:iCs/>
        </w:rPr>
        <w:t>and</w:t>
      </w:r>
      <w:r w:rsidRPr="00B17F2D">
        <w:rPr>
          <w:rFonts w:asciiTheme="minorHAnsi" w:eastAsia="Times New Roman" w:hAnsiTheme="minorHAnsi" w:cstheme="minorHAnsi"/>
          <w:bCs/>
          <w:i/>
          <w:iCs/>
        </w:rPr>
        <w:t xml:space="preserve"> </w:t>
      </w:r>
      <w:r w:rsidRPr="00B17F2D">
        <w:rPr>
          <w:rFonts w:asciiTheme="minorHAnsi" w:eastAsia="Times New Roman" w:hAnsiTheme="minorHAnsi" w:cstheme="minorHAnsi"/>
          <w:bCs/>
          <w:iCs/>
        </w:rPr>
        <w:t xml:space="preserve">avoid admitting same-sex sexual desire. Borrowing from the </w:t>
      </w:r>
      <w:r w:rsidR="00C2527C" w:rsidRPr="00B17F2D">
        <w:rPr>
          <w:rFonts w:asciiTheme="minorHAnsi" w:eastAsia="Times New Roman" w:hAnsiTheme="minorHAnsi" w:cstheme="minorHAnsi"/>
          <w:bCs/>
          <w:iCs/>
        </w:rPr>
        <w:t>one-drop theory of race (Harris</w:t>
      </w:r>
      <w:r w:rsidRPr="00B17F2D">
        <w:rPr>
          <w:rFonts w:asciiTheme="minorHAnsi" w:eastAsia="Times New Roman" w:hAnsiTheme="minorHAnsi" w:cstheme="minorHAnsi"/>
          <w:bCs/>
          <w:iCs/>
        </w:rPr>
        <w:t xml:space="preserve"> 1964), in which</w:t>
      </w:r>
      <w:r w:rsidRPr="00ED5518">
        <w:rPr>
          <w:rFonts w:asciiTheme="minorHAnsi" w:eastAsia="Times New Roman" w:hAnsiTheme="minorHAnsi" w:cstheme="minorHAnsi"/>
          <w:bCs/>
          <w:iCs/>
        </w:rPr>
        <w:t xml:space="preserve"> a dominant White culture once viewed anyone with even a portion of Black genetic ancestry as Black, Anderson (2008) calls the </w:t>
      </w:r>
      <w:r w:rsidR="000B0A50" w:rsidRPr="00ED5518">
        <w:rPr>
          <w:rFonts w:asciiTheme="minorHAnsi" w:eastAsia="Times New Roman" w:hAnsiTheme="minorHAnsi" w:cstheme="minorHAnsi"/>
          <w:bCs/>
          <w:iCs/>
        </w:rPr>
        <w:t>behavioural</w:t>
      </w:r>
      <w:r w:rsidRPr="00ED5518">
        <w:rPr>
          <w:rFonts w:asciiTheme="minorHAnsi" w:eastAsia="Times New Roman" w:hAnsiTheme="minorHAnsi" w:cstheme="minorHAnsi"/>
          <w:bCs/>
          <w:iCs/>
        </w:rPr>
        <w:t xml:space="preserve"> component of this model the </w:t>
      </w:r>
      <w:r w:rsidRPr="008D07A8">
        <w:rPr>
          <w:rFonts w:asciiTheme="minorHAnsi" w:eastAsia="Times New Roman" w:hAnsiTheme="minorHAnsi" w:cstheme="minorHAnsi"/>
          <w:bCs/>
          <w:iCs/>
        </w:rPr>
        <w:t>one-time rule of homosexuality</w:t>
      </w:r>
      <w:r w:rsidRPr="00ED5518">
        <w:rPr>
          <w:rFonts w:asciiTheme="minorHAnsi" w:eastAsia="Times New Roman" w:hAnsiTheme="minorHAnsi" w:cstheme="minorHAnsi"/>
          <w:bCs/>
          <w:iCs/>
        </w:rPr>
        <w:t xml:space="preserve">. This term reflects the cultural tendency to equate a man’s one-time same-sex sexual experience with a </w:t>
      </w:r>
      <w:r w:rsidR="00BE2E56" w:rsidRPr="00ED5518">
        <w:rPr>
          <w:rFonts w:asciiTheme="minorHAnsi" w:eastAsia="Times New Roman" w:hAnsiTheme="minorHAnsi" w:cstheme="minorHAnsi"/>
          <w:bCs/>
          <w:iCs/>
        </w:rPr>
        <w:t xml:space="preserve">gay </w:t>
      </w:r>
      <w:r w:rsidRPr="00ED5518">
        <w:rPr>
          <w:rFonts w:asciiTheme="minorHAnsi" w:eastAsia="Times New Roman" w:hAnsiTheme="minorHAnsi" w:cstheme="minorHAnsi"/>
          <w:bCs/>
          <w:iCs/>
        </w:rPr>
        <w:t>orientation in masculine peer culture.</w:t>
      </w:r>
      <w:r w:rsidR="000B0A50" w:rsidRPr="00ED5518">
        <w:rPr>
          <w:rFonts w:asciiTheme="minorHAnsi" w:eastAsia="Times New Roman" w:hAnsiTheme="minorHAnsi" w:cstheme="minorHAnsi"/>
          <w:bCs/>
          <w:iCs/>
        </w:rPr>
        <w:t xml:space="preserve"> </w:t>
      </w:r>
      <w:r w:rsidR="000A2786" w:rsidRPr="00ED5518">
        <w:rPr>
          <w:rFonts w:asciiTheme="minorHAnsi" w:hAnsiTheme="minorHAnsi" w:cstheme="minorHAnsi"/>
        </w:rPr>
        <w:t xml:space="preserve">As </w:t>
      </w:r>
      <w:r w:rsidRPr="00ED5518">
        <w:rPr>
          <w:rFonts w:asciiTheme="minorHAnsi" w:hAnsiTheme="minorHAnsi" w:cstheme="minorHAnsi"/>
        </w:rPr>
        <w:t xml:space="preserve">the one-drop rule existed to reify white privilege by policing the categories of pure whiteness, the one-time rule </w:t>
      </w:r>
      <w:r w:rsidRPr="00B17F2D">
        <w:rPr>
          <w:rFonts w:asciiTheme="minorHAnsi" w:hAnsiTheme="minorHAnsi" w:cstheme="minorHAnsi"/>
        </w:rPr>
        <w:t>exists to maintain heterosexual hegemony. This rigid social border serves to naturali</w:t>
      </w:r>
      <w:r w:rsidR="004E3084" w:rsidRPr="00B17F2D">
        <w:rPr>
          <w:rFonts w:asciiTheme="minorHAnsi" w:hAnsiTheme="minorHAnsi" w:cstheme="minorHAnsi"/>
        </w:rPr>
        <w:t>s</w:t>
      </w:r>
      <w:r w:rsidRPr="00B17F2D">
        <w:rPr>
          <w:rFonts w:asciiTheme="minorHAnsi" w:hAnsiTheme="minorHAnsi" w:cstheme="minorHAnsi"/>
        </w:rPr>
        <w:t xml:space="preserve">e straight men as a category that is innately superior to penetrable </w:t>
      </w:r>
      <w:r w:rsidR="002D6781" w:rsidRPr="00B17F2D">
        <w:rPr>
          <w:rFonts w:asciiTheme="minorHAnsi" w:hAnsiTheme="minorHAnsi" w:cstheme="minorHAnsi"/>
        </w:rPr>
        <w:t xml:space="preserve">sexual minority </w:t>
      </w:r>
      <w:r w:rsidRPr="00B17F2D">
        <w:rPr>
          <w:rFonts w:asciiTheme="minorHAnsi" w:hAnsiTheme="minorHAnsi" w:cstheme="minorHAnsi"/>
        </w:rPr>
        <w:t>men and women (Pronger</w:t>
      </w:r>
      <w:r w:rsidR="000B0A50" w:rsidRPr="00B17F2D">
        <w:rPr>
          <w:rFonts w:asciiTheme="minorHAnsi" w:hAnsiTheme="minorHAnsi" w:cstheme="minorHAnsi"/>
        </w:rPr>
        <w:t xml:space="preserve"> </w:t>
      </w:r>
      <w:r w:rsidRPr="00B17F2D">
        <w:rPr>
          <w:rFonts w:asciiTheme="minorHAnsi" w:hAnsiTheme="minorHAnsi" w:cstheme="minorHAnsi"/>
        </w:rPr>
        <w:t>1999</w:t>
      </w:r>
      <w:r w:rsidRPr="00ED5518">
        <w:rPr>
          <w:rFonts w:asciiTheme="minorHAnsi" w:hAnsiTheme="minorHAnsi" w:cstheme="minorHAnsi"/>
        </w:rPr>
        <w:t>).</w:t>
      </w:r>
    </w:p>
    <w:p w14:paraId="6847058A" w14:textId="7C9F1CE9" w:rsidR="009526AD" w:rsidRPr="00ED5518" w:rsidRDefault="006F5FAE" w:rsidP="00BA5FC3">
      <w:pPr>
        <w:ind w:firstLine="720"/>
        <w:contextualSpacing/>
        <w:jc w:val="both"/>
        <w:rPr>
          <w:rFonts w:asciiTheme="minorHAnsi" w:eastAsia="Times New Roman" w:hAnsiTheme="minorHAnsi" w:cstheme="minorHAnsi"/>
          <w:bCs/>
          <w:iCs/>
        </w:rPr>
      </w:pPr>
      <w:r w:rsidRPr="00ED5518">
        <w:rPr>
          <w:rFonts w:asciiTheme="minorHAnsi" w:eastAsia="MS Mincho" w:hAnsiTheme="minorHAnsi" w:cstheme="minorHAnsi"/>
          <w:lang w:eastAsia="ja-JP"/>
        </w:rPr>
        <w:t>T</w:t>
      </w:r>
      <w:r w:rsidR="004D4DE9" w:rsidRPr="00ED5518">
        <w:rPr>
          <w:rFonts w:asciiTheme="minorHAnsi" w:eastAsia="MS Mincho" w:hAnsiTheme="minorHAnsi" w:cstheme="minorHAnsi"/>
          <w:lang w:eastAsia="ja-JP"/>
        </w:rPr>
        <w:t xml:space="preserve">he </w:t>
      </w:r>
      <w:r w:rsidRPr="00ED5518">
        <w:rPr>
          <w:rFonts w:asciiTheme="minorHAnsi" w:eastAsia="MS Mincho" w:hAnsiTheme="minorHAnsi" w:cstheme="minorHAnsi"/>
          <w:lang w:eastAsia="ja-JP"/>
        </w:rPr>
        <w:t xml:space="preserve">conflation </w:t>
      </w:r>
      <w:r w:rsidR="004D4DE9" w:rsidRPr="00ED5518">
        <w:rPr>
          <w:rFonts w:asciiTheme="minorHAnsi" w:eastAsia="MS Mincho" w:hAnsiTheme="minorHAnsi" w:cstheme="minorHAnsi"/>
          <w:lang w:eastAsia="ja-JP"/>
        </w:rPr>
        <w:t xml:space="preserve">of male receptive anal sex </w:t>
      </w:r>
      <w:r w:rsidRPr="00ED5518">
        <w:rPr>
          <w:rFonts w:asciiTheme="minorHAnsi" w:eastAsia="MS Mincho" w:hAnsiTheme="minorHAnsi" w:cstheme="minorHAnsi"/>
          <w:lang w:eastAsia="ja-JP"/>
        </w:rPr>
        <w:t xml:space="preserve">with homosexuality </w:t>
      </w:r>
      <w:r w:rsidR="004D4DE9" w:rsidRPr="00ED5518">
        <w:rPr>
          <w:rFonts w:asciiTheme="minorHAnsi" w:eastAsia="MS Mincho" w:hAnsiTheme="minorHAnsi" w:cstheme="minorHAnsi"/>
          <w:lang w:eastAsia="ja-JP"/>
        </w:rPr>
        <w:t xml:space="preserve">is a component of the one-time rule. </w:t>
      </w:r>
      <w:r w:rsidR="00617EE5" w:rsidRPr="00ED5518">
        <w:rPr>
          <w:rFonts w:asciiTheme="minorHAnsi" w:eastAsia="MS Mincho" w:hAnsiTheme="minorHAnsi" w:cstheme="minorHAnsi"/>
          <w:lang w:eastAsia="ja-JP"/>
        </w:rPr>
        <w:t>D</w:t>
      </w:r>
      <w:r w:rsidR="00617EE5" w:rsidRPr="00ED5518">
        <w:rPr>
          <w:rFonts w:asciiTheme="minorHAnsi" w:hAnsiTheme="minorHAnsi" w:cstheme="minorHAnsi"/>
        </w:rPr>
        <w:t>emoni</w:t>
      </w:r>
      <w:r w:rsidR="004E3084">
        <w:rPr>
          <w:rFonts w:asciiTheme="minorHAnsi" w:hAnsiTheme="minorHAnsi" w:cstheme="minorHAnsi"/>
        </w:rPr>
        <w:t>s</w:t>
      </w:r>
      <w:r w:rsidR="00617EE5" w:rsidRPr="00ED5518">
        <w:rPr>
          <w:rFonts w:asciiTheme="minorHAnsi" w:hAnsiTheme="minorHAnsi" w:cstheme="minorHAnsi"/>
        </w:rPr>
        <w:t>ing</w:t>
      </w:r>
      <w:r w:rsidR="004D4DE9" w:rsidRPr="00ED5518">
        <w:rPr>
          <w:rFonts w:asciiTheme="minorHAnsi" w:hAnsiTheme="minorHAnsi" w:cstheme="minorHAnsi"/>
        </w:rPr>
        <w:t xml:space="preserve"> homosexuality has </w:t>
      </w:r>
      <w:r w:rsidR="004E34D8" w:rsidRPr="00ED5518">
        <w:rPr>
          <w:rFonts w:asciiTheme="minorHAnsi" w:hAnsiTheme="minorHAnsi" w:cstheme="minorHAnsi"/>
        </w:rPr>
        <w:t xml:space="preserve">reproduced </w:t>
      </w:r>
      <w:r w:rsidR="004D4DE9" w:rsidRPr="00ED5518">
        <w:rPr>
          <w:rFonts w:asciiTheme="minorHAnsi" w:eastAsia="Times New Roman" w:hAnsiTheme="minorHAnsi" w:cstheme="minorHAnsi"/>
          <w:bCs/>
          <w:iCs/>
        </w:rPr>
        <w:t>the general rule that one’s socially perceived heterosexual identity is partially conditioned not only upon sex with appropriate (</w:t>
      </w:r>
      <w:r w:rsidR="004E34D8" w:rsidRPr="00ED5518">
        <w:rPr>
          <w:rFonts w:asciiTheme="minorHAnsi" w:eastAsia="Times New Roman" w:hAnsiTheme="minorHAnsi" w:cstheme="minorHAnsi"/>
          <w:bCs/>
          <w:iCs/>
        </w:rPr>
        <w:t>different</w:t>
      </w:r>
      <w:r w:rsidR="004D4DE9" w:rsidRPr="00ED5518">
        <w:rPr>
          <w:rFonts w:asciiTheme="minorHAnsi" w:eastAsia="Times New Roman" w:hAnsiTheme="minorHAnsi" w:cstheme="minorHAnsi"/>
          <w:bCs/>
          <w:iCs/>
        </w:rPr>
        <w:t>-sex) partners, but also upon appropriate sex roles</w:t>
      </w:r>
      <w:r w:rsidR="00F057AB" w:rsidRPr="00ED5518">
        <w:rPr>
          <w:rFonts w:asciiTheme="minorHAnsi" w:eastAsia="Times New Roman" w:hAnsiTheme="minorHAnsi" w:cstheme="minorHAnsi"/>
          <w:bCs/>
          <w:iCs/>
        </w:rPr>
        <w:t xml:space="preserve"> or acts</w:t>
      </w:r>
      <w:r w:rsidR="004D4DE9" w:rsidRPr="00ED5518">
        <w:rPr>
          <w:rFonts w:asciiTheme="minorHAnsi" w:eastAsia="Times New Roman" w:hAnsiTheme="minorHAnsi" w:cstheme="minorHAnsi"/>
          <w:bCs/>
          <w:iCs/>
        </w:rPr>
        <w:t xml:space="preserve">. In other words, men must penetrate women, not stimulate or penetrate their own orifices, or allow their orifices to be stimulated or </w:t>
      </w:r>
      <w:r w:rsidR="004D4DE9" w:rsidRPr="00B17F2D">
        <w:rPr>
          <w:rFonts w:asciiTheme="minorHAnsi" w:eastAsia="Times New Roman" w:hAnsiTheme="minorHAnsi" w:cstheme="minorHAnsi"/>
          <w:bCs/>
          <w:iCs/>
        </w:rPr>
        <w:t>penetrated by others</w:t>
      </w:r>
      <w:r w:rsidR="000A2786" w:rsidRPr="00B17F2D">
        <w:rPr>
          <w:rFonts w:asciiTheme="minorHAnsi" w:eastAsia="Times New Roman" w:hAnsiTheme="minorHAnsi" w:cstheme="minorHAnsi"/>
          <w:bCs/>
          <w:iCs/>
        </w:rPr>
        <w:t xml:space="preserve"> (Holland et al. 2004)</w:t>
      </w:r>
      <w:r w:rsidR="004D4DE9" w:rsidRPr="00B17F2D">
        <w:rPr>
          <w:rFonts w:asciiTheme="minorHAnsi" w:eastAsia="Times New Roman" w:hAnsiTheme="minorHAnsi" w:cstheme="minorHAnsi"/>
          <w:bCs/>
          <w:iCs/>
        </w:rPr>
        <w:t xml:space="preserve">. While stimulating one’s own anus is not direct sexual contact with another male, homohysteria constructs anal stimulation as a homosexual </w:t>
      </w:r>
      <w:r w:rsidR="004E34D8" w:rsidRPr="00B17F2D">
        <w:rPr>
          <w:rFonts w:asciiTheme="minorHAnsi" w:eastAsia="Times New Roman" w:hAnsiTheme="minorHAnsi" w:cstheme="minorHAnsi"/>
          <w:bCs/>
          <w:iCs/>
        </w:rPr>
        <w:t>act</w:t>
      </w:r>
      <w:r w:rsidR="004D4DE9" w:rsidRPr="00B17F2D">
        <w:rPr>
          <w:rFonts w:asciiTheme="minorHAnsi" w:eastAsia="Times New Roman" w:hAnsiTheme="minorHAnsi" w:cstheme="minorHAnsi"/>
          <w:bCs/>
          <w:iCs/>
        </w:rPr>
        <w:t xml:space="preserve">, even if performed in </w:t>
      </w:r>
      <w:r w:rsidR="004E34D8" w:rsidRPr="00B17F2D">
        <w:rPr>
          <w:rFonts w:asciiTheme="minorHAnsi" w:eastAsia="Times New Roman" w:hAnsiTheme="minorHAnsi" w:cstheme="minorHAnsi"/>
          <w:bCs/>
          <w:iCs/>
        </w:rPr>
        <w:t xml:space="preserve">a heterosexual context </w:t>
      </w:r>
      <w:r w:rsidR="004D4DE9" w:rsidRPr="00B17F2D">
        <w:rPr>
          <w:rFonts w:asciiTheme="minorHAnsi" w:eastAsia="Times New Roman" w:hAnsiTheme="minorHAnsi" w:cstheme="minorHAnsi"/>
          <w:bCs/>
          <w:iCs/>
        </w:rPr>
        <w:t>(Agnew 1985;</w:t>
      </w:r>
      <w:r w:rsidR="00B92D28" w:rsidRPr="00B17F2D">
        <w:rPr>
          <w:rFonts w:asciiTheme="minorHAnsi" w:eastAsia="Times New Roman" w:hAnsiTheme="minorHAnsi" w:cstheme="minorHAnsi"/>
          <w:bCs/>
          <w:iCs/>
        </w:rPr>
        <w:t xml:space="preserve"> Jeffries 2009;</w:t>
      </w:r>
      <w:r w:rsidR="004D4DE9" w:rsidRPr="00B17F2D">
        <w:rPr>
          <w:rFonts w:asciiTheme="minorHAnsi" w:eastAsia="Times New Roman" w:hAnsiTheme="minorHAnsi" w:cstheme="minorHAnsi"/>
          <w:bCs/>
          <w:iCs/>
        </w:rPr>
        <w:t xml:space="preserve"> Morin 2010).</w:t>
      </w:r>
      <w:r w:rsidR="003120B8" w:rsidRPr="00B17F2D">
        <w:rPr>
          <w:rFonts w:asciiTheme="minorHAnsi" w:eastAsia="Times New Roman" w:hAnsiTheme="minorHAnsi" w:cstheme="minorHAnsi"/>
          <w:bCs/>
          <w:iCs/>
        </w:rPr>
        <w:t xml:space="preserve"> </w:t>
      </w:r>
      <w:r w:rsidR="007D4C82" w:rsidRPr="00B17F2D">
        <w:rPr>
          <w:rFonts w:asciiTheme="minorHAnsi" w:eastAsia="Times New Roman" w:hAnsiTheme="minorHAnsi" w:cstheme="minorHAnsi"/>
          <w:bCs/>
          <w:iCs/>
        </w:rPr>
        <w:t xml:space="preserve">As a concept, homohysteria has attracted </w:t>
      </w:r>
      <w:r w:rsidR="00AE155F" w:rsidRPr="00B17F2D">
        <w:rPr>
          <w:rFonts w:asciiTheme="minorHAnsi" w:eastAsia="Times New Roman" w:hAnsiTheme="minorHAnsi" w:cstheme="minorHAnsi"/>
          <w:bCs/>
          <w:iCs/>
        </w:rPr>
        <w:t xml:space="preserve">significant </w:t>
      </w:r>
      <w:r w:rsidR="007D4C82" w:rsidRPr="00B17F2D">
        <w:rPr>
          <w:rFonts w:asciiTheme="minorHAnsi" w:eastAsia="Times New Roman" w:hAnsiTheme="minorHAnsi" w:cstheme="minorHAnsi"/>
          <w:bCs/>
          <w:iCs/>
        </w:rPr>
        <w:t xml:space="preserve">intellectual </w:t>
      </w:r>
      <w:r w:rsidR="00AE155F" w:rsidRPr="00B17F2D">
        <w:rPr>
          <w:rFonts w:asciiTheme="minorHAnsi" w:eastAsia="Times New Roman" w:hAnsiTheme="minorHAnsi" w:cstheme="minorHAnsi"/>
          <w:bCs/>
          <w:iCs/>
        </w:rPr>
        <w:t>debate</w:t>
      </w:r>
      <w:r w:rsidR="007D4C82" w:rsidRPr="00B17F2D">
        <w:rPr>
          <w:rFonts w:asciiTheme="minorHAnsi" w:eastAsia="Times New Roman" w:hAnsiTheme="minorHAnsi" w:cstheme="minorHAnsi"/>
          <w:bCs/>
          <w:iCs/>
        </w:rPr>
        <w:t xml:space="preserve">, (see </w:t>
      </w:r>
      <w:r w:rsidR="008D07A8">
        <w:rPr>
          <w:rFonts w:asciiTheme="minorHAnsi" w:eastAsia="Times New Roman" w:hAnsiTheme="minorHAnsi" w:cstheme="minorHAnsi"/>
          <w:bCs/>
          <w:iCs/>
        </w:rPr>
        <w:t xml:space="preserve">for example </w:t>
      </w:r>
      <w:r w:rsidR="007D4C82" w:rsidRPr="00B17F2D">
        <w:rPr>
          <w:rFonts w:asciiTheme="minorHAnsi" w:eastAsia="Times New Roman" w:hAnsiTheme="minorHAnsi" w:cstheme="minorHAnsi"/>
          <w:bCs/>
          <w:iCs/>
        </w:rPr>
        <w:t xml:space="preserve">McCormack and Anderson 2014a, 2014b; Parent, Batura and Crooks 2014; Plummer 2014; Worthen 2014), which </w:t>
      </w:r>
      <w:r w:rsidR="00A75A0F">
        <w:rPr>
          <w:rFonts w:asciiTheme="minorHAnsi" w:eastAsia="Times New Roman" w:hAnsiTheme="minorHAnsi" w:cstheme="minorHAnsi"/>
          <w:bCs/>
          <w:iCs/>
        </w:rPr>
        <w:t xml:space="preserve">has </w:t>
      </w:r>
      <w:r w:rsidR="007D4C82" w:rsidRPr="00B17F2D">
        <w:rPr>
          <w:rFonts w:asciiTheme="minorHAnsi" w:eastAsia="Times New Roman" w:hAnsiTheme="minorHAnsi" w:cstheme="minorHAnsi"/>
          <w:bCs/>
          <w:iCs/>
        </w:rPr>
        <w:t>strengthened the concept and nuanced its use in the sociology of men and masculinities (e.g. Anderson and McCormack 2018; Scoats 2017; Severs 2017).</w:t>
      </w:r>
      <w:r w:rsidR="007D4C82" w:rsidRPr="00ED5518">
        <w:rPr>
          <w:rFonts w:asciiTheme="minorHAnsi" w:eastAsia="Times New Roman" w:hAnsiTheme="minorHAnsi" w:cstheme="minorHAnsi"/>
          <w:bCs/>
          <w:iCs/>
        </w:rPr>
        <w:t xml:space="preserve">  </w:t>
      </w:r>
    </w:p>
    <w:p w14:paraId="466C0280" w14:textId="73BB11B4" w:rsidR="000A2786" w:rsidRPr="00ED5518" w:rsidRDefault="000A2786" w:rsidP="00BA5FC3">
      <w:pPr>
        <w:ind w:firstLine="720"/>
        <w:contextualSpacing/>
        <w:jc w:val="both"/>
        <w:rPr>
          <w:rFonts w:asciiTheme="minorHAnsi" w:eastAsia="Times New Roman" w:hAnsiTheme="minorHAnsi" w:cstheme="minorHAnsi"/>
          <w:bCs/>
          <w:iCs/>
        </w:rPr>
      </w:pPr>
      <w:r w:rsidRPr="00ED5518">
        <w:rPr>
          <w:rFonts w:asciiTheme="minorHAnsi" w:eastAsia="Times New Roman" w:hAnsiTheme="minorHAnsi" w:cstheme="minorHAnsi"/>
          <w:bCs/>
          <w:iCs/>
        </w:rPr>
        <w:t>While homohysteria is a powerful tool to understand the changing dynamics of heterosexual men’s sexual practices, its focus on homosexuality perhaps marginali</w:t>
      </w:r>
      <w:r w:rsidR="004E3084">
        <w:rPr>
          <w:rFonts w:asciiTheme="minorHAnsi" w:eastAsia="Times New Roman" w:hAnsiTheme="minorHAnsi" w:cstheme="minorHAnsi"/>
          <w:bCs/>
          <w:iCs/>
        </w:rPr>
        <w:t>s</w:t>
      </w:r>
      <w:r w:rsidRPr="00ED5518">
        <w:rPr>
          <w:rFonts w:asciiTheme="minorHAnsi" w:eastAsia="Times New Roman" w:hAnsiTheme="minorHAnsi" w:cstheme="minorHAnsi"/>
          <w:bCs/>
          <w:iCs/>
        </w:rPr>
        <w:t xml:space="preserve">es the influence of other social factors. As the regulation of anal sex and masturbation suggests, men’s sexual practices are entwined </w:t>
      </w:r>
      <w:r w:rsidRPr="00B17F2D">
        <w:rPr>
          <w:rFonts w:asciiTheme="minorHAnsi" w:eastAsia="Times New Roman" w:hAnsiTheme="minorHAnsi" w:cstheme="minorHAnsi"/>
          <w:bCs/>
          <w:iCs/>
        </w:rPr>
        <w:t>with sexual stigma not solely related to homosexuality, but including the sex/gender system of a given culture (see Rubin 1984), the association of masculinity with penetration in sex (</w:t>
      </w:r>
      <w:r w:rsidRPr="00B17F2D">
        <w:rPr>
          <w:rFonts w:asciiTheme="minorHAnsi" w:hAnsiTheme="minorHAnsi" w:cstheme="minorHAnsi"/>
        </w:rPr>
        <w:t>Holland et al. 2004)</w:t>
      </w:r>
      <w:r w:rsidRPr="00B17F2D">
        <w:rPr>
          <w:rFonts w:asciiTheme="minorHAnsi" w:eastAsia="Times New Roman" w:hAnsiTheme="minorHAnsi" w:cstheme="minorHAnsi"/>
          <w:bCs/>
          <w:iCs/>
        </w:rPr>
        <w:t>, and forms of male privilege equated with physical (and thus sexual) dominance (Burton Nelson 1994). Given this, we find homohysteria to be a useful sensiti</w:t>
      </w:r>
      <w:r w:rsidR="004E3084" w:rsidRPr="00B17F2D">
        <w:rPr>
          <w:rFonts w:asciiTheme="minorHAnsi" w:eastAsia="Times New Roman" w:hAnsiTheme="minorHAnsi" w:cstheme="minorHAnsi"/>
          <w:bCs/>
          <w:iCs/>
        </w:rPr>
        <w:t>s</w:t>
      </w:r>
      <w:r w:rsidRPr="00B17F2D">
        <w:rPr>
          <w:rFonts w:asciiTheme="minorHAnsi" w:eastAsia="Times New Roman" w:hAnsiTheme="minorHAnsi" w:cstheme="minorHAnsi"/>
          <w:bCs/>
          <w:iCs/>
        </w:rPr>
        <w:t>ing concept (see Anderson and McCormack 2014) that contextualises the cultural arena and can then be complemented by</w:t>
      </w:r>
      <w:r w:rsidRPr="00ED5518">
        <w:rPr>
          <w:rFonts w:asciiTheme="minorHAnsi" w:eastAsia="Times New Roman" w:hAnsiTheme="minorHAnsi" w:cstheme="minorHAnsi"/>
          <w:bCs/>
          <w:iCs/>
        </w:rPr>
        <w:t xml:space="preserve"> other concepts, such as sexual stigma and heteronormativity. </w:t>
      </w:r>
    </w:p>
    <w:p w14:paraId="6A8E3EDB" w14:textId="77777777" w:rsidR="00BE126C" w:rsidRPr="00ED5518" w:rsidRDefault="00BE126C" w:rsidP="00BA5FC3">
      <w:pPr>
        <w:contextualSpacing/>
        <w:jc w:val="both"/>
        <w:rPr>
          <w:rFonts w:asciiTheme="minorHAnsi" w:eastAsia="Times New Roman" w:hAnsiTheme="minorHAnsi" w:cstheme="minorHAnsi"/>
          <w:bCs/>
          <w:iCs/>
        </w:rPr>
      </w:pPr>
    </w:p>
    <w:p w14:paraId="3191112E" w14:textId="674B1B37" w:rsidR="004D4DE9" w:rsidRPr="00ED5518" w:rsidRDefault="004D4DE9" w:rsidP="00BA5FC3">
      <w:pPr>
        <w:contextualSpacing/>
        <w:jc w:val="both"/>
        <w:rPr>
          <w:rFonts w:asciiTheme="minorHAnsi" w:hAnsiTheme="minorHAnsi" w:cstheme="minorHAnsi"/>
          <w:b/>
        </w:rPr>
      </w:pPr>
      <w:r w:rsidRPr="00ED5518">
        <w:rPr>
          <w:rFonts w:asciiTheme="minorHAnsi" w:hAnsiTheme="minorHAnsi" w:cstheme="minorHAnsi"/>
          <w:b/>
        </w:rPr>
        <w:t>Decreasing Sexual Stigma</w:t>
      </w:r>
    </w:p>
    <w:p w14:paraId="250ECAE4" w14:textId="77777777" w:rsidR="00ED5518" w:rsidRPr="00ED5518" w:rsidRDefault="00ED5518" w:rsidP="00BA5FC3">
      <w:pPr>
        <w:contextualSpacing/>
        <w:jc w:val="both"/>
        <w:rPr>
          <w:rFonts w:asciiTheme="minorHAnsi" w:hAnsiTheme="minorHAnsi" w:cstheme="minorHAnsi"/>
        </w:rPr>
      </w:pPr>
    </w:p>
    <w:p w14:paraId="71EB74C6" w14:textId="09B7CF1F" w:rsidR="00A47697" w:rsidRPr="004E32E8" w:rsidRDefault="007C09DE" w:rsidP="00BA5FC3">
      <w:pPr>
        <w:contextualSpacing/>
        <w:jc w:val="both"/>
        <w:rPr>
          <w:rFonts w:asciiTheme="minorHAnsi" w:eastAsia="MS Mincho" w:hAnsiTheme="minorHAnsi" w:cstheme="minorHAnsi"/>
        </w:rPr>
      </w:pPr>
      <w:r w:rsidRPr="00B17F2D">
        <w:rPr>
          <w:rFonts w:asciiTheme="minorHAnsi" w:hAnsiTheme="minorHAnsi" w:cstheme="minorHAnsi"/>
        </w:rPr>
        <w:t xml:space="preserve">While </w:t>
      </w:r>
      <w:r w:rsidR="004D4DE9" w:rsidRPr="00B17F2D">
        <w:rPr>
          <w:rFonts w:asciiTheme="minorHAnsi" w:eastAsia="MS Mincho" w:hAnsiTheme="minorHAnsi" w:cstheme="minorHAnsi"/>
        </w:rPr>
        <w:t xml:space="preserve">the one-time rule of homosexuality </w:t>
      </w:r>
      <w:r w:rsidR="00A47697" w:rsidRPr="00B17F2D">
        <w:rPr>
          <w:rFonts w:asciiTheme="minorHAnsi" w:eastAsia="MS Mincho" w:hAnsiTheme="minorHAnsi" w:cstheme="minorHAnsi"/>
        </w:rPr>
        <w:t xml:space="preserve">was </w:t>
      </w:r>
      <w:r w:rsidR="004D4DE9" w:rsidRPr="00B17F2D">
        <w:rPr>
          <w:rFonts w:asciiTheme="minorHAnsi" w:eastAsia="MS Mincho" w:hAnsiTheme="minorHAnsi" w:cstheme="minorHAnsi"/>
        </w:rPr>
        <w:t xml:space="preserve">particularly prevalent in the 1980s and 1990s, </w:t>
      </w:r>
      <w:r w:rsidR="00A75A0F">
        <w:rPr>
          <w:rFonts w:asciiTheme="minorHAnsi" w:eastAsia="MS Mincho" w:hAnsiTheme="minorHAnsi" w:cstheme="minorHAnsi"/>
        </w:rPr>
        <w:t xml:space="preserve">although </w:t>
      </w:r>
      <w:r w:rsidR="004D4DE9" w:rsidRPr="00B17F2D">
        <w:rPr>
          <w:rFonts w:asciiTheme="minorHAnsi" w:eastAsia="MS Mincho" w:hAnsiTheme="minorHAnsi" w:cstheme="minorHAnsi"/>
        </w:rPr>
        <w:t xml:space="preserve">attitudes toward sex and sexuality are changing in </w:t>
      </w:r>
      <w:r w:rsidR="00A47697" w:rsidRPr="00B17F2D">
        <w:rPr>
          <w:rFonts w:asciiTheme="minorHAnsi" w:eastAsia="MS Mincho" w:hAnsiTheme="minorHAnsi" w:cstheme="minorHAnsi"/>
        </w:rPr>
        <w:t xml:space="preserve">Western </w:t>
      </w:r>
      <w:r w:rsidR="004D4DE9" w:rsidRPr="00B17F2D">
        <w:rPr>
          <w:rFonts w:asciiTheme="minorHAnsi" w:eastAsia="MS Mincho" w:hAnsiTheme="minorHAnsi" w:cstheme="minorHAnsi"/>
        </w:rPr>
        <w:t>societ</w:t>
      </w:r>
      <w:r w:rsidR="000E130A" w:rsidRPr="00B17F2D">
        <w:rPr>
          <w:rFonts w:asciiTheme="minorHAnsi" w:eastAsia="MS Mincho" w:hAnsiTheme="minorHAnsi" w:cstheme="minorHAnsi"/>
        </w:rPr>
        <w:t>ies</w:t>
      </w:r>
      <w:r w:rsidR="004D4DE9" w:rsidRPr="00B17F2D">
        <w:rPr>
          <w:rFonts w:asciiTheme="minorHAnsi" w:eastAsia="MS Mincho" w:hAnsiTheme="minorHAnsi" w:cstheme="minorHAnsi"/>
        </w:rPr>
        <w:t xml:space="preserve"> (</w:t>
      </w:r>
      <w:r w:rsidR="00AE4FA5" w:rsidRPr="00B17F2D">
        <w:rPr>
          <w:rFonts w:asciiTheme="minorHAnsi" w:eastAsia="MS Mincho" w:hAnsiTheme="minorHAnsi" w:cstheme="minorHAnsi"/>
        </w:rPr>
        <w:t>Anderson and McCormack 2018; Giddens 1992</w:t>
      </w:r>
      <w:r w:rsidR="004D4DE9" w:rsidRPr="00B17F2D">
        <w:rPr>
          <w:rFonts w:asciiTheme="minorHAnsi" w:eastAsia="MS Mincho" w:hAnsiTheme="minorHAnsi" w:cstheme="minorHAnsi"/>
        </w:rPr>
        <w:t xml:space="preserve">). </w:t>
      </w:r>
      <w:r w:rsidR="004D4DE9" w:rsidRPr="00B17F2D">
        <w:rPr>
          <w:rFonts w:asciiTheme="minorHAnsi" w:hAnsiTheme="minorHAnsi" w:cstheme="minorHAnsi"/>
        </w:rPr>
        <w:t>Recent decades have brought a</w:t>
      </w:r>
      <w:r w:rsidR="00277905" w:rsidRPr="00B17F2D">
        <w:rPr>
          <w:rFonts w:asciiTheme="minorHAnsi" w:hAnsiTheme="minorHAnsi" w:cstheme="minorHAnsi"/>
        </w:rPr>
        <w:t xml:space="preserve"> liberali</w:t>
      </w:r>
      <w:r w:rsidR="004E3084" w:rsidRPr="00B17F2D">
        <w:rPr>
          <w:rFonts w:asciiTheme="minorHAnsi" w:hAnsiTheme="minorHAnsi" w:cstheme="minorHAnsi"/>
        </w:rPr>
        <w:t>s</w:t>
      </w:r>
      <w:r w:rsidR="00277905" w:rsidRPr="00B17F2D">
        <w:rPr>
          <w:rFonts w:asciiTheme="minorHAnsi" w:hAnsiTheme="minorHAnsi" w:cstheme="minorHAnsi"/>
        </w:rPr>
        <w:t xml:space="preserve">ation </w:t>
      </w:r>
      <w:r w:rsidR="004D4DE9" w:rsidRPr="00B17F2D">
        <w:rPr>
          <w:rFonts w:asciiTheme="minorHAnsi" w:hAnsiTheme="minorHAnsi" w:cstheme="minorHAnsi"/>
        </w:rPr>
        <w:t xml:space="preserve">of </w:t>
      </w:r>
      <w:r w:rsidR="00277905" w:rsidRPr="00B17F2D">
        <w:rPr>
          <w:rFonts w:asciiTheme="minorHAnsi" w:hAnsiTheme="minorHAnsi" w:cstheme="minorHAnsi"/>
        </w:rPr>
        <w:t xml:space="preserve">attitudes </w:t>
      </w:r>
      <w:r w:rsidR="00A47697" w:rsidRPr="00B17F2D">
        <w:rPr>
          <w:rFonts w:asciiTheme="minorHAnsi" w:hAnsiTheme="minorHAnsi" w:cstheme="minorHAnsi"/>
        </w:rPr>
        <w:t>toward</w:t>
      </w:r>
      <w:r w:rsidR="00A75A0F">
        <w:rPr>
          <w:rFonts w:asciiTheme="minorHAnsi" w:hAnsiTheme="minorHAnsi" w:cstheme="minorHAnsi"/>
        </w:rPr>
        <w:t>s</w:t>
      </w:r>
      <w:r w:rsidR="00A47697" w:rsidRPr="00B17F2D">
        <w:rPr>
          <w:rFonts w:asciiTheme="minorHAnsi" w:hAnsiTheme="minorHAnsi" w:cstheme="minorHAnsi"/>
        </w:rPr>
        <w:t xml:space="preserve"> </w:t>
      </w:r>
      <w:r w:rsidR="004D4DE9" w:rsidRPr="00B17F2D">
        <w:rPr>
          <w:rFonts w:asciiTheme="minorHAnsi" w:hAnsiTheme="minorHAnsi" w:cstheme="minorHAnsi"/>
        </w:rPr>
        <w:t xml:space="preserve">and institutional control </w:t>
      </w:r>
      <w:r w:rsidR="00A75A0F">
        <w:rPr>
          <w:rFonts w:asciiTheme="minorHAnsi" w:hAnsiTheme="minorHAnsi" w:cstheme="minorHAnsi"/>
        </w:rPr>
        <w:t>over</w:t>
      </w:r>
      <w:r w:rsidR="004D4DE9" w:rsidRPr="00B17F2D">
        <w:rPr>
          <w:rFonts w:asciiTheme="minorHAnsi" w:hAnsiTheme="minorHAnsi" w:cstheme="minorHAnsi"/>
        </w:rPr>
        <w:t xml:space="preserve"> sexual </w:t>
      </w:r>
      <w:r w:rsidR="000B0A50" w:rsidRPr="00B17F2D">
        <w:rPr>
          <w:rFonts w:asciiTheme="minorHAnsi" w:hAnsiTheme="minorHAnsi" w:cstheme="minorHAnsi"/>
        </w:rPr>
        <w:t>behaviours</w:t>
      </w:r>
      <w:r w:rsidR="004D4DE9" w:rsidRPr="00B17F2D">
        <w:rPr>
          <w:rFonts w:asciiTheme="minorHAnsi" w:hAnsiTheme="minorHAnsi" w:cstheme="minorHAnsi"/>
        </w:rPr>
        <w:t xml:space="preserve"> </w:t>
      </w:r>
      <w:r w:rsidR="000E130A" w:rsidRPr="00B17F2D">
        <w:rPr>
          <w:rFonts w:asciiTheme="minorHAnsi" w:hAnsiTheme="minorHAnsi" w:cstheme="minorHAnsi"/>
        </w:rPr>
        <w:t>(Twenge</w:t>
      </w:r>
      <w:r w:rsidR="00E86AE8">
        <w:rPr>
          <w:rFonts w:asciiTheme="minorHAnsi" w:hAnsiTheme="minorHAnsi" w:cstheme="minorHAnsi"/>
        </w:rPr>
        <w:t>, Sherman and Wells</w:t>
      </w:r>
      <w:r w:rsidR="000E130A" w:rsidRPr="00B17F2D">
        <w:rPr>
          <w:rFonts w:asciiTheme="minorHAnsi" w:hAnsiTheme="minorHAnsi" w:cstheme="minorHAnsi"/>
        </w:rPr>
        <w:t>. 2016; Twenge</w:t>
      </w:r>
      <w:r w:rsidR="00E86AE8">
        <w:rPr>
          <w:rFonts w:asciiTheme="minorHAnsi" w:hAnsiTheme="minorHAnsi" w:cstheme="minorHAnsi"/>
        </w:rPr>
        <w:t>, Sherman and Wells</w:t>
      </w:r>
      <w:r w:rsidR="000E130A" w:rsidRPr="00B17F2D">
        <w:rPr>
          <w:rFonts w:asciiTheme="minorHAnsi" w:hAnsiTheme="minorHAnsi" w:cstheme="minorHAnsi"/>
        </w:rPr>
        <w:t>. 2015)</w:t>
      </w:r>
      <w:r w:rsidR="004D4DE9" w:rsidRPr="00B17F2D">
        <w:rPr>
          <w:rFonts w:asciiTheme="minorHAnsi" w:hAnsiTheme="minorHAnsi" w:cstheme="minorHAnsi"/>
        </w:rPr>
        <w:t xml:space="preserve">. This shift is evident in the growing percentage of people who engage in </w:t>
      </w:r>
      <w:r w:rsidR="00A47697" w:rsidRPr="00B17F2D">
        <w:rPr>
          <w:rFonts w:asciiTheme="minorHAnsi" w:hAnsiTheme="minorHAnsi" w:cstheme="minorHAnsi"/>
        </w:rPr>
        <w:t>non</w:t>
      </w:r>
      <w:r w:rsidR="004D4DE9" w:rsidRPr="00B17F2D">
        <w:rPr>
          <w:rFonts w:asciiTheme="minorHAnsi" w:hAnsiTheme="minorHAnsi" w:cstheme="minorHAnsi"/>
        </w:rPr>
        <w:t>-marital intercourse (</w:t>
      </w:r>
      <w:r w:rsidR="00F46E26" w:rsidRPr="00B17F2D">
        <w:rPr>
          <w:rFonts w:asciiTheme="minorHAnsi" w:hAnsiTheme="minorHAnsi" w:cstheme="minorHAnsi"/>
        </w:rPr>
        <w:t>Twenge</w:t>
      </w:r>
      <w:r w:rsidR="00E86AE8">
        <w:rPr>
          <w:rFonts w:asciiTheme="minorHAnsi" w:hAnsiTheme="minorHAnsi" w:cstheme="minorHAnsi"/>
        </w:rPr>
        <w:t>, Sherman and Wells</w:t>
      </w:r>
      <w:r w:rsidR="00F46E26" w:rsidRPr="00B17F2D">
        <w:rPr>
          <w:rFonts w:asciiTheme="minorHAnsi" w:hAnsiTheme="minorHAnsi" w:cstheme="minorHAnsi"/>
        </w:rPr>
        <w:t xml:space="preserve"> 2015</w:t>
      </w:r>
      <w:r w:rsidR="004D4DE9" w:rsidRPr="00B17F2D">
        <w:rPr>
          <w:rFonts w:asciiTheme="minorHAnsi" w:hAnsiTheme="minorHAnsi" w:cstheme="minorHAnsi"/>
        </w:rPr>
        <w:t xml:space="preserve">), </w:t>
      </w:r>
      <w:r w:rsidR="000E130A" w:rsidRPr="00B17F2D">
        <w:rPr>
          <w:rFonts w:asciiTheme="minorHAnsi" w:hAnsiTheme="minorHAnsi" w:cstheme="minorHAnsi"/>
        </w:rPr>
        <w:t xml:space="preserve">increasing acceptance of </w:t>
      </w:r>
      <w:r w:rsidR="004D4DE9" w:rsidRPr="00B17F2D">
        <w:rPr>
          <w:rFonts w:asciiTheme="minorHAnsi" w:hAnsiTheme="minorHAnsi" w:cstheme="minorHAnsi"/>
        </w:rPr>
        <w:t>oral sex</w:t>
      </w:r>
      <w:r w:rsidR="004D4DE9" w:rsidRPr="00B17F2D">
        <w:rPr>
          <w:rFonts w:asciiTheme="minorHAnsi" w:hAnsiTheme="minorHAnsi" w:cstheme="minorHAnsi"/>
          <w:color w:val="222222"/>
          <w:shd w:val="clear" w:color="auto" w:fill="FFFFFF"/>
        </w:rPr>
        <w:t xml:space="preserve"> (</w:t>
      </w:r>
      <w:r w:rsidR="004D4DE9" w:rsidRPr="00B17F2D">
        <w:rPr>
          <w:rFonts w:asciiTheme="minorHAnsi" w:hAnsiTheme="minorHAnsi" w:cstheme="minorHAnsi"/>
        </w:rPr>
        <w:t xml:space="preserve">Vannier </w:t>
      </w:r>
      <w:r w:rsidR="000B0A50" w:rsidRPr="00B17F2D">
        <w:rPr>
          <w:rFonts w:asciiTheme="minorHAnsi" w:hAnsiTheme="minorHAnsi" w:cstheme="minorHAnsi"/>
        </w:rPr>
        <w:t>and</w:t>
      </w:r>
      <w:r w:rsidR="004D4DE9" w:rsidRPr="00B17F2D">
        <w:rPr>
          <w:rFonts w:asciiTheme="minorHAnsi" w:hAnsiTheme="minorHAnsi" w:cstheme="minorHAnsi"/>
        </w:rPr>
        <w:t xml:space="preserve"> O’Sullivan 2012), masturbation (Laqueur 2002), pornography (</w:t>
      </w:r>
      <w:r w:rsidR="00E86AE8">
        <w:rPr>
          <w:rFonts w:asciiTheme="minorHAnsi" w:hAnsiTheme="minorHAnsi" w:cstheme="minorHAnsi"/>
        </w:rPr>
        <w:t>McCormack and Wignall 2017</w:t>
      </w:r>
      <w:r w:rsidR="004D4DE9" w:rsidRPr="00B17F2D">
        <w:rPr>
          <w:rFonts w:asciiTheme="minorHAnsi" w:hAnsiTheme="minorHAnsi" w:cstheme="minorHAnsi"/>
        </w:rPr>
        <w:t>)</w:t>
      </w:r>
      <w:r w:rsidR="00A901F9" w:rsidRPr="00B17F2D">
        <w:rPr>
          <w:rFonts w:asciiTheme="minorHAnsi" w:hAnsiTheme="minorHAnsi" w:cstheme="minorHAnsi"/>
        </w:rPr>
        <w:t xml:space="preserve"> and anal sex (Leichliter 2008)</w:t>
      </w:r>
      <w:r w:rsidR="00AD6129" w:rsidRPr="00B17F2D">
        <w:rPr>
          <w:rFonts w:asciiTheme="minorHAnsi" w:hAnsiTheme="minorHAnsi" w:cstheme="minorHAnsi"/>
        </w:rPr>
        <w:t>.</w:t>
      </w:r>
      <w:r w:rsidR="00A47697" w:rsidRPr="00B17F2D">
        <w:rPr>
          <w:rFonts w:asciiTheme="minorHAnsi" w:hAnsiTheme="minorHAnsi" w:cstheme="minorHAnsi"/>
        </w:rPr>
        <w:t xml:space="preserve"> </w:t>
      </w:r>
      <w:r w:rsidR="00277905" w:rsidRPr="00B17F2D">
        <w:rPr>
          <w:rFonts w:asciiTheme="minorHAnsi" w:hAnsiTheme="minorHAnsi" w:cstheme="minorHAnsi"/>
        </w:rPr>
        <w:t>T</w:t>
      </w:r>
      <w:r w:rsidR="004D4DE9" w:rsidRPr="00B17F2D">
        <w:rPr>
          <w:rFonts w:asciiTheme="minorHAnsi" w:eastAsia="MS Mincho" w:hAnsiTheme="minorHAnsi" w:cstheme="minorHAnsi"/>
        </w:rPr>
        <w:t>hese trends are related to increa</w:t>
      </w:r>
      <w:r w:rsidR="00A47697" w:rsidRPr="00B17F2D">
        <w:rPr>
          <w:rFonts w:asciiTheme="minorHAnsi" w:eastAsia="MS Mincho" w:hAnsiTheme="minorHAnsi" w:cstheme="minorHAnsi"/>
        </w:rPr>
        <w:t>sing</w:t>
      </w:r>
      <w:r w:rsidR="004D4DE9" w:rsidRPr="00B17F2D">
        <w:rPr>
          <w:rFonts w:asciiTheme="minorHAnsi" w:eastAsia="MS Mincho" w:hAnsiTheme="minorHAnsi" w:cstheme="minorHAnsi"/>
        </w:rPr>
        <w:t xml:space="preserve"> social acceptance of alternative categories of sexuality (</w:t>
      </w:r>
      <w:r w:rsidR="00B8238C" w:rsidRPr="00B17F2D">
        <w:rPr>
          <w:rFonts w:asciiTheme="minorHAnsi" w:eastAsia="MS Mincho" w:hAnsiTheme="minorHAnsi" w:cstheme="minorHAnsi"/>
        </w:rPr>
        <w:t xml:space="preserve">Carrillo and </w:t>
      </w:r>
      <w:r w:rsidR="00B8238C" w:rsidRPr="004E32E8">
        <w:rPr>
          <w:rFonts w:asciiTheme="minorHAnsi" w:eastAsia="MS Mincho" w:hAnsiTheme="minorHAnsi" w:cstheme="minorHAnsi"/>
        </w:rPr>
        <w:t xml:space="preserve">Hoffman 2018; </w:t>
      </w:r>
      <w:r w:rsidR="00BD0023" w:rsidRPr="004E32E8">
        <w:rPr>
          <w:rFonts w:asciiTheme="minorHAnsi" w:eastAsia="MS Mincho" w:hAnsiTheme="minorHAnsi" w:cstheme="minorHAnsi"/>
        </w:rPr>
        <w:t xml:space="preserve">McCormack 2018; </w:t>
      </w:r>
      <w:r w:rsidR="00277905" w:rsidRPr="004E32E8">
        <w:rPr>
          <w:rFonts w:asciiTheme="minorHAnsi" w:eastAsia="MS Mincho" w:hAnsiTheme="minorHAnsi" w:cstheme="minorHAnsi"/>
        </w:rPr>
        <w:t>Savin-Williams 2018</w:t>
      </w:r>
      <w:r w:rsidR="004D4DE9" w:rsidRPr="004E32E8">
        <w:rPr>
          <w:rFonts w:asciiTheme="minorHAnsi" w:eastAsia="MS Mincho" w:hAnsiTheme="minorHAnsi" w:cstheme="minorHAnsi"/>
        </w:rPr>
        <w:t>).</w:t>
      </w:r>
      <w:r w:rsidR="00D13AC5" w:rsidRPr="004E32E8">
        <w:rPr>
          <w:rFonts w:asciiTheme="minorHAnsi" w:eastAsia="MS Mincho" w:hAnsiTheme="minorHAnsi" w:cstheme="minorHAnsi"/>
        </w:rPr>
        <w:t xml:space="preserve"> Homophobia has decreased significantly in </w:t>
      </w:r>
      <w:r w:rsidR="005C7C3E" w:rsidRPr="004E32E8">
        <w:rPr>
          <w:rFonts w:asciiTheme="minorHAnsi" w:eastAsia="MS Mincho" w:hAnsiTheme="minorHAnsi" w:cstheme="minorHAnsi"/>
        </w:rPr>
        <w:t>Britain</w:t>
      </w:r>
      <w:r w:rsidR="00D13AC5" w:rsidRPr="004E32E8">
        <w:rPr>
          <w:rFonts w:asciiTheme="minorHAnsi" w:eastAsia="MS Mincho" w:hAnsiTheme="minorHAnsi" w:cstheme="minorHAnsi"/>
        </w:rPr>
        <w:t>(McCormack 2012; Weeks 2007), and British Social Attitudes survey data documents a sustained improvement in attitudes toward homosexuality among the British public (Keleher and Smith 2012); also found in analysis of opinion polls (Clements and Field 2014).</w:t>
      </w:r>
    </w:p>
    <w:p w14:paraId="4018A674" w14:textId="5D95C41B" w:rsidR="00DD31E8" w:rsidRPr="00ED5518" w:rsidRDefault="00D13AC5" w:rsidP="00BA5FC3">
      <w:pPr>
        <w:ind w:firstLine="720"/>
        <w:contextualSpacing/>
        <w:jc w:val="both"/>
        <w:rPr>
          <w:rFonts w:asciiTheme="minorHAnsi" w:hAnsiTheme="minorHAnsi" w:cstheme="minorHAnsi"/>
        </w:rPr>
      </w:pPr>
      <w:r w:rsidRPr="004E32E8">
        <w:rPr>
          <w:rFonts w:asciiTheme="minorHAnsi" w:eastAsia="MS Mincho" w:hAnsiTheme="minorHAnsi" w:cstheme="minorHAnsi"/>
        </w:rPr>
        <w:t>With this</w:t>
      </w:r>
      <w:r w:rsidR="00A47697" w:rsidRPr="004E32E8">
        <w:rPr>
          <w:rFonts w:asciiTheme="minorHAnsi" w:eastAsia="MS Mincho" w:hAnsiTheme="minorHAnsi" w:cstheme="minorHAnsi"/>
        </w:rPr>
        <w:t xml:space="preserve"> attitudinal</w:t>
      </w:r>
      <w:r w:rsidRPr="004E32E8">
        <w:rPr>
          <w:rFonts w:asciiTheme="minorHAnsi" w:eastAsia="MS Mincho" w:hAnsiTheme="minorHAnsi" w:cstheme="minorHAnsi"/>
        </w:rPr>
        <w:t xml:space="preserve"> shift, homohysteria declines and </w:t>
      </w:r>
      <w:r w:rsidR="00091E0D" w:rsidRPr="004E32E8">
        <w:rPr>
          <w:rFonts w:asciiTheme="minorHAnsi" w:eastAsia="MS Mincho" w:hAnsiTheme="minorHAnsi" w:cstheme="minorHAnsi"/>
          <w:lang w:eastAsia="ja-JP"/>
        </w:rPr>
        <w:t>men can engage in broader set of sexual behavio</w:t>
      </w:r>
      <w:r w:rsidRPr="004E32E8">
        <w:rPr>
          <w:rFonts w:asciiTheme="minorHAnsi" w:eastAsia="MS Mincho" w:hAnsiTheme="minorHAnsi" w:cstheme="minorHAnsi"/>
          <w:lang w:eastAsia="ja-JP"/>
        </w:rPr>
        <w:t>u</w:t>
      </w:r>
      <w:r w:rsidR="00091E0D" w:rsidRPr="004E32E8">
        <w:rPr>
          <w:rFonts w:asciiTheme="minorHAnsi" w:eastAsia="MS Mincho" w:hAnsiTheme="minorHAnsi" w:cstheme="minorHAnsi"/>
          <w:lang w:eastAsia="ja-JP"/>
        </w:rPr>
        <w:t>rs</w:t>
      </w:r>
      <w:r w:rsidRPr="004E32E8">
        <w:rPr>
          <w:rFonts w:asciiTheme="minorHAnsi" w:eastAsia="MS Mincho" w:hAnsiTheme="minorHAnsi" w:cstheme="minorHAnsi"/>
          <w:lang w:eastAsia="ja-JP"/>
        </w:rPr>
        <w:t xml:space="preserve"> (McCormack and Anderson 2014a)</w:t>
      </w:r>
      <w:r w:rsidR="004D4DE9" w:rsidRPr="004E32E8">
        <w:rPr>
          <w:rFonts w:asciiTheme="minorHAnsi" w:eastAsia="MS Mincho" w:hAnsiTheme="minorHAnsi" w:cstheme="minorHAnsi"/>
          <w:lang w:eastAsia="ja-JP"/>
        </w:rPr>
        <w:t xml:space="preserve">. </w:t>
      </w:r>
      <w:r w:rsidR="004D4DE9" w:rsidRPr="004E32E8">
        <w:rPr>
          <w:rFonts w:asciiTheme="minorHAnsi" w:eastAsia="MS Mincho" w:hAnsiTheme="minorHAnsi" w:cstheme="minorHAnsi"/>
        </w:rPr>
        <w:t>For example, Anderson, Adams and Rivers (2012) have shown that, while there is no previously documented history of men kissing each other on the lips</w:t>
      </w:r>
      <w:r w:rsidR="00091E0D" w:rsidRPr="004E32E8">
        <w:rPr>
          <w:rFonts w:asciiTheme="minorHAnsi" w:eastAsia="MS Mincho" w:hAnsiTheme="minorHAnsi" w:cstheme="minorHAnsi"/>
        </w:rPr>
        <w:t xml:space="preserve"> in Anglophone countries</w:t>
      </w:r>
      <w:r w:rsidR="004D4DE9" w:rsidRPr="004E32E8">
        <w:rPr>
          <w:rFonts w:asciiTheme="minorHAnsi" w:eastAsia="MS Mincho" w:hAnsiTheme="minorHAnsi" w:cstheme="minorHAnsi"/>
        </w:rPr>
        <w:t xml:space="preserve">, </w:t>
      </w:r>
      <w:r w:rsidR="004D4DE9" w:rsidRPr="004E32E8">
        <w:rPr>
          <w:rFonts w:asciiTheme="minorHAnsi" w:eastAsia="Calibri" w:hAnsiTheme="minorHAnsi" w:cstheme="minorHAnsi"/>
        </w:rPr>
        <w:t xml:space="preserve">data from 145 interviews among </w:t>
      </w:r>
      <w:r w:rsidR="00E86AE8" w:rsidRPr="004E32E8">
        <w:rPr>
          <w:rFonts w:asciiTheme="minorHAnsi" w:eastAsia="Calibri" w:hAnsiTheme="minorHAnsi" w:cstheme="minorHAnsi"/>
        </w:rPr>
        <w:t xml:space="preserve">English </w:t>
      </w:r>
      <w:r w:rsidR="004D4DE9" w:rsidRPr="004E32E8">
        <w:rPr>
          <w:rFonts w:asciiTheme="minorHAnsi" w:eastAsia="Calibri" w:hAnsiTheme="minorHAnsi" w:cstheme="minorHAnsi"/>
        </w:rPr>
        <w:t xml:space="preserve">undergraduate men finds that 89% have done so. In research on 90 heterosexual undergraduate </w:t>
      </w:r>
      <w:r w:rsidR="00AF60DA" w:rsidRPr="004E32E8">
        <w:rPr>
          <w:rFonts w:asciiTheme="minorHAnsi" w:eastAsia="Calibri" w:hAnsiTheme="minorHAnsi" w:cstheme="minorHAnsi"/>
        </w:rPr>
        <w:t>men</w:t>
      </w:r>
      <w:r w:rsidR="004D4DE9" w:rsidRPr="004E32E8">
        <w:rPr>
          <w:rFonts w:asciiTheme="minorHAnsi" w:eastAsia="Calibri" w:hAnsiTheme="minorHAnsi" w:cstheme="minorHAnsi"/>
        </w:rPr>
        <w:t xml:space="preserve"> in Australia, Drummond</w:t>
      </w:r>
      <w:r w:rsidR="00B84994" w:rsidRPr="004E32E8">
        <w:rPr>
          <w:rFonts w:asciiTheme="minorHAnsi" w:eastAsia="Calibri" w:hAnsiTheme="minorHAnsi" w:cstheme="minorHAnsi"/>
        </w:rPr>
        <w:t xml:space="preserve"> et al. </w:t>
      </w:r>
      <w:r w:rsidR="004D4DE9" w:rsidRPr="004E32E8">
        <w:rPr>
          <w:rFonts w:asciiTheme="minorHAnsi" w:eastAsia="Calibri" w:hAnsiTheme="minorHAnsi" w:cstheme="minorHAnsi"/>
        </w:rPr>
        <w:t xml:space="preserve">(2014) find 29% </w:t>
      </w:r>
      <w:r w:rsidR="00AF60DA" w:rsidRPr="004E32E8">
        <w:rPr>
          <w:rFonts w:asciiTheme="minorHAnsi" w:eastAsia="Calibri" w:hAnsiTheme="minorHAnsi" w:cstheme="minorHAnsi"/>
        </w:rPr>
        <w:t xml:space="preserve">report </w:t>
      </w:r>
      <w:r w:rsidR="004D4DE9" w:rsidRPr="004E32E8">
        <w:rPr>
          <w:rFonts w:asciiTheme="minorHAnsi" w:eastAsia="Calibri" w:hAnsiTheme="minorHAnsi" w:cstheme="minorHAnsi"/>
        </w:rPr>
        <w:t>hav</w:t>
      </w:r>
      <w:r w:rsidR="00AF60DA" w:rsidRPr="004E32E8">
        <w:rPr>
          <w:rFonts w:asciiTheme="minorHAnsi" w:eastAsia="Calibri" w:hAnsiTheme="minorHAnsi" w:cstheme="minorHAnsi"/>
        </w:rPr>
        <w:t>ing</w:t>
      </w:r>
      <w:r w:rsidR="004D4DE9" w:rsidRPr="004E32E8">
        <w:rPr>
          <w:rFonts w:asciiTheme="minorHAnsi" w:eastAsia="Calibri" w:hAnsiTheme="minorHAnsi" w:cstheme="minorHAnsi"/>
        </w:rPr>
        <w:t xml:space="preserve"> kissed other men. Survey data of 475 men from throughout 11 </w:t>
      </w:r>
      <w:r w:rsidR="00AF60DA" w:rsidRPr="004E32E8">
        <w:rPr>
          <w:rFonts w:asciiTheme="minorHAnsi" w:eastAsia="Calibri" w:hAnsiTheme="minorHAnsi" w:cstheme="minorHAnsi"/>
        </w:rPr>
        <w:t>US</w:t>
      </w:r>
      <w:r w:rsidR="004D4DE9" w:rsidRPr="004E32E8">
        <w:rPr>
          <w:rFonts w:asciiTheme="minorHAnsi" w:eastAsia="Calibri" w:hAnsiTheme="minorHAnsi" w:cstheme="minorHAnsi"/>
        </w:rPr>
        <w:t xml:space="preserve"> universities, and 75 in-depth interviews of </w:t>
      </w:r>
      <w:r w:rsidR="00AF60DA" w:rsidRPr="004E32E8">
        <w:rPr>
          <w:rFonts w:asciiTheme="minorHAnsi" w:eastAsia="Calibri" w:hAnsiTheme="minorHAnsi" w:cstheme="minorHAnsi"/>
        </w:rPr>
        <w:t>US</w:t>
      </w:r>
      <w:r w:rsidR="004D4DE9" w:rsidRPr="004E32E8">
        <w:rPr>
          <w:rFonts w:asciiTheme="minorHAnsi" w:eastAsia="Calibri" w:hAnsiTheme="minorHAnsi" w:cstheme="minorHAnsi"/>
        </w:rPr>
        <w:t xml:space="preserve"> undergraduate men, indicates that homosocial kissing occurs among undergraduate, heterosexual men at the rate of 10% (</w:t>
      </w:r>
      <w:r w:rsidR="000E130A" w:rsidRPr="004E32E8">
        <w:rPr>
          <w:rFonts w:asciiTheme="minorHAnsi" w:eastAsia="Calibri" w:hAnsiTheme="minorHAnsi" w:cstheme="minorHAnsi"/>
        </w:rPr>
        <w:t xml:space="preserve">Anderson, Ripley </w:t>
      </w:r>
      <w:r w:rsidR="000B0A50" w:rsidRPr="004E32E8">
        <w:rPr>
          <w:rFonts w:asciiTheme="minorHAnsi" w:eastAsia="Calibri" w:hAnsiTheme="minorHAnsi" w:cstheme="minorHAnsi"/>
        </w:rPr>
        <w:t>and</w:t>
      </w:r>
      <w:r w:rsidR="000E130A" w:rsidRPr="004E32E8">
        <w:rPr>
          <w:rFonts w:asciiTheme="minorHAnsi" w:eastAsia="Calibri" w:hAnsiTheme="minorHAnsi" w:cstheme="minorHAnsi"/>
        </w:rPr>
        <w:t xml:space="preserve"> McCormack 2019</w:t>
      </w:r>
      <w:r w:rsidR="004D4DE9" w:rsidRPr="004E32E8">
        <w:rPr>
          <w:rFonts w:asciiTheme="minorHAnsi" w:eastAsia="Calibri" w:hAnsiTheme="minorHAnsi" w:cstheme="minorHAnsi"/>
        </w:rPr>
        <w:t xml:space="preserve">). </w:t>
      </w:r>
      <w:r w:rsidR="007A21D6" w:rsidRPr="004E32E8">
        <w:rPr>
          <w:rFonts w:asciiTheme="minorHAnsi" w:eastAsia="Calibri" w:hAnsiTheme="minorHAnsi" w:cstheme="minorHAnsi"/>
        </w:rPr>
        <w:t xml:space="preserve">In their study of kissing in the </w:t>
      </w:r>
      <w:r w:rsidR="00AF60DA" w:rsidRPr="004E32E8">
        <w:rPr>
          <w:rFonts w:asciiTheme="minorHAnsi" w:eastAsia="Calibri" w:hAnsiTheme="minorHAnsi" w:cstheme="minorHAnsi"/>
        </w:rPr>
        <w:t>USA</w:t>
      </w:r>
      <w:r w:rsidR="007A21D6" w:rsidRPr="004E32E8">
        <w:rPr>
          <w:rFonts w:asciiTheme="minorHAnsi" w:eastAsia="Calibri" w:hAnsiTheme="minorHAnsi" w:cstheme="minorHAnsi"/>
        </w:rPr>
        <w:t xml:space="preserve">, which occurred after the </w:t>
      </w:r>
      <w:r w:rsidR="00E86AE8" w:rsidRPr="004E32E8">
        <w:rPr>
          <w:rFonts w:asciiTheme="minorHAnsi" w:eastAsia="Calibri" w:hAnsiTheme="minorHAnsi" w:cstheme="minorHAnsi"/>
        </w:rPr>
        <w:t xml:space="preserve">English </w:t>
      </w:r>
      <w:r w:rsidR="007A21D6" w:rsidRPr="004E32E8">
        <w:rPr>
          <w:rFonts w:asciiTheme="minorHAnsi" w:eastAsia="Calibri" w:hAnsiTheme="minorHAnsi" w:cstheme="minorHAnsi"/>
        </w:rPr>
        <w:t xml:space="preserve">and Australian studies had been published, Anderson, Ripley and McCormack (2019: 39) argue that the differential rates of kissing are attributable to “differences in attitudes toward gay people in these cultures,” with </w:t>
      </w:r>
      <w:r w:rsidR="00E86AE8" w:rsidRPr="004E32E8">
        <w:rPr>
          <w:rFonts w:asciiTheme="minorHAnsi" w:eastAsia="Calibri" w:hAnsiTheme="minorHAnsi" w:cstheme="minorHAnsi"/>
        </w:rPr>
        <w:t>England</w:t>
      </w:r>
      <w:r w:rsidR="005C7C3E" w:rsidRPr="004E32E8">
        <w:rPr>
          <w:rFonts w:asciiTheme="minorHAnsi" w:eastAsia="Calibri" w:hAnsiTheme="minorHAnsi" w:cstheme="minorHAnsi"/>
        </w:rPr>
        <w:t xml:space="preserve"> </w:t>
      </w:r>
      <w:r w:rsidR="007A21D6" w:rsidRPr="004E32E8">
        <w:rPr>
          <w:rFonts w:asciiTheme="minorHAnsi" w:eastAsia="Calibri" w:hAnsiTheme="minorHAnsi" w:cstheme="minorHAnsi"/>
        </w:rPr>
        <w:t>the most accepting of gay people and the US</w:t>
      </w:r>
      <w:r w:rsidR="00AF60DA" w:rsidRPr="004E32E8">
        <w:rPr>
          <w:rFonts w:asciiTheme="minorHAnsi" w:eastAsia="Calibri" w:hAnsiTheme="minorHAnsi" w:cstheme="minorHAnsi"/>
        </w:rPr>
        <w:t>A</w:t>
      </w:r>
      <w:r w:rsidR="007A21D6" w:rsidRPr="00ED5518">
        <w:rPr>
          <w:rFonts w:asciiTheme="minorHAnsi" w:eastAsia="Calibri" w:hAnsiTheme="minorHAnsi" w:cstheme="minorHAnsi"/>
        </w:rPr>
        <w:t xml:space="preserve"> the least. </w:t>
      </w:r>
    </w:p>
    <w:p w14:paraId="0FB97725" w14:textId="0B9C285B" w:rsidR="004D4DE9" w:rsidRPr="00B17F2D" w:rsidRDefault="00091E0D" w:rsidP="00BA5FC3">
      <w:pPr>
        <w:ind w:firstLine="720"/>
        <w:contextualSpacing/>
        <w:jc w:val="both"/>
        <w:rPr>
          <w:rFonts w:asciiTheme="minorHAnsi" w:eastAsia="Calibri" w:hAnsiTheme="minorHAnsi" w:cstheme="minorHAnsi"/>
        </w:rPr>
      </w:pPr>
      <w:r w:rsidRPr="00ED5518">
        <w:rPr>
          <w:rFonts w:asciiTheme="minorHAnsi" w:eastAsia="MS Mincho" w:hAnsiTheme="minorHAnsi" w:cstheme="minorHAnsi"/>
          <w:lang w:eastAsia="ja-JP"/>
        </w:rPr>
        <w:t xml:space="preserve">The expansion of sexual </w:t>
      </w:r>
      <w:r w:rsidR="000B0A50" w:rsidRPr="00ED5518">
        <w:rPr>
          <w:rFonts w:asciiTheme="minorHAnsi" w:eastAsia="MS Mincho" w:hAnsiTheme="minorHAnsi" w:cstheme="minorHAnsi"/>
          <w:lang w:eastAsia="ja-JP"/>
        </w:rPr>
        <w:t>behaviours</w:t>
      </w:r>
      <w:r w:rsidRPr="00ED5518">
        <w:rPr>
          <w:rFonts w:asciiTheme="minorHAnsi" w:eastAsia="MS Mincho" w:hAnsiTheme="minorHAnsi" w:cstheme="minorHAnsi"/>
          <w:lang w:eastAsia="ja-JP"/>
        </w:rPr>
        <w:t xml:space="preserve"> </w:t>
      </w:r>
      <w:r w:rsidR="00DD31E8" w:rsidRPr="00ED5518">
        <w:rPr>
          <w:rFonts w:asciiTheme="minorHAnsi" w:eastAsia="MS Mincho" w:hAnsiTheme="minorHAnsi" w:cstheme="minorHAnsi"/>
          <w:lang w:eastAsia="ja-JP"/>
        </w:rPr>
        <w:t xml:space="preserve">extends to more </w:t>
      </w:r>
      <w:r w:rsidR="00DD31E8" w:rsidRPr="00B17F2D">
        <w:rPr>
          <w:rFonts w:asciiTheme="minorHAnsi" w:eastAsia="MS Mincho" w:hAnsiTheme="minorHAnsi" w:cstheme="minorHAnsi"/>
          <w:lang w:eastAsia="ja-JP"/>
        </w:rPr>
        <w:t xml:space="preserve">overtly sexual </w:t>
      </w:r>
      <w:r w:rsidR="000B0A50" w:rsidRPr="00B17F2D">
        <w:rPr>
          <w:rFonts w:asciiTheme="minorHAnsi" w:eastAsia="MS Mincho" w:hAnsiTheme="minorHAnsi" w:cstheme="minorHAnsi"/>
          <w:lang w:eastAsia="ja-JP"/>
        </w:rPr>
        <w:t>behaviours</w:t>
      </w:r>
      <w:r w:rsidR="00DD31E8" w:rsidRPr="00B17F2D">
        <w:rPr>
          <w:rFonts w:asciiTheme="minorHAnsi" w:eastAsia="MS Mincho" w:hAnsiTheme="minorHAnsi" w:cstheme="minorHAnsi"/>
          <w:lang w:eastAsia="ja-JP"/>
        </w:rPr>
        <w:t xml:space="preserve"> than kissing. </w:t>
      </w:r>
      <w:r w:rsidR="000B0A50" w:rsidRPr="00B17F2D">
        <w:rPr>
          <w:rFonts w:asciiTheme="minorHAnsi" w:eastAsia="MS Mincho" w:hAnsiTheme="minorHAnsi" w:cstheme="minorHAnsi"/>
          <w:lang w:eastAsia="ja-JP"/>
        </w:rPr>
        <w:t xml:space="preserve">Threesomes </w:t>
      </w:r>
      <w:r w:rsidR="004D4DE9" w:rsidRPr="00B17F2D">
        <w:rPr>
          <w:rFonts w:asciiTheme="minorHAnsi" w:eastAsia="MS Mincho" w:hAnsiTheme="minorHAnsi" w:cstheme="minorHAnsi"/>
          <w:lang w:eastAsia="ja-JP"/>
        </w:rPr>
        <w:t xml:space="preserve">comprised two men and one </w:t>
      </w:r>
      <w:r w:rsidR="004E3084" w:rsidRPr="00B17F2D">
        <w:rPr>
          <w:rFonts w:asciiTheme="minorHAnsi" w:eastAsia="MS Mincho" w:hAnsiTheme="minorHAnsi" w:cstheme="minorHAnsi"/>
          <w:lang w:eastAsia="ja-JP"/>
        </w:rPr>
        <w:t>woman</w:t>
      </w:r>
      <w:r w:rsidR="000E130A" w:rsidRPr="00B17F2D">
        <w:rPr>
          <w:rFonts w:asciiTheme="minorHAnsi" w:eastAsia="MS Mincho" w:hAnsiTheme="minorHAnsi" w:cstheme="minorHAnsi"/>
          <w:lang w:eastAsia="ja-JP"/>
        </w:rPr>
        <w:t xml:space="preserve"> </w:t>
      </w:r>
      <w:r w:rsidR="004D4DE9" w:rsidRPr="00B17F2D">
        <w:rPr>
          <w:rFonts w:asciiTheme="minorHAnsi" w:eastAsia="MS Mincho" w:hAnsiTheme="minorHAnsi" w:cstheme="minorHAnsi"/>
          <w:lang w:eastAsia="ja-JP"/>
        </w:rPr>
        <w:t xml:space="preserve">do not necessarily </w:t>
      </w:r>
      <w:r w:rsidR="00BE126C" w:rsidRPr="00B17F2D">
        <w:rPr>
          <w:rFonts w:asciiTheme="minorHAnsi" w:eastAsia="MS Mincho" w:hAnsiTheme="minorHAnsi" w:cstheme="minorHAnsi"/>
          <w:lang w:eastAsia="ja-JP"/>
        </w:rPr>
        <w:t>call into question the heterosexuality of the male</w:t>
      </w:r>
      <w:r w:rsidR="000B0A50" w:rsidRPr="00B17F2D">
        <w:rPr>
          <w:rFonts w:asciiTheme="minorHAnsi" w:eastAsia="MS Mincho" w:hAnsiTheme="minorHAnsi" w:cstheme="minorHAnsi"/>
          <w:lang w:eastAsia="ja-JP"/>
        </w:rPr>
        <w:t xml:space="preserve"> participant (Scoats, Joseph and Anderson 2018)</w:t>
      </w:r>
      <w:r w:rsidR="00095F90" w:rsidRPr="00B17F2D">
        <w:rPr>
          <w:rFonts w:asciiTheme="minorHAnsi" w:eastAsia="MS Mincho" w:hAnsiTheme="minorHAnsi" w:cstheme="minorHAnsi"/>
          <w:lang w:eastAsia="ja-JP"/>
        </w:rPr>
        <w:t>.</w:t>
      </w:r>
      <w:r w:rsidR="00DD60E1" w:rsidRPr="00B17F2D">
        <w:rPr>
          <w:rFonts w:asciiTheme="minorHAnsi" w:eastAsia="MS Mincho" w:hAnsiTheme="minorHAnsi" w:cstheme="minorHAnsi"/>
          <w:lang w:eastAsia="ja-JP"/>
        </w:rPr>
        <w:t xml:space="preserve"> Similarly, h</w:t>
      </w:r>
      <w:r w:rsidR="0035790A" w:rsidRPr="00B17F2D">
        <w:rPr>
          <w:rFonts w:asciiTheme="minorHAnsi" w:eastAsia="MS Mincho" w:hAnsiTheme="minorHAnsi" w:cstheme="minorHAnsi"/>
          <w:lang w:eastAsia="ja-JP"/>
        </w:rPr>
        <w:t xml:space="preserve">eterosexual men have been shown to engage in same-sex sexual acts without calling into question their heterosexual identity (Carrillo and Hoffman 2018; McCormack 2018; Robards 2018; Savin-Williams 2018). </w:t>
      </w:r>
      <w:r w:rsidR="004D4DE9" w:rsidRPr="00B17F2D">
        <w:rPr>
          <w:rFonts w:asciiTheme="minorHAnsi" w:eastAsia="Calibri" w:hAnsiTheme="minorHAnsi" w:cstheme="minorHAnsi"/>
        </w:rPr>
        <w:t xml:space="preserve">Glickman and Emirzian (2013) suggest that young, straight-identified men are increasingly willing to be anally penetrated by a sex toy under </w:t>
      </w:r>
      <w:r w:rsidR="00AF60DA">
        <w:rPr>
          <w:rFonts w:asciiTheme="minorHAnsi" w:eastAsia="Calibri" w:hAnsiTheme="minorHAnsi" w:cstheme="minorHAnsi"/>
        </w:rPr>
        <w:t xml:space="preserve">the </w:t>
      </w:r>
      <w:r w:rsidR="004D4DE9" w:rsidRPr="00B17F2D">
        <w:rPr>
          <w:rFonts w:asciiTheme="minorHAnsi" w:eastAsia="Calibri" w:hAnsiTheme="minorHAnsi" w:cstheme="minorHAnsi"/>
        </w:rPr>
        <w:t>control of a woman</w:t>
      </w:r>
      <w:r w:rsidR="00A47697" w:rsidRPr="00B17F2D">
        <w:rPr>
          <w:rFonts w:asciiTheme="minorHAnsi" w:eastAsia="Calibri" w:hAnsiTheme="minorHAnsi" w:cstheme="minorHAnsi"/>
        </w:rPr>
        <w:t xml:space="preserve">, yet little </w:t>
      </w:r>
      <w:r w:rsidR="004D4DE9" w:rsidRPr="00B17F2D">
        <w:rPr>
          <w:rFonts w:asciiTheme="minorHAnsi" w:eastAsia="Calibri" w:hAnsiTheme="minorHAnsi" w:cstheme="minorHAnsi"/>
        </w:rPr>
        <w:t xml:space="preserve">research examines the changing role of anal sex </w:t>
      </w:r>
      <w:r w:rsidR="00A47697" w:rsidRPr="00B17F2D">
        <w:rPr>
          <w:rFonts w:asciiTheme="minorHAnsi" w:eastAsia="Calibri" w:hAnsiTheme="minorHAnsi" w:cstheme="minorHAnsi"/>
        </w:rPr>
        <w:t xml:space="preserve">for </w:t>
      </w:r>
      <w:r w:rsidR="004D4DE9" w:rsidRPr="00B17F2D">
        <w:rPr>
          <w:rFonts w:asciiTheme="minorHAnsi" w:eastAsia="Calibri" w:hAnsiTheme="minorHAnsi" w:cstheme="minorHAnsi"/>
        </w:rPr>
        <w:t xml:space="preserve">young </w:t>
      </w:r>
      <w:r w:rsidR="004A3875" w:rsidRPr="00B17F2D">
        <w:rPr>
          <w:rFonts w:asciiTheme="minorHAnsi" w:eastAsia="Calibri" w:hAnsiTheme="minorHAnsi" w:cstheme="minorHAnsi"/>
        </w:rPr>
        <w:t xml:space="preserve">straight men. </w:t>
      </w:r>
    </w:p>
    <w:p w14:paraId="3FB93AF2" w14:textId="47C134B5" w:rsidR="00C935B7" w:rsidRPr="00ED5518" w:rsidRDefault="004A3875" w:rsidP="00BA5FC3">
      <w:pPr>
        <w:ind w:firstLine="720"/>
        <w:contextualSpacing/>
        <w:jc w:val="both"/>
        <w:rPr>
          <w:rFonts w:asciiTheme="minorHAnsi" w:hAnsiTheme="minorHAnsi" w:cstheme="minorHAnsi"/>
        </w:rPr>
      </w:pPr>
      <w:r w:rsidRPr="00B17F2D">
        <w:rPr>
          <w:rFonts w:asciiTheme="minorHAnsi" w:hAnsiTheme="minorHAnsi" w:cstheme="minorHAnsi"/>
        </w:rPr>
        <w:t>In the recent study by Branfman, Stiritz and Anderson (201</w:t>
      </w:r>
      <w:r w:rsidR="0007515E" w:rsidRPr="00B17F2D">
        <w:rPr>
          <w:rFonts w:asciiTheme="minorHAnsi" w:hAnsiTheme="minorHAnsi" w:cstheme="minorHAnsi"/>
        </w:rPr>
        <w:t>8</w:t>
      </w:r>
      <w:r w:rsidRPr="00B17F2D">
        <w:rPr>
          <w:rFonts w:asciiTheme="minorHAnsi" w:hAnsiTheme="minorHAnsi" w:cstheme="minorHAnsi"/>
        </w:rPr>
        <w:t>)</w:t>
      </w:r>
      <w:r w:rsidR="00091E0D" w:rsidRPr="00B17F2D">
        <w:rPr>
          <w:rFonts w:asciiTheme="minorHAnsi" w:hAnsiTheme="minorHAnsi" w:cstheme="minorHAnsi"/>
        </w:rPr>
        <w:t>,</w:t>
      </w:r>
      <w:r w:rsidRPr="00B17F2D">
        <w:rPr>
          <w:rFonts w:asciiTheme="minorHAnsi" w:hAnsiTheme="minorHAnsi" w:cstheme="minorHAnsi"/>
        </w:rPr>
        <w:t xml:space="preserve"> 66</w:t>
      </w:r>
      <w:r w:rsidRPr="00ED5518">
        <w:rPr>
          <w:rFonts w:asciiTheme="minorHAnsi" w:hAnsiTheme="minorHAnsi" w:cstheme="minorHAnsi"/>
        </w:rPr>
        <w:t>% of heterosexual men indicate that anal eroticism is culturally associated with homosexuality, and 95%, (</w:t>
      </w:r>
      <w:r w:rsidRPr="00ED5518">
        <w:rPr>
          <w:rFonts w:asciiTheme="minorHAnsi" w:hAnsiTheme="minorHAnsi" w:cstheme="minorHAnsi"/>
          <w:i/>
        </w:rPr>
        <w:t>n</w:t>
      </w:r>
      <w:r w:rsidRPr="00ED5518">
        <w:rPr>
          <w:rFonts w:asciiTheme="minorHAnsi" w:hAnsiTheme="minorHAnsi" w:cstheme="minorHAnsi"/>
        </w:rPr>
        <w:t>=161) report that they also associate anal pleasure with gay men. However, 80% (</w:t>
      </w:r>
      <w:r w:rsidRPr="00ED5518">
        <w:rPr>
          <w:rFonts w:asciiTheme="minorHAnsi" w:hAnsiTheme="minorHAnsi" w:cstheme="minorHAnsi"/>
          <w:i/>
        </w:rPr>
        <w:t>n</w:t>
      </w:r>
      <w:r w:rsidRPr="00ED5518">
        <w:rPr>
          <w:rFonts w:asciiTheme="minorHAnsi" w:hAnsiTheme="minorHAnsi" w:cstheme="minorHAnsi"/>
        </w:rPr>
        <w:t xml:space="preserve">=136) disagreed with the statement, </w:t>
      </w:r>
      <w:r w:rsidR="003F0DAE" w:rsidRPr="00AF60DA">
        <w:rPr>
          <w:rFonts w:asciiTheme="minorHAnsi" w:hAnsiTheme="minorHAnsi" w:cstheme="minorHAnsi"/>
        </w:rPr>
        <w:t>‘</w:t>
      </w:r>
      <w:r w:rsidRPr="00AF60DA">
        <w:rPr>
          <w:rFonts w:asciiTheme="minorHAnsi" w:hAnsiTheme="minorHAnsi" w:cstheme="minorHAnsi"/>
        </w:rPr>
        <w:t>Any guy who enjoys being anally penetrated during sex is probably gay.</w:t>
      </w:r>
      <w:r w:rsidR="003F0DAE" w:rsidRPr="00AF60DA">
        <w:rPr>
          <w:rFonts w:asciiTheme="minorHAnsi" w:hAnsiTheme="minorHAnsi" w:cstheme="minorHAnsi"/>
        </w:rPr>
        <w:t>’</w:t>
      </w:r>
      <w:r w:rsidRPr="00ED5518">
        <w:rPr>
          <w:rFonts w:asciiTheme="minorHAnsi" w:hAnsiTheme="minorHAnsi" w:cstheme="minorHAnsi"/>
        </w:rPr>
        <w:t xml:space="preserve"> Only 19% of respondents maintain</w:t>
      </w:r>
      <w:r w:rsidR="00AF60DA">
        <w:rPr>
          <w:rFonts w:asciiTheme="minorHAnsi" w:hAnsiTheme="minorHAnsi" w:cstheme="minorHAnsi"/>
        </w:rPr>
        <w:t>ed the</w:t>
      </w:r>
      <w:r w:rsidRPr="00ED5518">
        <w:rPr>
          <w:rFonts w:asciiTheme="minorHAnsi" w:hAnsiTheme="minorHAnsi" w:cstheme="minorHAnsi"/>
        </w:rPr>
        <w:t xml:space="preserve"> personal belief that</w:t>
      </w:r>
      <w:r w:rsidR="00AF60DA">
        <w:rPr>
          <w:rFonts w:asciiTheme="minorHAnsi" w:hAnsiTheme="minorHAnsi" w:cstheme="minorHAnsi"/>
        </w:rPr>
        <w:t xml:space="preserve"> anal penetration</w:t>
      </w:r>
      <w:r w:rsidRPr="00ED5518">
        <w:rPr>
          <w:rFonts w:asciiTheme="minorHAnsi" w:hAnsiTheme="minorHAnsi" w:cstheme="minorHAnsi"/>
        </w:rPr>
        <w:t xml:space="preserve"> indicates homosexuality or emasculation. Generally, for those respondents homohysteria has not been completely de-coupled from homosexuality. However, the diversity of attitudes relating to anal stimulation and receptivity suggests that boundaries of </w:t>
      </w:r>
      <w:r w:rsidR="003F0DAE" w:rsidRPr="00ED5518">
        <w:rPr>
          <w:rFonts w:asciiTheme="minorHAnsi" w:hAnsiTheme="minorHAnsi" w:cstheme="minorHAnsi"/>
        </w:rPr>
        <w:t>‘</w:t>
      </w:r>
      <w:r w:rsidRPr="00ED5518">
        <w:rPr>
          <w:rFonts w:asciiTheme="minorHAnsi" w:hAnsiTheme="minorHAnsi" w:cstheme="minorHAnsi"/>
        </w:rPr>
        <w:t>acceptable</w:t>
      </w:r>
      <w:r w:rsidR="003F0DAE" w:rsidRPr="00ED5518">
        <w:rPr>
          <w:rFonts w:asciiTheme="minorHAnsi" w:hAnsiTheme="minorHAnsi" w:cstheme="minorHAnsi"/>
        </w:rPr>
        <w:t>’</w:t>
      </w:r>
      <w:r w:rsidRPr="00ED5518">
        <w:rPr>
          <w:rFonts w:asciiTheme="minorHAnsi" w:hAnsiTheme="minorHAnsi" w:cstheme="minorHAnsi"/>
        </w:rPr>
        <w:t xml:space="preserve"> masculine gender and sexuality are </w:t>
      </w:r>
      <w:r w:rsidR="00AF60DA">
        <w:rPr>
          <w:rFonts w:asciiTheme="minorHAnsi" w:hAnsiTheme="minorHAnsi" w:cstheme="minorHAnsi"/>
        </w:rPr>
        <w:t>changing</w:t>
      </w:r>
      <w:r w:rsidR="00617EE5" w:rsidRPr="00ED5518">
        <w:rPr>
          <w:rFonts w:asciiTheme="minorHAnsi" w:hAnsiTheme="minorHAnsi" w:cstheme="minorHAnsi"/>
        </w:rPr>
        <w:t>.</w:t>
      </w:r>
      <w:r w:rsidR="000A4E66" w:rsidRPr="00ED5518">
        <w:rPr>
          <w:rFonts w:asciiTheme="minorHAnsi" w:hAnsiTheme="minorHAnsi" w:cstheme="minorHAnsi"/>
        </w:rPr>
        <w:t xml:space="preserve"> </w:t>
      </w:r>
      <w:r w:rsidR="00AF60DA">
        <w:rPr>
          <w:rFonts w:asciiTheme="minorHAnsi" w:hAnsiTheme="minorHAnsi" w:cstheme="minorHAnsi"/>
        </w:rPr>
        <w:t>This</w:t>
      </w:r>
      <w:r w:rsidR="00AE4FA5" w:rsidRPr="00ED5518">
        <w:rPr>
          <w:rFonts w:asciiTheme="minorHAnsi" w:hAnsiTheme="minorHAnsi" w:cstheme="minorHAnsi"/>
        </w:rPr>
        <w:t xml:space="preserve"> study </w:t>
      </w:r>
      <w:r w:rsidR="00AE155F" w:rsidRPr="00ED5518">
        <w:rPr>
          <w:rFonts w:asciiTheme="minorHAnsi" w:hAnsiTheme="minorHAnsi" w:cstheme="minorHAnsi"/>
        </w:rPr>
        <w:t>provide</w:t>
      </w:r>
      <w:r w:rsidR="00A47697" w:rsidRPr="00ED5518">
        <w:rPr>
          <w:rFonts w:asciiTheme="minorHAnsi" w:hAnsiTheme="minorHAnsi" w:cstheme="minorHAnsi"/>
        </w:rPr>
        <w:t>s</w:t>
      </w:r>
      <w:r w:rsidR="00AE155F" w:rsidRPr="00ED5518">
        <w:rPr>
          <w:rFonts w:asciiTheme="minorHAnsi" w:hAnsiTheme="minorHAnsi" w:cstheme="minorHAnsi"/>
        </w:rPr>
        <w:t xml:space="preserve"> qualitative data regarding heterosexual men’s perspectives on and engagement with anal stimulation. It also expands the empirical data on this </w:t>
      </w:r>
      <w:r w:rsidR="00AE4FA5" w:rsidRPr="00ED5518">
        <w:rPr>
          <w:rFonts w:asciiTheme="minorHAnsi" w:hAnsiTheme="minorHAnsi" w:cstheme="minorHAnsi"/>
        </w:rPr>
        <w:t xml:space="preserve">phenomenon </w:t>
      </w:r>
      <w:r w:rsidR="00AE155F" w:rsidRPr="00ED5518">
        <w:rPr>
          <w:rFonts w:asciiTheme="minorHAnsi" w:hAnsiTheme="minorHAnsi" w:cstheme="minorHAnsi"/>
        </w:rPr>
        <w:t xml:space="preserve">to </w:t>
      </w:r>
      <w:r w:rsidR="00AE4FA5" w:rsidRPr="00ED5518">
        <w:rPr>
          <w:rFonts w:asciiTheme="minorHAnsi" w:hAnsiTheme="minorHAnsi" w:cstheme="minorHAnsi"/>
        </w:rPr>
        <w:t>a different country (</w:t>
      </w:r>
      <w:r w:rsidR="00C8222F">
        <w:rPr>
          <w:rFonts w:asciiTheme="minorHAnsi" w:hAnsiTheme="minorHAnsi" w:cstheme="minorHAnsi"/>
        </w:rPr>
        <w:t>England</w:t>
      </w:r>
      <w:r w:rsidR="00AE4FA5" w:rsidRPr="00ED5518">
        <w:rPr>
          <w:rFonts w:asciiTheme="minorHAnsi" w:hAnsiTheme="minorHAnsi" w:cstheme="minorHAnsi"/>
        </w:rPr>
        <w:t xml:space="preserve">) and with a </w:t>
      </w:r>
      <w:r w:rsidR="00AE155F" w:rsidRPr="00ED5518">
        <w:rPr>
          <w:rFonts w:asciiTheme="minorHAnsi" w:hAnsiTheme="minorHAnsi" w:cstheme="minorHAnsi"/>
        </w:rPr>
        <w:t xml:space="preserve">different </w:t>
      </w:r>
      <w:r w:rsidR="00AE4FA5" w:rsidRPr="00ED5518">
        <w:rPr>
          <w:rFonts w:asciiTheme="minorHAnsi" w:hAnsiTheme="minorHAnsi" w:cstheme="minorHAnsi"/>
        </w:rPr>
        <w:t>demographic (university-attending men)</w:t>
      </w:r>
      <w:r w:rsidR="00AE155F" w:rsidRPr="00ED5518">
        <w:rPr>
          <w:rFonts w:asciiTheme="minorHAnsi" w:hAnsiTheme="minorHAnsi" w:cstheme="minorHAnsi"/>
        </w:rPr>
        <w:t>.</w:t>
      </w:r>
      <w:r w:rsidR="00AE4FA5" w:rsidRPr="00ED5518">
        <w:rPr>
          <w:rFonts w:asciiTheme="minorHAnsi" w:hAnsiTheme="minorHAnsi" w:cstheme="minorHAnsi"/>
        </w:rPr>
        <w:t xml:space="preserve"> </w:t>
      </w:r>
    </w:p>
    <w:p w14:paraId="027DDDB1" w14:textId="77777777" w:rsidR="00AD6129" w:rsidRPr="00ED5518" w:rsidRDefault="00AD6129" w:rsidP="00BA5FC3">
      <w:pPr>
        <w:ind w:firstLine="720"/>
        <w:contextualSpacing/>
        <w:jc w:val="both"/>
        <w:rPr>
          <w:rFonts w:asciiTheme="minorHAnsi" w:hAnsiTheme="minorHAnsi" w:cstheme="minorHAnsi"/>
        </w:rPr>
      </w:pPr>
    </w:p>
    <w:p w14:paraId="72C6A8EF" w14:textId="31AE7CA3" w:rsidR="006C23DF" w:rsidRPr="00ED5518" w:rsidRDefault="00C935B7" w:rsidP="00BA5FC3">
      <w:pPr>
        <w:contextualSpacing/>
        <w:jc w:val="both"/>
        <w:rPr>
          <w:rFonts w:asciiTheme="minorHAnsi" w:hAnsiTheme="minorHAnsi" w:cstheme="minorHAnsi"/>
          <w:b/>
        </w:rPr>
      </w:pPr>
      <w:r w:rsidRPr="00ED5518">
        <w:rPr>
          <w:rFonts w:asciiTheme="minorHAnsi" w:hAnsiTheme="minorHAnsi" w:cstheme="minorHAnsi"/>
          <w:b/>
        </w:rPr>
        <w:t>Method</w:t>
      </w:r>
    </w:p>
    <w:p w14:paraId="2AC05746" w14:textId="77777777" w:rsidR="00ED5518" w:rsidRPr="00ED5518" w:rsidRDefault="00ED5518" w:rsidP="00BA5FC3">
      <w:pPr>
        <w:contextualSpacing/>
        <w:jc w:val="both"/>
        <w:rPr>
          <w:rFonts w:asciiTheme="minorHAnsi" w:hAnsiTheme="minorHAnsi" w:cstheme="minorHAnsi"/>
          <w:b/>
          <w:i/>
        </w:rPr>
      </w:pPr>
    </w:p>
    <w:p w14:paraId="3D89D059" w14:textId="02860419" w:rsidR="00CE43E8" w:rsidRDefault="00CE43E8" w:rsidP="00BA5FC3">
      <w:pPr>
        <w:contextualSpacing/>
        <w:jc w:val="both"/>
        <w:rPr>
          <w:rFonts w:asciiTheme="minorHAnsi" w:hAnsiTheme="minorHAnsi" w:cstheme="minorHAnsi"/>
          <w:b/>
          <w:i/>
        </w:rPr>
      </w:pPr>
      <w:r w:rsidRPr="00ED5518">
        <w:rPr>
          <w:rFonts w:asciiTheme="minorHAnsi" w:hAnsiTheme="minorHAnsi" w:cstheme="minorHAnsi"/>
          <w:b/>
          <w:i/>
        </w:rPr>
        <w:t>Participants</w:t>
      </w:r>
    </w:p>
    <w:p w14:paraId="6A57DE17" w14:textId="77777777" w:rsidR="00AF60DA" w:rsidRPr="00ED5518" w:rsidRDefault="00AF60DA" w:rsidP="00BA5FC3">
      <w:pPr>
        <w:contextualSpacing/>
        <w:jc w:val="both"/>
        <w:rPr>
          <w:rFonts w:asciiTheme="minorHAnsi" w:hAnsiTheme="minorHAnsi" w:cstheme="minorHAnsi"/>
          <w:b/>
          <w:i/>
        </w:rPr>
      </w:pPr>
    </w:p>
    <w:p w14:paraId="151A0B92" w14:textId="5BCAC22C" w:rsidR="006D3D76" w:rsidRPr="00ED5518" w:rsidRDefault="006D3D76" w:rsidP="00BA5FC3">
      <w:pPr>
        <w:contextualSpacing/>
        <w:jc w:val="both"/>
        <w:rPr>
          <w:rFonts w:asciiTheme="minorHAnsi" w:hAnsiTheme="minorHAnsi" w:cstheme="minorHAnsi"/>
        </w:rPr>
      </w:pPr>
      <w:r w:rsidRPr="00ED5518">
        <w:rPr>
          <w:rFonts w:asciiTheme="minorHAnsi" w:hAnsiTheme="minorHAnsi" w:cstheme="minorHAnsi"/>
        </w:rPr>
        <w:t xml:space="preserve">Data come from </w:t>
      </w:r>
      <w:r w:rsidR="00643F05" w:rsidRPr="00ED5518">
        <w:rPr>
          <w:rFonts w:asciiTheme="minorHAnsi" w:hAnsiTheme="minorHAnsi" w:cstheme="minorHAnsi"/>
        </w:rPr>
        <w:t>30</w:t>
      </w:r>
      <w:r w:rsidRPr="00ED5518">
        <w:rPr>
          <w:rFonts w:asciiTheme="minorHAnsi" w:hAnsiTheme="minorHAnsi" w:cstheme="minorHAnsi"/>
        </w:rPr>
        <w:t xml:space="preserve"> semi-</w:t>
      </w:r>
      <w:r w:rsidRPr="00B17F2D">
        <w:rPr>
          <w:rFonts w:asciiTheme="minorHAnsi" w:hAnsiTheme="minorHAnsi" w:cstheme="minorHAnsi"/>
        </w:rPr>
        <w:t>structured in-depth interviews with</w:t>
      </w:r>
      <w:r w:rsidR="00D067F2" w:rsidRPr="00B17F2D">
        <w:rPr>
          <w:rFonts w:asciiTheme="minorHAnsi" w:hAnsiTheme="minorHAnsi" w:cstheme="minorHAnsi"/>
        </w:rPr>
        <w:t xml:space="preserve"> </w:t>
      </w:r>
      <w:r w:rsidR="00643F05" w:rsidRPr="00B17F2D">
        <w:rPr>
          <w:rFonts w:asciiTheme="minorHAnsi" w:hAnsiTheme="minorHAnsi" w:cstheme="minorHAnsi"/>
        </w:rPr>
        <w:t xml:space="preserve">cisgender </w:t>
      </w:r>
      <w:r w:rsidR="00D067F2" w:rsidRPr="00B17F2D">
        <w:rPr>
          <w:rFonts w:asciiTheme="minorHAnsi" w:hAnsiTheme="minorHAnsi" w:cstheme="minorHAnsi"/>
        </w:rPr>
        <w:t>men</w:t>
      </w:r>
      <w:r w:rsidR="00643F05" w:rsidRPr="00B17F2D">
        <w:rPr>
          <w:rFonts w:asciiTheme="minorHAnsi" w:hAnsiTheme="minorHAnsi" w:cstheme="minorHAnsi"/>
        </w:rPr>
        <w:t xml:space="preserve"> aged between </w:t>
      </w:r>
      <w:r w:rsidR="00C20699" w:rsidRPr="00B17F2D">
        <w:rPr>
          <w:rFonts w:asciiTheme="minorHAnsi" w:hAnsiTheme="minorHAnsi" w:cstheme="minorHAnsi"/>
        </w:rPr>
        <w:t xml:space="preserve">19 </w:t>
      </w:r>
      <w:r w:rsidR="00643F05" w:rsidRPr="00B17F2D">
        <w:rPr>
          <w:rFonts w:asciiTheme="minorHAnsi" w:hAnsiTheme="minorHAnsi" w:cstheme="minorHAnsi"/>
        </w:rPr>
        <w:t xml:space="preserve">and </w:t>
      </w:r>
      <w:r w:rsidR="00C20699" w:rsidRPr="00B17F2D">
        <w:rPr>
          <w:rFonts w:asciiTheme="minorHAnsi" w:hAnsiTheme="minorHAnsi" w:cstheme="minorHAnsi"/>
        </w:rPr>
        <w:t xml:space="preserve">33 </w:t>
      </w:r>
      <w:r w:rsidR="00643F05" w:rsidRPr="00B17F2D">
        <w:rPr>
          <w:rFonts w:asciiTheme="minorHAnsi" w:hAnsiTheme="minorHAnsi" w:cstheme="minorHAnsi"/>
        </w:rPr>
        <w:t>(mean 20)</w:t>
      </w:r>
      <w:r w:rsidR="00D067F2" w:rsidRPr="00B17F2D">
        <w:rPr>
          <w:rFonts w:asciiTheme="minorHAnsi" w:hAnsiTheme="minorHAnsi" w:cstheme="minorHAnsi"/>
        </w:rPr>
        <w:t xml:space="preserve">. </w:t>
      </w:r>
      <w:r w:rsidR="005616F7" w:rsidRPr="00B17F2D">
        <w:rPr>
          <w:rFonts w:asciiTheme="minorHAnsi" w:hAnsiTheme="minorHAnsi" w:cstheme="minorHAnsi"/>
        </w:rPr>
        <w:t>Using Savin-Williams’ (2014) 9-point scale of sexual identification, a</w:t>
      </w:r>
      <w:r w:rsidRPr="00B17F2D">
        <w:rPr>
          <w:rFonts w:asciiTheme="minorHAnsi" w:hAnsiTheme="minorHAnsi" w:cstheme="minorHAnsi"/>
        </w:rPr>
        <w:t>ll participants self-identified as heterosexual (18</w:t>
      </w:r>
      <w:r w:rsidRPr="00ED5518">
        <w:rPr>
          <w:rFonts w:asciiTheme="minorHAnsi" w:hAnsiTheme="minorHAnsi" w:cstheme="minorHAnsi"/>
        </w:rPr>
        <w:t xml:space="preserve"> exclusively straight, 11 straight, 1 mostly straight). </w:t>
      </w:r>
      <w:r w:rsidR="00AF1FBF" w:rsidRPr="00ED5518">
        <w:rPr>
          <w:rFonts w:asciiTheme="minorHAnsi" w:hAnsiTheme="minorHAnsi" w:cstheme="minorHAnsi"/>
        </w:rPr>
        <w:t>P</w:t>
      </w:r>
      <w:r w:rsidRPr="00ED5518">
        <w:rPr>
          <w:rFonts w:asciiTheme="minorHAnsi" w:hAnsiTheme="minorHAnsi" w:cstheme="minorHAnsi"/>
        </w:rPr>
        <w:t>articipants identified as middle</w:t>
      </w:r>
      <w:r w:rsidR="0007515E" w:rsidRPr="00ED5518">
        <w:rPr>
          <w:rFonts w:asciiTheme="minorHAnsi" w:hAnsiTheme="minorHAnsi" w:cstheme="minorHAnsi"/>
        </w:rPr>
        <w:t>-</w:t>
      </w:r>
      <w:r w:rsidRPr="00ED5518">
        <w:rPr>
          <w:rFonts w:asciiTheme="minorHAnsi" w:hAnsiTheme="minorHAnsi" w:cstheme="minorHAnsi"/>
        </w:rPr>
        <w:t xml:space="preserve">class with no strong levels of religiosity. </w:t>
      </w:r>
      <w:r w:rsidR="00D067F2" w:rsidRPr="00ED5518">
        <w:rPr>
          <w:rFonts w:asciiTheme="minorHAnsi" w:hAnsiTheme="minorHAnsi" w:cstheme="minorHAnsi"/>
        </w:rPr>
        <w:t xml:space="preserve">The sample was exclusively white British, </w:t>
      </w:r>
      <w:r w:rsidR="00643F05" w:rsidRPr="00ED5518">
        <w:rPr>
          <w:rFonts w:asciiTheme="minorHAnsi" w:hAnsiTheme="minorHAnsi" w:cstheme="minorHAnsi"/>
        </w:rPr>
        <w:t xml:space="preserve">apart from </w:t>
      </w:r>
      <w:r w:rsidR="00D067F2" w:rsidRPr="00ED5518">
        <w:rPr>
          <w:rFonts w:asciiTheme="minorHAnsi" w:hAnsiTheme="minorHAnsi" w:cstheme="minorHAnsi"/>
        </w:rPr>
        <w:t xml:space="preserve">one participant who identified as </w:t>
      </w:r>
      <w:r w:rsidR="0007515E" w:rsidRPr="00ED5518">
        <w:rPr>
          <w:rFonts w:asciiTheme="minorHAnsi" w:hAnsiTheme="minorHAnsi" w:cstheme="minorHAnsi"/>
        </w:rPr>
        <w:t>S</w:t>
      </w:r>
      <w:r w:rsidR="00D067F2" w:rsidRPr="00ED5518">
        <w:rPr>
          <w:rFonts w:asciiTheme="minorHAnsi" w:hAnsiTheme="minorHAnsi" w:cstheme="minorHAnsi"/>
        </w:rPr>
        <w:t>outh Asian.</w:t>
      </w:r>
    </w:p>
    <w:p w14:paraId="64256DF4" w14:textId="77777777" w:rsidR="00ED5518" w:rsidRPr="00ED5518" w:rsidRDefault="00ED5518" w:rsidP="00BA5FC3">
      <w:pPr>
        <w:contextualSpacing/>
        <w:jc w:val="both"/>
        <w:rPr>
          <w:rFonts w:asciiTheme="minorHAnsi" w:hAnsiTheme="minorHAnsi" w:cstheme="minorHAnsi"/>
          <w:b/>
          <w:i/>
        </w:rPr>
      </w:pPr>
    </w:p>
    <w:p w14:paraId="1BC578E8" w14:textId="14E30CAD" w:rsidR="006D3D76" w:rsidRDefault="006D3D76" w:rsidP="00BA5FC3">
      <w:pPr>
        <w:contextualSpacing/>
        <w:jc w:val="both"/>
        <w:rPr>
          <w:rFonts w:asciiTheme="minorHAnsi" w:hAnsiTheme="minorHAnsi" w:cstheme="minorHAnsi"/>
          <w:b/>
          <w:i/>
        </w:rPr>
      </w:pPr>
      <w:r w:rsidRPr="00ED5518">
        <w:rPr>
          <w:rFonts w:asciiTheme="minorHAnsi" w:hAnsiTheme="minorHAnsi" w:cstheme="minorHAnsi"/>
          <w:b/>
          <w:i/>
        </w:rPr>
        <w:t>Procedure</w:t>
      </w:r>
    </w:p>
    <w:p w14:paraId="656A15A6" w14:textId="77777777" w:rsidR="00AF60DA" w:rsidRPr="00ED5518" w:rsidRDefault="00AF60DA" w:rsidP="00BA5FC3">
      <w:pPr>
        <w:contextualSpacing/>
        <w:jc w:val="both"/>
        <w:rPr>
          <w:rFonts w:asciiTheme="minorHAnsi" w:hAnsiTheme="minorHAnsi" w:cstheme="minorHAnsi"/>
          <w:b/>
          <w:i/>
        </w:rPr>
      </w:pPr>
    </w:p>
    <w:p w14:paraId="0F8FF723" w14:textId="55912077" w:rsidR="00427F26" w:rsidRPr="00ED5518" w:rsidRDefault="006D3D76" w:rsidP="00BA5FC3">
      <w:pPr>
        <w:contextualSpacing/>
        <w:jc w:val="both"/>
        <w:rPr>
          <w:rFonts w:asciiTheme="minorHAnsi" w:hAnsiTheme="minorHAnsi" w:cstheme="minorHAnsi"/>
        </w:rPr>
      </w:pPr>
      <w:r w:rsidRPr="00ED5518">
        <w:rPr>
          <w:rFonts w:asciiTheme="minorHAnsi" w:hAnsiTheme="minorHAnsi" w:cstheme="minorHAnsi"/>
        </w:rPr>
        <w:t xml:space="preserve">Participants were recruited from a sport-related </w:t>
      </w:r>
      <w:r w:rsidR="00B8200F">
        <w:rPr>
          <w:rFonts w:asciiTheme="minorHAnsi" w:hAnsiTheme="minorHAnsi" w:cstheme="minorHAnsi"/>
        </w:rPr>
        <w:t>third</w:t>
      </w:r>
      <w:r w:rsidRPr="00ED5518">
        <w:rPr>
          <w:rFonts w:asciiTheme="minorHAnsi" w:hAnsiTheme="minorHAnsi" w:cstheme="minorHAnsi"/>
        </w:rPr>
        <w:t>-year class</w:t>
      </w:r>
      <w:r w:rsidR="007F0BA9">
        <w:rPr>
          <w:rFonts w:asciiTheme="minorHAnsi" w:hAnsiTheme="minorHAnsi" w:cstheme="minorHAnsi"/>
        </w:rPr>
        <w:t xml:space="preserve"> in a university in southern England</w:t>
      </w:r>
      <w:r w:rsidRPr="00ED5518">
        <w:rPr>
          <w:rFonts w:asciiTheme="minorHAnsi" w:hAnsiTheme="minorHAnsi" w:cstheme="minorHAnsi"/>
        </w:rPr>
        <w:t xml:space="preserve"> through one of the researchers advertising the study</w:t>
      </w:r>
      <w:r w:rsidR="007F0BA9">
        <w:rPr>
          <w:rFonts w:asciiTheme="minorHAnsi" w:hAnsiTheme="minorHAnsi" w:cstheme="minorHAnsi"/>
        </w:rPr>
        <w:t xml:space="preserve"> during a lecture</w:t>
      </w:r>
      <w:r w:rsidRPr="00ED5518">
        <w:rPr>
          <w:rFonts w:asciiTheme="minorHAnsi" w:hAnsiTheme="minorHAnsi" w:cstheme="minorHAnsi"/>
        </w:rPr>
        <w:t>.</w:t>
      </w:r>
      <w:r w:rsidR="00522C1A" w:rsidRPr="00ED5518">
        <w:rPr>
          <w:rFonts w:asciiTheme="minorHAnsi" w:hAnsiTheme="minorHAnsi" w:cstheme="minorHAnsi"/>
        </w:rPr>
        <w:t xml:space="preserve"> </w:t>
      </w:r>
      <w:r w:rsidR="0007515E" w:rsidRPr="00ED5518">
        <w:rPr>
          <w:rFonts w:asciiTheme="minorHAnsi" w:hAnsiTheme="minorHAnsi" w:cstheme="minorHAnsi"/>
        </w:rPr>
        <w:t>I</w:t>
      </w:r>
      <w:r w:rsidR="00522C1A" w:rsidRPr="00ED5518">
        <w:rPr>
          <w:rFonts w:asciiTheme="minorHAnsi" w:hAnsiTheme="minorHAnsi" w:cstheme="minorHAnsi"/>
        </w:rPr>
        <w:t>nterest</w:t>
      </w:r>
      <w:r w:rsidR="0007515E" w:rsidRPr="00ED5518">
        <w:rPr>
          <w:rFonts w:asciiTheme="minorHAnsi" w:hAnsiTheme="minorHAnsi" w:cstheme="minorHAnsi"/>
        </w:rPr>
        <w:t xml:space="preserve">ed individuals </w:t>
      </w:r>
      <w:r w:rsidR="00522C1A" w:rsidRPr="00ED5518">
        <w:rPr>
          <w:rFonts w:asciiTheme="minorHAnsi" w:hAnsiTheme="minorHAnsi" w:cstheme="minorHAnsi"/>
        </w:rPr>
        <w:t>were given an information sheet and consent form.</w:t>
      </w:r>
      <w:r w:rsidRPr="00ED5518">
        <w:rPr>
          <w:rFonts w:asciiTheme="minorHAnsi" w:hAnsiTheme="minorHAnsi" w:cstheme="minorHAnsi"/>
        </w:rPr>
        <w:t xml:space="preserve"> Participants were offered </w:t>
      </w:r>
      <w:r w:rsidR="00AF60DA">
        <w:rPr>
          <w:rFonts w:asciiTheme="minorHAnsi" w:hAnsiTheme="minorHAnsi" w:cstheme="minorHAnsi"/>
        </w:rPr>
        <w:t xml:space="preserve"> GBP </w:t>
      </w:r>
      <w:r w:rsidRPr="00ED5518">
        <w:rPr>
          <w:rFonts w:asciiTheme="minorHAnsi" w:hAnsiTheme="minorHAnsi" w:cstheme="minorHAnsi"/>
        </w:rPr>
        <w:t>20 for participation.</w:t>
      </w:r>
      <w:r w:rsidR="00427F26" w:rsidRPr="00ED5518">
        <w:rPr>
          <w:rFonts w:asciiTheme="minorHAnsi" w:hAnsiTheme="minorHAnsi" w:cstheme="minorHAnsi"/>
        </w:rPr>
        <w:t xml:space="preserve"> Interviews</w:t>
      </w:r>
      <w:r w:rsidR="00954BB1" w:rsidRPr="00ED5518">
        <w:rPr>
          <w:rFonts w:asciiTheme="minorHAnsi" w:hAnsiTheme="minorHAnsi" w:cstheme="minorHAnsi"/>
        </w:rPr>
        <w:t xml:space="preserve"> were conducted in a university office and</w:t>
      </w:r>
      <w:r w:rsidR="00427F26" w:rsidRPr="00ED5518">
        <w:rPr>
          <w:rFonts w:asciiTheme="minorHAnsi" w:hAnsiTheme="minorHAnsi" w:cstheme="minorHAnsi"/>
        </w:rPr>
        <w:t xml:space="preserve"> averaged approximately 45 minutes, starting with demographic information and included questions about their sexuality, opinions of anal sex, and their own anal practices</w:t>
      </w:r>
      <w:r w:rsidR="00B16F29" w:rsidRPr="00ED5518">
        <w:rPr>
          <w:rFonts w:asciiTheme="minorHAnsi" w:hAnsiTheme="minorHAnsi" w:cstheme="minorHAnsi"/>
        </w:rPr>
        <w:t>. Follow</w:t>
      </w:r>
      <w:r w:rsidR="0007515E" w:rsidRPr="00ED5518">
        <w:rPr>
          <w:rFonts w:asciiTheme="minorHAnsi" w:hAnsiTheme="minorHAnsi" w:cstheme="minorHAnsi"/>
        </w:rPr>
        <w:t>-</w:t>
      </w:r>
      <w:r w:rsidR="00B16F29" w:rsidRPr="00ED5518">
        <w:rPr>
          <w:rFonts w:asciiTheme="minorHAnsi" w:hAnsiTheme="minorHAnsi" w:cstheme="minorHAnsi"/>
        </w:rPr>
        <w:t>up questions were used by the interviewer, meaning that participants were not always asked the same questions.</w:t>
      </w:r>
    </w:p>
    <w:p w14:paraId="588EB1B6" w14:textId="2AACA96C" w:rsidR="00D067F2" w:rsidRPr="00ED5518" w:rsidRDefault="001C15C7" w:rsidP="00BA5FC3">
      <w:pPr>
        <w:ind w:firstLine="720"/>
        <w:contextualSpacing/>
        <w:jc w:val="both"/>
        <w:rPr>
          <w:rFonts w:asciiTheme="minorHAnsi" w:hAnsiTheme="minorHAnsi" w:cstheme="minorHAnsi"/>
        </w:rPr>
      </w:pPr>
      <w:r w:rsidRPr="00ED5518">
        <w:rPr>
          <w:rFonts w:asciiTheme="minorHAnsi" w:hAnsiTheme="minorHAnsi" w:cstheme="minorHAnsi"/>
        </w:rPr>
        <w:t xml:space="preserve">As part of their </w:t>
      </w:r>
      <w:r w:rsidR="00B8200F">
        <w:rPr>
          <w:rFonts w:asciiTheme="minorHAnsi" w:hAnsiTheme="minorHAnsi" w:cstheme="minorHAnsi"/>
        </w:rPr>
        <w:t>third-year</w:t>
      </w:r>
      <w:r w:rsidRPr="00ED5518">
        <w:rPr>
          <w:rFonts w:asciiTheme="minorHAnsi" w:hAnsiTheme="minorHAnsi" w:cstheme="minorHAnsi"/>
        </w:rPr>
        <w:t xml:space="preserve"> class,</w:t>
      </w:r>
      <w:r w:rsidR="00B678D3" w:rsidRPr="00ED5518">
        <w:rPr>
          <w:rFonts w:asciiTheme="minorHAnsi" w:hAnsiTheme="minorHAnsi" w:cstheme="minorHAnsi"/>
        </w:rPr>
        <w:t xml:space="preserve"> the </w:t>
      </w:r>
      <w:r w:rsidR="00954BB1" w:rsidRPr="00ED5518">
        <w:rPr>
          <w:rFonts w:asciiTheme="minorHAnsi" w:hAnsiTheme="minorHAnsi" w:cstheme="minorHAnsi"/>
        </w:rPr>
        <w:t>s</w:t>
      </w:r>
      <w:r w:rsidRPr="00ED5518">
        <w:rPr>
          <w:rFonts w:asciiTheme="minorHAnsi" w:hAnsiTheme="minorHAnsi" w:cstheme="minorHAnsi"/>
        </w:rPr>
        <w:t xml:space="preserve">tudents </w:t>
      </w:r>
      <w:r w:rsidR="00AF60DA">
        <w:rPr>
          <w:rFonts w:asciiTheme="minorHAnsi" w:hAnsiTheme="minorHAnsi" w:cstheme="minorHAnsi"/>
        </w:rPr>
        <w:t xml:space="preserve">had been </w:t>
      </w:r>
      <w:r w:rsidRPr="00ED5518">
        <w:rPr>
          <w:rFonts w:asciiTheme="minorHAnsi" w:hAnsiTheme="minorHAnsi" w:cstheme="minorHAnsi"/>
        </w:rPr>
        <w:t xml:space="preserve">asked </w:t>
      </w:r>
      <w:r w:rsidRPr="00B17F2D">
        <w:rPr>
          <w:rFonts w:asciiTheme="minorHAnsi" w:hAnsiTheme="minorHAnsi" w:cstheme="minorHAnsi"/>
        </w:rPr>
        <w:t xml:space="preserve">to complete </w:t>
      </w:r>
      <w:r w:rsidR="00643F05" w:rsidRPr="00B17F2D">
        <w:rPr>
          <w:rFonts w:asciiTheme="minorHAnsi" w:hAnsiTheme="minorHAnsi" w:cstheme="minorHAnsi"/>
        </w:rPr>
        <w:t>Herek’s (1988) Attitudes Towards Gays and Lesbian scale</w:t>
      </w:r>
      <w:r w:rsidR="00D067F2" w:rsidRPr="00B17F2D">
        <w:rPr>
          <w:rFonts w:asciiTheme="minorHAnsi" w:hAnsiTheme="minorHAnsi" w:cstheme="minorHAnsi"/>
        </w:rPr>
        <w:t>.</w:t>
      </w:r>
      <w:r w:rsidRPr="00B17F2D">
        <w:rPr>
          <w:rFonts w:asciiTheme="minorHAnsi" w:hAnsiTheme="minorHAnsi" w:cstheme="minorHAnsi"/>
        </w:rPr>
        <w:t xml:space="preserve"> </w:t>
      </w:r>
      <w:r w:rsidR="0007515E" w:rsidRPr="00B17F2D">
        <w:rPr>
          <w:rFonts w:asciiTheme="minorHAnsi" w:hAnsiTheme="minorHAnsi" w:cstheme="minorHAnsi"/>
        </w:rPr>
        <w:t>P</w:t>
      </w:r>
      <w:r w:rsidRPr="00B17F2D">
        <w:rPr>
          <w:rFonts w:asciiTheme="minorHAnsi" w:hAnsiTheme="minorHAnsi" w:cstheme="minorHAnsi"/>
        </w:rPr>
        <w:t>articipants were asked if they would be</w:t>
      </w:r>
      <w:r w:rsidRPr="00ED5518">
        <w:rPr>
          <w:rFonts w:asciiTheme="minorHAnsi" w:hAnsiTheme="minorHAnsi" w:cstheme="minorHAnsi"/>
        </w:rPr>
        <w:t xml:space="preserve"> happy for the results to be shown to the interviewer – all </w:t>
      </w:r>
      <w:r w:rsidR="00AF1FBF" w:rsidRPr="00ED5518">
        <w:rPr>
          <w:rFonts w:asciiTheme="minorHAnsi" w:hAnsiTheme="minorHAnsi" w:cstheme="minorHAnsi"/>
        </w:rPr>
        <w:t>consented</w:t>
      </w:r>
      <w:r w:rsidRPr="00ED5518">
        <w:rPr>
          <w:rFonts w:asciiTheme="minorHAnsi" w:hAnsiTheme="minorHAnsi" w:cstheme="minorHAnsi"/>
        </w:rPr>
        <w:t>.</w:t>
      </w:r>
      <w:r w:rsidR="00D067F2" w:rsidRPr="00ED5518">
        <w:rPr>
          <w:rFonts w:asciiTheme="minorHAnsi" w:hAnsiTheme="minorHAnsi" w:cstheme="minorHAnsi"/>
        </w:rPr>
        <w:t xml:space="preserve"> </w:t>
      </w:r>
      <w:r w:rsidR="0007515E" w:rsidRPr="00ED5518">
        <w:rPr>
          <w:rFonts w:asciiTheme="minorHAnsi" w:hAnsiTheme="minorHAnsi" w:cstheme="minorHAnsi"/>
        </w:rPr>
        <w:t>T</w:t>
      </w:r>
      <w:r w:rsidR="00643F05" w:rsidRPr="00ED5518">
        <w:rPr>
          <w:rFonts w:asciiTheme="minorHAnsi" w:hAnsiTheme="minorHAnsi" w:cstheme="minorHAnsi"/>
        </w:rPr>
        <w:t>he sample displayed high levels of acceptance</w:t>
      </w:r>
      <w:r w:rsidR="0007515E" w:rsidRPr="00ED5518">
        <w:rPr>
          <w:rFonts w:asciiTheme="minorHAnsi" w:hAnsiTheme="minorHAnsi" w:cstheme="minorHAnsi"/>
        </w:rPr>
        <w:t xml:space="preserve"> of </w:t>
      </w:r>
      <w:r w:rsidR="004E3084" w:rsidRPr="00ED5518">
        <w:rPr>
          <w:rFonts w:asciiTheme="minorHAnsi" w:hAnsiTheme="minorHAnsi" w:cstheme="minorHAnsi"/>
        </w:rPr>
        <w:t>homosexuality and</w:t>
      </w:r>
      <w:r w:rsidR="0007515E" w:rsidRPr="00ED5518">
        <w:rPr>
          <w:rFonts w:asciiTheme="minorHAnsi" w:hAnsiTheme="minorHAnsi" w:cstheme="minorHAnsi"/>
        </w:rPr>
        <w:t xml:space="preserve"> displayed no hostility toward</w:t>
      </w:r>
      <w:r w:rsidR="00D067F2" w:rsidRPr="00ED5518">
        <w:rPr>
          <w:rFonts w:asciiTheme="minorHAnsi" w:hAnsiTheme="minorHAnsi" w:cstheme="minorHAnsi"/>
        </w:rPr>
        <w:t xml:space="preserve"> gay </w:t>
      </w:r>
      <w:r w:rsidR="00921A9D" w:rsidRPr="00ED5518">
        <w:rPr>
          <w:rFonts w:asciiTheme="minorHAnsi" w:hAnsiTheme="minorHAnsi" w:cstheme="minorHAnsi"/>
        </w:rPr>
        <w:t xml:space="preserve">or bisexual </w:t>
      </w:r>
      <w:r w:rsidR="00D067F2" w:rsidRPr="00ED5518">
        <w:rPr>
          <w:rFonts w:asciiTheme="minorHAnsi" w:hAnsiTheme="minorHAnsi" w:cstheme="minorHAnsi"/>
        </w:rPr>
        <w:t>people</w:t>
      </w:r>
      <w:r w:rsidR="003B5437" w:rsidRPr="00ED5518">
        <w:rPr>
          <w:rFonts w:asciiTheme="minorHAnsi" w:hAnsiTheme="minorHAnsi" w:cstheme="minorHAnsi"/>
        </w:rPr>
        <w:t>;</w:t>
      </w:r>
      <w:r w:rsidR="00D067F2" w:rsidRPr="00ED5518">
        <w:rPr>
          <w:rFonts w:asciiTheme="minorHAnsi" w:hAnsiTheme="minorHAnsi" w:cstheme="minorHAnsi"/>
        </w:rPr>
        <w:t xml:space="preserve"> </w:t>
      </w:r>
      <w:r w:rsidR="003B5437" w:rsidRPr="00ED5518">
        <w:rPr>
          <w:rFonts w:asciiTheme="minorHAnsi" w:hAnsiTheme="minorHAnsi" w:cstheme="minorHAnsi"/>
        </w:rPr>
        <w:t xml:space="preserve">half the sample identified as </w:t>
      </w:r>
      <w:r w:rsidR="00D067F2" w:rsidRPr="00ED5518">
        <w:rPr>
          <w:rFonts w:asciiTheme="minorHAnsi" w:hAnsiTheme="minorHAnsi" w:cstheme="minorHAnsi"/>
        </w:rPr>
        <w:t xml:space="preserve">strong supporters of rights </w:t>
      </w:r>
      <w:r w:rsidR="00921A9D" w:rsidRPr="00ED5518">
        <w:rPr>
          <w:rFonts w:asciiTheme="minorHAnsi" w:hAnsiTheme="minorHAnsi" w:cstheme="minorHAnsi"/>
        </w:rPr>
        <w:t xml:space="preserve">for sexual minorities </w:t>
      </w:r>
      <w:r w:rsidR="00D067F2" w:rsidRPr="00ED5518">
        <w:rPr>
          <w:rFonts w:asciiTheme="minorHAnsi" w:hAnsiTheme="minorHAnsi" w:cstheme="minorHAnsi"/>
        </w:rPr>
        <w:t xml:space="preserve">and the remaining participants </w:t>
      </w:r>
      <w:r w:rsidR="003B5437" w:rsidRPr="00ED5518">
        <w:rPr>
          <w:rFonts w:asciiTheme="minorHAnsi" w:hAnsiTheme="minorHAnsi" w:cstheme="minorHAnsi"/>
        </w:rPr>
        <w:t>noted</w:t>
      </w:r>
      <w:r w:rsidR="00D067F2" w:rsidRPr="00ED5518">
        <w:rPr>
          <w:rFonts w:asciiTheme="minorHAnsi" w:hAnsiTheme="minorHAnsi" w:cstheme="minorHAnsi"/>
        </w:rPr>
        <w:t xml:space="preserve"> no antipathy toward gay </w:t>
      </w:r>
      <w:r w:rsidR="00921A9D" w:rsidRPr="00ED5518">
        <w:rPr>
          <w:rFonts w:asciiTheme="minorHAnsi" w:hAnsiTheme="minorHAnsi" w:cstheme="minorHAnsi"/>
        </w:rPr>
        <w:t xml:space="preserve">or bisexual </w:t>
      </w:r>
      <w:r w:rsidR="00D067F2" w:rsidRPr="00ED5518">
        <w:rPr>
          <w:rFonts w:asciiTheme="minorHAnsi" w:hAnsiTheme="minorHAnsi" w:cstheme="minorHAnsi"/>
        </w:rPr>
        <w:t>people.</w:t>
      </w:r>
    </w:p>
    <w:p w14:paraId="1B8A2ED3" w14:textId="74B46451" w:rsidR="003C297D" w:rsidRPr="00ED5518" w:rsidRDefault="00145364" w:rsidP="00BA5FC3">
      <w:pPr>
        <w:ind w:firstLine="720"/>
        <w:contextualSpacing/>
        <w:jc w:val="both"/>
        <w:rPr>
          <w:rFonts w:asciiTheme="minorHAnsi" w:hAnsiTheme="minorHAnsi" w:cstheme="minorHAnsi"/>
        </w:rPr>
      </w:pPr>
      <w:r w:rsidRPr="00ED5518">
        <w:rPr>
          <w:rFonts w:asciiTheme="minorHAnsi" w:hAnsiTheme="minorHAnsi" w:cstheme="minorHAnsi"/>
        </w:rPr>
        <w:t>Ethical approval was granted from</w:t>
      </w:r>
      <w:r w:rsidR="00FA462C">
        <w:rPr>
          <w:rFonts w:asciiTheme="minorHAnsi" w:hAnsiTheme="minorHAnsi" w:cstheme="minorHAnsi"/>
        </w:rPr>
        <w:t xml:space="preserve"> </w:t>
      </w:r>
      <w:r w:rsidR="007F0BA9">
        <w:rPr>
          <w:rFonts w:asciiTheme="minorHAnsi" w:hAnsiTheme="minorHAnsi" w:cstheme="minorHAnsi"/>
        </w:rPr>
        <w:t xml:space="preserve">the University of </w:t>
      </w:r>
      <w:r w:rsidR="00FA462C">
        <w:rPr>
          <w:rFonts w:asciiTheme="minorHAnsi" w:hAnsiTheme="minorHAnsi" w:cstheme="minorHAnsi"/>
        </w:rPr>
        <w:t>Winchester internal ethics committee</w:t>
      </w:r>
      <w:r w:rsidR="0031601B" w:rsidRPr="00ED5518">
        <w:rPr>
          <w:rFonts w:asciiTheme="minorHAnsi" w:hAnsiTheme="minorHAnsi" w:cstheme="minorHAnsi"/>
        </w:rPr>
        <w:t xml:space="preserve"> and</w:t>
      </w:r>
      <w:r w:rsidRPr="00ED5518">
        <w:rPr>
          <w:rFonts w:asciiTheme="minorHAnsi" w:hAnsiTheme="minorHAnsi" w:cstheme="minorHAnsi"/>
        </w:rPr>
        <w:t xml:space="preserve"> ethical procedures of the British Sociological Association were followed. Participants </w:t>
      </w:r>
      <w:r w:rsidR="00AF60DA">
        <w:rPr>
          <w:rFonts w:asciiTheme="minorHAnsi" w:hAnsiTheme="minorHAnsi" w:cstheme="minorHAnsi"/>
        </w:rPr>
        <w:t>a</w:t>
      </w:r>
      <w:r w:rsidR="0007515E" w:rsidRPr="00ED5518">
        <w:rPr>
          <w:rFonts w:asciiTheme="minorHAnsi" w:hAnsiTheme="minorHAnsi" w:cstheme="minorHAnsi"/>
        </w:rPr>
        <w:t>re given</w:t>
      </w:r>
      <w:r w:rsidRPr="00ED5518">
        <w:rPr>
          <w:rFonts w:asciiTheme="minorHAnsi" w:hAnsiTheme="minorHAnsi" w:cstheme="minorHAnsi"/>
        </w:rPr>
        <w:t xml:space="preserve"> pseudonyms to preserve anonymity.</w:t>
      </w:r>
    </w:p>
    <w:p w14:paraId="67BE7673" w14:textId="77777777" w:rsidR="00ED5518" w:rsidRPr="00ED5518" w:rsidRDefault="00ED5518" w:rsidP="00BA5FC3">
      <w:pPr>
        <w:contextualSpacing/>
        <w:jc w:val="both"/>
        <w:rPr>
          <w:rFonts w:asciiTheme="minorHAnsi" w:hAnsiTheme="minorHAnsi" w:cstheme="minorHAnsi"/>
          <w:b/>
          <w:i/>
        </w:rPr>
      </w:pPr>
    </w:p>
    <w:p w14:paraId="56199F11" w14:textId="424CB458" w:rsidR="00C935B7" w:rsidRDefault="009D0A5F" w:rsidP="00BA5FC3">
      <w:pPr>
        <w:contextualSpacing/>
        <w:jc w:val="both"/>
        <w:rPr>
          <w:rFonts w:asciiTheme="minorHAnsi" w:hAnsiTheme="minorHAnsi" w:cstheme="minorHAnsi"/>
          <w:b/>
          <w:i/>
        </w:rPr>
      </w:pPr>
      <w:r w:rsidRPr="00ED5518">
        <w:rPr>
          <w:rFonts w:asciiTheme="minorHAnsi" w:hAnsiTheme="minorHAnsi" w:cstheme="minorHAnsi"/>
          <w:b/>
          <w:i/>
        </w:rPr>
        <w:t>Data Collection</w:t>
      </w:r>
    </w:p>
    <w:p w14:paraId="13AF5BE7" w14:textId="77777777" w:rsidR="00AF60DA" w:rsidRPr="00ED5518" w:rsidRDefault="00AF60DA" w:rsidP="00BA5FC3">
      <w:pPr>
        <w:contextualSpacing/>
        <w:jc w:val="both"/>
        <w:rPr>
          <w:rFonts w:asciiTheme="minorHAnsi" w:hAnsiTheme="minorHAnsi" w:cstheme="minorHAnsi"/>
          <w:b/>
          <w:i/>
        </w:rPr>
      </w:pPr>
    </w:p>
    <w:p w14:paraId="55B659EC" w14:textId="6DC73FC2" w:rsidR="00A90CCD" w:rsidRPr="00ED5518" w:rsidRDefault="00954BB1" w:rsidP="00BA5FC3">
      <w:pPr>
        <w:contextualSpacing/>
        <w:jc w:val="both"/>
        <w:rPr>
          <w:rFonts w:asciiTheme="minorHAnsi" w:hAnsiTheme="minorHAnsi" w:cstheme="minorHAnsi"/>
        </w:rPr>
      </w:pPr>
      <w:r w:rsidRPr="00ED5518">
        <w:rPr>
          <w:rFonts w:asciiTheme="minorHAnsi" w:hAnsiTheme="minorHAnsi" w:cstheme="minorHAnsi"/>
        </w:rPr>
        <w:t xml:space="preserve">Semi-structured interviews were </w:t>
      </w:r>
      <w:r w:rsidR="000879EF" w:rsidRPr="00ED5518">
        <w:rPr>
          <w:rFonts w:asciiTheme="minorHAnsi" w:hAnsiTheme="minorHAnsi" w:cstheme="minorHAnsi"/>
        </w:rPr>
        <w:t>adopted. A</w:t>
      </w:r>
      <w:r w:rsidRPr="00ED5518">
        <w:rPr>
          <w:rFonts w:asciiTheme="minorHAnsi" w:hAnsiTheme="minorHAnsi" w:cstheme="minorHAnsi"/>
        </w:rPr>
        <w:t xml:space="preserve"> level of familiarity between the researcher and participant</w:t>
      </w:r>
      <w:r w:rsidR="000879EF" w:rsidRPr="00ED5518">
        <w:rPr>
          <w:rFonts w:asciiTheme="minorHAnsi" w:hAnsiTheme="minorHAnsi" w:cstheme="minorHAnsi"/>
        </w:rPr>
        <w:t xml:space="preserve"> was present</w:t>
      </w:r>
      <w:r w:rsidRPr="00ED5518">
        <w:rPr>
          <w:rFonts w:asciiTheme="minorHAnsi" w:hAnsiTheme="minorHAnsi" w:cstheme="minorHAnsi"/>
        </w:rPr>
        <w:t xml:space="preserve"> to allow for a more open discussion of sensitive topics (</w:t>
      </w:r>
      <w:r w:rsidR="007F0BA9" w:rsidRPr="00ED5518">
        <w:rPr>
          <w:rFonts w:asciiTheme="minorHAnsi" w:hAnsiTheme="minorHAnsi" w:cstheme="minorHAnsi"/>
        </w:rPr>
        <w:t>Hutchinson</w:t>
      </w:r>
      <w:r w:rsidR="007F0BA9">
        <w:rPr>
          <w:rFonts w:asciiTheme="minorHAnsi" w:hAnsiTheme="minorHAnsi" w:cstheme="minorHAnsi"/>
        </w:rPr>
        <w:t xml:space="preserve">, </w:t>
      </w:r>
      <w:r w:rsidR="007F0BA9" w:rsidRPr="00FA462C">
        <w:t>Marsiglio</w:t>
      </w:r>
      <w:r w:rsidR="00FA462C" w:rsidRPr="00FA462C">
        <w:rPr>
          <w:rFonts w:asciiTheme="minorHAnsi" w:hAnsiTheme="minorHAnsi" w:cstheme="minorHAnsi"/>
        </w:rPr>
        <w:t xml:space="preserve"> and </w:t>
      </w:r>
      <w:r w:rsidR="00FA462C">
        <w:rPr>
          <w:rFonts w:asciiTheme="minorHAnsi" w:hAnsiTheme="minorHAnsi" w:cstheme="minorHAnsi"/>
        </w:rPr>
        <w:t>C</w:t>
      </w:r>
      <w:r w:rsidR="00FA462C" w:rsidRPr="00FA462C">
        <w:rPr>
          <w:rFonts w:asciiTheme="minorHAnsi" w:hAnsiTheme="minorHAnsi" w:cstheme="minorHAnsi"/>
        </w:rPr>
        <w:t>ohan</w:t>
      </w:r>
      <w:r w:rsidRPr="00ED5518">
        <w:rPr>
          <w:rFonts w:asciiTheme="minorHAnsi" w:hAnsiTheme="minorHAnsi" w:cstheme="minorHAnsi"/>
        </w:rPr>
        <w:t xml:space="preserve"> 2002)</w:t>
      </w:r>
      <w:r w:rsidR="000879EF" w:rsidRPr="00ED5518">
        <w:rPr>
          <w:rFonts w:asciiTheme="minorHAnsi" w:hAnsiTheme="minorHAnsi" w:cstheme="minorHAnsi"/>
        </w:rPr>
        <w:t>.</w:t>
      </w:r>
      <w:r w:rsidR="00C47EC8" w:rsidRPr="00ED5518">
        <w:rPr>
          <w:rFonts w:asciiTheme="minorHAnsi" w:hAnsiTheme="minorHAnsi" w:cstheme="minorHAnsi"/>
        </w:rPr>
        <w:t xml:space="preserve"> The interviewer disclosed that he was a cis-gendered gay man, to signal his openness to understanding the potential of anal pleasure, given the cultural associations between gay identity and anal sex. </w:t>
      </w:r>
      <w:r w:rsidR="000879EF" w:rsidRPr="00ED5518">
        <w:rPr>
          <w:rFonts w:asciiTheme="minorHAnsi" w:hAnsiTheme="minorHAnsi" w:cstheme="minorHAnsi"/>
        </w:rPr>
        <w:t>P</w:t>
      </w:r>
      <w:r w:rsidRPr="00ED5518">
        <w:rPr>
          <w:rFonts w:asciiTheme="minorHAnsi" w:hAnsiTheme="minorHAnsi" w:cstheme="minorHAnsi"/>
        </w:rPr>
        <w:t xml:space="preserve">articipants </w:t>
      </w:r>
      <w:r w:rsidR="000879EF" w:rsidRPr="00ED5518">
        <w:rPr>
          <w:rFonts w:asciiTheme="minorHAnsi" w:hAnsiTheme="minorHAnsi" w:cstheme="minorHAnsi"/>
        </w:rPr>
        <w:t xml:space="preserve">were able to </w:t>
      </w:r>
      <w:r w:rsidRPr="00ED5518">
        <w:rPr>
          <w:rFonts w:asciiTheme="minorHAnsi" w:hAnsiTheme="minorHAnsi" w:cstheme="minorHAnsi"/>
        </w:rPr>
        <w:t xml:space="preserve">withdraw from the study or review their transcriptions </w:t>
      </w:r>
      <w:r w:rsidR="003F0DAE" w:rsidRPr="00ED5518">
        <w:rPr>
          <w:rFonts w:asciiTheme="minorHAnsi" w:hAnsiTheme="minorHAnsi" w:cstheme="minorHAnsi"/>
        </w:rPr>
        <w:t>afterwards –</w:t>
      </w:r>
      <w:r w:rsidRPr="00ED5518">
        <w:rPr>
          <w:rFonts w:asciiTheme="minorHAnsi" w:hAnsiTheme="minorHAnsi" w:cstheme="minorHAnsi"/>
        </w:rPr>
        <w:t xml:space="preserve"> no participant </w:t>
      </w:r>
      <w:r w:rsidR="0007515E" w:rsidRPr="00ED5518">
        <w:rPr>
          <w:rFonts w:asciiTheme="minorHAnsi" w:hAnsiTheme="minorHAnsi" w:cstheme="minorHAnsi"/>
        </w:rPr>
        <w:t>did so</w:t>
      </w:r>
      <w:r w:rsidRPr="00ED5518">
        <w:rPr>
          <w:rFonts w:asciiTheme="minorHAnsi" w:hAnsiTheme="minorHAnsi" w:cstheme="minorHAnsi"/>
        </w:rPr>
        <w:t>.</w:t>
      </w:r>
    </w:p>
    <w:p w14:paraId="0934966D" w14:textId="77777777" w:rsidR="00ED5518" w:rsidRPr="00ED5518" w:rsidRDefault="00ED5518" w:rsidP="00BA5FC3">
      <w:pPr>
        <w:contextualSpacing/>
        <w:jc w:val="both"/>
        <w:rPr>
          <w:rFonts w:asciiTheme="minorHAnsi" w:hAnsiTheme="minorHAnsi" w:cstheme="minorHAnsi"/>
          <w:b/>
          <w:i/>
        </w:rPr>
      </w:pPr>
    </w:p>
    <w:p w14:paraId="3E435741" w14:textId="49656EC8" w:rsidR="00C935B7" w:rsidRDefault="00C935B7" w:rsidP="00BA5FC3">
      <w:pPr>
        <w:contextualSpacing/>
        <w:jc w:val="both"/>
        <w:rPr>
          <w:rFonts w:asciiTheme="minorHAnsi" w:hAnsiTheme="minorHAnsi" w:cstheme="minorHAnsi"/>
          <w:b/>
          <w:i/>
        </w:rPr>
      </w:pPr>
      <w:r w:rsidRPr="00ED5518">
        <w:rPr>
          <w:rFonts w:asciiTheme="minorHAnsi" w:hAnsiTheme="minorHAnsi" w:cstheme="minorHAnsi"/>
          <w:b/>
          <w:i/>
        </w:rPr>
        <w:t>Analysis</w:t>
      </w:r>
    </w:p>
    <w:p w14:paraId="5357BB88" w14:textId="77777777" w:rsidR="00AF60DA" w:rsidRPr="00ED5518" w:rsidRDefault="00AF60DA" w:rsidP="00BA5FC3">
      <w:pPr>
        <w:contextualSpacing/>
        <w:jc w:val="both"/>
        <w:rPr>
          <w:rFonts w:asciiTheme="minorHAnsi" w:hAnsiTheme="minorHAnsi" w:cstheme="minorHAnsi"/>
          <w:b/>
          <w:i/>
        </w:rPr>
      </w:pPr>
    </w:p>
    <w:p w14:paraId="23D71AD8" w14:textId="6020654A" w:rsidR="00016E48" w:rsidRPr="00ED5518" w:rsidRDefault="00921A9D" w:rsidP="00BA5FC3">
      <w:pPr>
        <w:contextualSpacing/>
        <w:jc w:val="both"/>
        <w:rPr>
          <w:rFonts w:asciiTheme="minorHAnsi" w:hAnsiTheme="minorHAnsi" w:cstheme="minorHAnsi"/>
        </w:rPr>
      </w:pPr>
      <w:r w:rsidRPr="00ED5518">
        <w:rPr>
          <w:rFonts w:asciiTheme="minorHAnsi" w:hAnsiTheme="minorHAnsi" w:cstheme="minorHAnsi"/>
        </w:rPr>
        <w:t xml:space="preserve">Given the lack of </w:t>
      </w:r>
      <w:r w:rsidR="0007515E" w:rsidRPr="00ED5518">
        <w:rPr>
          <w:rFonts w:asciiTheme="minorHAnsi" w:hAnsiTheme="minorHAnsi" w:cstheme="minorHAnsi"/>
        </w:rPr>
        <w:t xml:space="preserve">existing research and the </w:t>
      </w:r>
      <w:r w:rsidR="0007515E" w:rsidRPr="00B17F2D">
        <w:rPr>
          <w:rFonts w:asciiTheme="minorHAnsi" w:hAnsiTheme="minorHAnsi" w:cstheme="minorHAnsi"/>
        </w:rPr>
        <w:t xml:space="preserve">exploratory nature of the study, </w:t>
      </w:r>
      <w:r w:rsidRPr="00B17F2D">
        <w:rPr>
          <w:rFonts w:asciiTheme="minorHAnsi" w:hAnsiTheme="minorHAnsi" w:cstheme="minorHAnsi"/>
        </w:rPr>
        <w:t xml:space="preserve">an inductive approach was taken. </w:t>
      </w:r>
      <w:r w:rsidR="00C935B7" w:rsidRPr="00B17F2D">
        <w:rPr>
          <w:rFonts w:asciiTheme="minorHAnsi" w:hAnsiTheme="minorHAnsi" w:cstheme="minorHAnsi"/>
        </w:rPr>
        <w:t xml:space="preserve">Interview transcripts were </w:t>
      </w:r>
      <w:r w:rsidR="009D7F22" w:rsidRPr="00B17F2D">
        <w:rPr>
          <w:rFonts w:asciiTheme="minorHAnsi" w:hAnsiTheme="minorHAnsi" w:cstheme="minorHAnsi"/>
        </w:rPr>
        <w:t>analysed</w:t>
      </w:r>
      <w:r w:rsidR="00C935B7" w:rsidRPr="00B17F2D">
        <w:rPr>
          <w:rFonts w:asciiTheme="minorHAnsi" w:hAnsiTheme="minorHAnsi" w:cstheme="minorHAnsi"/>
        </w:rPr>
        <w:t xml:space="preserve"> using thematic analysis (</w:t>
      </w:r>
      <w:r w:rsidR="00A90CCD" w:rsidRPr="00B17F2D">
        <w:rPr>
          <w:rFonts w:asciiTheme="minorHAnsi" w:hAnsiTheme="minorHAnsi" w:cstheme="minorHAnsi"/>
        </w:rPr>
        <w:t xml:space="preserve">Braun </w:t>
      </w:r>
      <w:r w:rsidR="000B0A50" w:rsidRPr="00B17F2D">
        <w:rPr>
          <w:rFonts w:asciiTheme="minorHAnsi" w:hAnsiTheme="minorHAnsi" w:cstheme="minorHAnsi"/>
        </w:rPr>
        <w:t>and</w:t>
      </w:r>
      <w:r w:rsidR="00A90CCD" w:rsidRPr="00B17F2D">
        <w:rPr>
          <w:rFonts w:asciiTheme="minorHAnsi" w:hAnsiTheme="minorHAnsi" w:cstheme="minorHAnsi"/>
        </w:rPr>
        <w:t xml:space="preserve"> Clarke</w:t>
      </w:r>
      <w:r w:rsidR="009D7F22" w:rsidRPr="00B17F2D">
        <w:rPr>
          <w:rFonts w:asciiTheme="minorHAnsi" w:hAnsiTheme="minorHAnsi" w:cstheme="minorHAnsi"/>
        </w:rPr>
        <w:t xml:space="preserve"> </w:t>
      </w:r>
      <w:r w:rsidR="00C2527C" w:rsidRPr="00B17F2D">
        <w:rPr>
          <w:rFonts w:asciiTheme="minorHAnsi" w:hAnsiTheme="minorHAnsi" w:cstheme="minorHAnsi"/>
        </w:rPr>
        <w:t>20</w:t>
      </w:r>
      <w:r w:rsidR="000879EF" w:rsidRPr="00B17F2D">
        <w:rPr>
          <w:rFonts w:asciiTheme="minorHAnsi" w:hAnsiTheme="minorHAnsi" w:cstheme="minorHAnsi"/>
        </w:rPr>
        <w:t>13</w:t>
      </w:r>
      <w:r w:rsidR="00C935B7" w:rsidRPr="00B17F2D">
        <w:rPr>
          <w:rFonts w:asciiTheme="minorHAnsi" w:hAnsiTheme="minorHAnsi" w:cstheme="minorHAnsi"/>
        </w:rPr>
        <w:t xml:space="preserve">). </w:t>
      </w:r>
      <w:r w:rsidR="00503275" w:rsidRPr="00B17F2D">
        <w:rPr>
          <w:rFonts w:asciiTheme="minorHAnsi" w:hAnsiTheme="minorHAnsi" w:cstheme="minorHAnsi"/>
        </w:rPr>
        <w:t xml:space="preserve">Two authors </w:t>
      </w:r>
      <w:r w:rsidR="00AF60DA">
        <w:rPr>
          <w:rFonts w:asciiTheme="minorHAnsi" w:hAnsiTheme="minorHAnsi" w:cstheme="minorHAnsi"/>
        </w:rPr>
        <w:t>(</w:t>
      </w:r>
      <w:r w:rsidR="00C8222F">
        <w:rPr>
          <w:rFonts w:asciiTheme="minorHAnsi" w:hAnsiTheme="minorHAnsi" w:cstheme="minorHAnsi"/>
        </w:rPr>
        <w:t>EA; LM</w:t>
      </w:r>
      <w:r w:rsidR="00AF60DA">
        <w:rPr>
          <w:rFonts w:asciiTheme="minorHAnsi" w:hAnsiTheme="minorHAnsi" w:cstheme="minorHAnsi"/>
        </w:rPr>
        <w:t xml:space="preserve">) </w:t>
      </w:r>
      <w:r w:rsidR="00503275" w:rsidRPr="00B17F2D">
        <w:rPr>
          <w:rFonts w:asciiTheme="minorHAnsi" w:hAnsiTheme="minorHAnsi" w:cstheme="minorHAnsi"/>
        </w:rPr>
        <w:t>coded the data independently</w:t>
      </w:r>
      <w:r w:rsidR="003C297D" w:rsidRPr="00B17F2D">
        <w:rPr>
          <w:rFonts w:asciiTheme="minorHAnsi" w:hAnsiTheme="minorHAnsi" w:cstheme="minorHAnsi"/>
        </w:rPr>
        <w:t>,</w:t>
      </w:r>
      <w:r w:rsidR="00503275" w:rsidRPr="00B17F2D">
        <w:rPr>
          <w:rFonts w:asciiTheme="minorHAnsi" w:hAnsiTheme="minorHAnsi" w:cstheme="minorHAnsi"/>
        </w:rPr>
        <w:t xml:space="preserve"> with codes compared for similarity</w:t>
      </w:r>
      <w:r w:rsidR="00D252EF" w:rsidRPr="00B17F2D">
        <w:rPr>
          <w:rFonts w:asciiTheme="minorHAnsi" w:hAnsiTheme="minorHAnsi" w:cstheme="minorHAnsi"/>
        </w:rPr>
        <w:t xml:space="preserve">; there was minimal variation between the two researchers. Recurring patterns were </w:t>
      </w:r>
      <w:r w:rsidR="003C297D" w:rsidRPr="00B17F2D">
        <w:rPr>
          <w:rFonts w:asciiTheme="minorHAnsi" w:hAnsiTheme="minorHAnsi" w:cstheme="minorHAnsi"/>
        </w:rPr>
        <w:t>identified,</w:t>
      </w:r>
      <w:r w:rsidR="00D252EF" w:rsidRPr="00B17F2D">
        <w:rPr>
          <w:rFonts w:asciiTheme="minorHAnsi" w:hAnsiTheme="minorHAnsi" w:cstheme="minorHAnsi"/>
        </w:rPr>
        <w:t xml:space="preserve"> and initial codes were agreed upon.</w:t>
      </w:r>
      <w:r w:rsidR="00503275" w:rsidRPr="00B17F2D">
        <w:rPr>
          <w:rFonts w:asciiTheme="minorHAnsi" w:hAnsiTheme="minorHAnsi" w:cstheme="minorHAnsi"/>
        </w:rPr>
        <w:t xml:space="preserve"> These codes were combined with the existing literature to create </w:t>
      </w:r>
      <w:r w:rsidR="00D252EF" w:rsidRPr="00B17F2D">
        <w:rPr>
          <w:rFonts w:asciiTheme="minorHAnsi" w:hAnsiTheme="minorHAnsi" w:cstheme="minorHAnsi"/>
        </w:rPr>
        <w:t>inductive</w:t>
      </w:r>
      <w:r w:rsidR="00503275" w:rsidRPr="00B17F2D">
        <w:rPr>
          <w:rFonts w:asciiTheme="minorHAnsi" w:hAnsiTheme="minorHAnsi" w:cstheme="minorHAnsi"/>
        </w:rPr>
        <w:t xml:space="preserve"> themes</w:t>
      </w:r>
      <w:r w:rsidR="003C297D" w:rsidRPr="00B17F2D">
        <w:rPr>
          <w:rFonts w:asciiTheme="minorHAnsi" w:hAnsiTheme="minorHAnsi" w:cstheme="minorHAnsi"/>
        </w:rPr>
        <w:t xml:space="preserve"> grounded in the data</w:t>
      </w:r>
      <w:r w:rsidR="00503275" w:rsidRPr="00B17F2D">
        <w:rPr>
          <w:rFonts w:asciiTheme="minorHAnsi" w:hAnsiTheme="minorHAnsi" w:cstheme="minorHAnsi"/>
        </w:rPr>
        <w:t xml:space="preserve"> (</w:t>
      </w:r>
      <w:r w:rsidR="003C297D" w:rsidRPr="00B17F2D">
        <w:rPr>
          <w:rFonts w:asciiTheme="minorHAnsi" w:hAnsiTheme="minorHAnsi" w:cstheme="minorHAnsi"/>
        </w:rPr>
        <w:t xml:space="preserve">Braun </w:t>
      </w:r>
      <w:r w:rsidR="00420D86" w:rsidRPr="00B17F2D">
        <w:rPr>
          <w:rFonts w:asciiTheme="minorHAnsi" w:hAnsiTheme="minorHAnsi" w:cstheme="minorHAnsi"/>
        </w:rPr>
        <w:t>and</w:t>
      </w:r>
      <w:r w:rsidR="003C297D" w:rsidRPr="00ED5518">
        <w:rPr>
          <w:rFonts w:asciiTheme="minorHAnsi" w:hAnsiTheme="minorHAnsi" w:cstheme="minorHAnsi"/>
        </w:rPr>
        <w:t xml:space="preserve"> Clarke 2013</w:t>
      </w:r>
      <w:r w:rsidR="00503275" w:rsidRPr="00ED5518">
        <w:rPr>
          <w:rFonts w:asciiTheme="minorHAnsi" w:hAnsiTheme="minorHAnsi" w:cstheme="minorHAnsi"/>
        </w:rPr>
        <w:t xml:space="preserve">). A third </w:t>
      </w:r>
      <w:r w:rsidRPr="00ED5518">
        <w:rPr>
          <w:rFonts w:asciiTheme="minorHAnsi" w:hAnsiTheme="minorHAnsi" w:cstheme="minorHAnsi"/>
        </w:rPr>
        <w:t>author</w:t>
      </w:r>
      <w:r w:rsidR="00AF60DA">
        <w:rPr>
          <w:rFonts w:asciiTheme="minorHAnsi" w:hAnsiTheme="minorHAnsi" w:cstheme="minorHAnsi"/>
        </w:rPr>
        <w:t xml:space="preserve"> (</w:t>
      </w:r>
      <w:r w:rsidR="00C8222F">
        <w:rPr>
          <w:rFonts w:asciiTheme="minorHAnsi" w:hAnsiTheme="minorHAnsi" w:cstheme="minorHAnsi"/>
        </w:rPr>
        <w:t>LW</w:t>
      </w:r>
      <w:r w:rsidR="00AF60DA">
        <w:rPr>
          <w:rFonts w:asciiTheme="minorHAnsi" w:hAnsiTheme="minorHAnsi" w:cstheme="minorHAnsi"/>
        </w:rPr>
        <w:t>)</w:t>
      </w:r>
      <w:r w:rsidRPr="00ED5518">
        <w:rPr>
          <w:rFonts w:asciiTheme="minorHAnsi" w:hAnsiTheme="minorHAnsi" w:cstheme="minorHAnsi"/>
        </w:rPr>
        <w:t xml:space="preserve"> </w:t>
      </w:r>
      <w:r w:rsidR="00503275" w:rsidRPr="00ED5518">
        <w:rPr>
          <w:rFonts w:asciiTheme="minorHAnsi" w:hAnsiTheme="minorHAnsi" w:cstheme="minorHAnsi"/>
        </w:rPr>
        <w:t xml:space="preserve">cross-checked </w:t>
      </w:r>
      <w:r w:rsidR="003C297D" w:rsidRPr="00ED5518">
        <w:rPr>
          <w:rFonts w:asciiTheme="minorHAnsi" w:hAnsiTheme="minorHAnsi" w:cstheme="minorHAnsi"/>
        </w:rPr>
        <w:t>the analysis with a random sample of interviews to check for internal coherence.</w:t>
      </w:r>
    </w:p>
    <w:p w14:paraId="4CC78F1B" w14:textId="77777777" w:rsidR="00395850" w:rsidRPr="00ED5518" w:rsidRDefault="00395850" w:rsidP="00BA5FC3">
      <w:pPr>
        <w:contextualSpacing/>
        <w:jc w:val="both"/>
        <w:rPr>
          <w:rFonts w:asciiTheme="minorHAnsi" w:hAnsiTheme="minorHAnsi" w:cstheme="minorHAnsi"/>
        </w:rPr>
      </w:pPr>
    </w:p>
    <w:p w14:paraId="58DF6611" w14:textId="16CF6001" w:rsidR="00C21220" w:rsidRPr="00ED5518" w:rsidRDefault="00F01CEA" w:rsidP="00BA5FC3">
      <w:pPr>
        <w:contextualSpacing/>
        <w:jc w:val="both"/>
        <w:rPr>
          <w:rFonts w:asciiTheme="minorHAnsi" w:eastAsia="Calibri" w:hAnsiTheme="minorHAnsi" w:cstheme="minorHAnsi"/>
          <w:b/>
        </w:rPr>
      </w:pPr>
      <w:r w:rsidRPr="00ED5518">
        <w:rPr>
          <w:rFonts w:asciiTheme="minorHAnsi" w:eastAsia="Calibri" w:hAnsiTheme="minorHAnsi" w:cstheme="minorHAnsi"/>
          <w:b/>
        </w:rPr>
        <w:t>Results</w:t>
      </w:r>
    </w:p>
    <w:p w14:paraId="3AEB5639" w14:textId="77777777" w:rsidR="00ED5518" w:rsidRPr="00ED5518" w:rsidRDefault="00ED5518" w:rsidP="00BA5FC3">
      <w:pPr>
        <w:contextualSpacing/>
        <w:jc w:val="both"/>
        <w:rPr>
          <w:rFonts w:asciiTheme="minorHAnsi" w:eastAsia="Calibri" w:hAnsiTheme="minorHAnsi" w:cstheme="minorHAnsi"/>
        </w:rPr>
      </w:pPr>
    </w:p>
    <w:p w14:paraId="2CA2C71A" w14:textId="116F1365" w:rsidR="00554007" w:rsidRPr="00ED5518" w:rsidRDefault="00AF60DA" w:rsidP="00BA5FC3">
      <w:pPr>
        <w:contextualSpacing/>
        <w:jc w:val="both"/>
        <w:rPr>
          <w:rFonts w:asciiTheme="minorHAnsi" w:eastAsia="Calibri" w:hAnsiTheme="minorHAnsi" w:cstheme="minorHAnsi"/>
        </w:rPr>
      </w:pPr>
      <w:r>
        <w:rPr>
          <w:rFonts w:asciiTheme="minorHAnsi" w:eastAsia="Calibri" w:hAnsiTheme="minorHAnsi" w:cstheme="minorHAnsi"/>
        </w:rPr>
        <w:t>The</w:t>
      </w:r>
      <w:r w:rsidR="001C73E6" w:rsidRPr="00ED5518">
        <w:rPr>
          <w:rFonts w:asciiTheme="minorHAnsi" w:eastAsia="Calibri" w:hAnsiTheme="minorHAnsi" w:cstheme="minorHAnsi"/>
        </w:rPr>
        <w:t xml:space="preserve"> findings of the thematic analysis</w:t>
      </w:r>
      <w:r>
        <w:rPr>
          <w:rFonts w:asciiTheme="minorHAnsi" w:eastAsia="Calibri" w:hAnsiTheme="minorHAnsi" w:cstheme="minorHAnsi"/>
        </w:rPr>
        <w:t xml:space="preserve"> identified three major themes:</w:t>
      </w:r>
      <w:r w:rsidR="001C73E6" w:rsidRPr="00ED5518">
        <w:rPr>
          <w:rFonts w:asciiTheme="minorHAnsi" w:eastAsia="Calibri" w:hAnsiTheme="minorHAnsi" w:cstheme="minorHAnsi"/>
        </w:rPr>
        <w:t xml:space="preserve"> general attitudes towards anal sex; personal experiences of anal sex; and reasons for not engaging in anal sex. </w:t>
      </w:r>
    </w:p>
    <w:p w14:paraId="2E04E880" w14:textId="77777777" w:rsidR="00617EE5" w:rsidRPr="00ED5518" w:rsidRDefault="00617EE5" w:rsidP="00BA5FC3">
      <w:pPr>
        <w:contextualSpacing/>
        <w:jc w:val="both"/>
        <w:rPr>
          <w:rFonts w:asciiTheme="minorHAnsi" w:eastAsia="Calibri" w:hAnsiTheme="minorHAnsi" w:cstheme="minorHAnsi"/>
          <w:b/>
          <w:i/>
        </w:rPr>
      </w:pPr>
    </w:p>
    <w:p w14:paraId="56584D7C" w14:textId="19E754F7" w:rsidR="00E14F84" w:rsidRPr="00ED5518" w:rsidRDefault="00591A89" w:rsidP="00BA5FC3">
      <w:pPr>
        <w:contextualSpacing/>
        <w:jc w:val="both"/>
        <w:rPr>
          <w:rFonts w:asciiTheme="minorHAnsi" w:eastAsia="Calibri" w:hAnsiTheme="minorHAnsi" w:cstheme="minorHAnsi"/>
          <w:b/>
          <w:i/>
        </w:rPr>
      </w:pPr>
      <w:r w:rsidRPr="00ED5518">
        <w:rPr>
          <w:rFonts w:asciiTheme="minorHAnsi" w:eastAsia="Calibri" w:hAnsiTheme="minorHAnsi" w:cstheme="minorHAnsi"/>
          <w:b/>
          <w:i/>
        </w:rPr>
        <w:t xml:space="preserve">General Attitudes Toward Anal Sex </w:t>
      </w:r>
    </w:p>
    <w:p w14:paraId="474925F5" w14:textId="77777777" w:rsidR="00ED5518" w:rsidRPr="00ED5518" w:rsidRDefault="00ED5518" w:rsidP="00BA5FC3">
      <w:pPr>
        <w:contextualSpacing/>
        <w:jc w:val="both"/>
        <w:rPr>
          <w:rFonts w:asciiTheme="minorHAnsi" w:eastAsia="Calibri" w:hAnsiTheme="minorHAnsi" w:cstheme="minorHAnsi"/>
        </w:rPr>
      </w:pPr>
    </w:p>
    <w:p w14:paraId="7BD732AC" w14:textId="16E234CA" w:rsidR="00CF3070" w:rsidRPr="00ED5518" w:rsidRDefault="00591A89" w:rsidP="00BA5FC3">
      <w:pPr>
        <w:contextualSpacing/>
        <w:jc w:val="both"/>
        <w:rPr>
          <w:rFonts w:asciiTheme="minorHAnsi" w:hAnsiTheme="minorHAnsi" w:cstheme="minorHAnsi"/>
        </w:rPr>
      </w:pPr>
      <w:r w:rsidRPr="00ED5518">
        <w:rPr>
          <w:rFonts w:asciiTheme="minorHAnsi" w:eastAsia="Calibri" w:hAnsiTheme="minorHAnsi" w:cstheme="minorHAnsi"/>
        </w:rPr>
        <w:t xml:space="preserve">Participants </w:t>
      </w:r>
      <w:r w:rsidR="003D204C" w:rsidRPr="00ED5518">
        <w:rPr>
          <w:rFonts w:asciiTheme="minorHAnsi" w:eastAsia="Calibri" w:hAnsiTheme="minorHAnsi" w:cstheme="minorHAnsi"/>
        </w:rPr>
        <w:t>d</w:t>
      </w:r>
      <w:r w:rsidR="00554007" w:rsidRPr="00ED5518">
        <w:rPr>
          <w:rFonts w:asciiTheme="minorHAnsi" w:eastAsia="Calibri" w:hAnsiTheme="minorHAnsi" w:cstheme="minorHAnsi"/>
        </w:rPr>
        <w:t>id</w:t>
      </w:r>
      <w:r w:rsidR="003D204C" w:rsidRPr="00ED5518">
        <w:rPr>
          <w:rFonts w:asciiTheme="minorHAnsi" w:eastAsia="Calibri" w:hAnsiTheme="minorHAnsi" w:cstheme="minorHAnsi"/>
        </w:rPr>
        <w:t xml:space="preserve"> not demonstrate stigma</w:t>
      </w:r>
      <w:r w:rsidR="000F42F2" w:rsidRPr="00ED5518">
        <w:rPr>
          <w:rFonts w:asciiTheme="minorHAnsi" w:eastAsia="Calibri" w:hAnsiTheme="minorHAnsi" w:cstheme="minorHAnsi"/>
        </w:rPr>
        <w:t xml:space="preserve"> </w:t>
      </w:r>
      <w:r w:rsidR="003D204C" w:rsidRPr="00ED5518">
        <w:rPr>
          <w:rFonts w:asciiTheme="minorHAnsi" w:eastAsia="Calibri" w:hAnsiTheme="minorHAnsi" w:cstheme="minorHAnsi"/>
        </w:rPr>
        <w:t>towards</w:t>
      </w:r>
      <w:r w:rsidR="000F42F2" w:rsidRPr="00ED5518">
        <w:rPr>
          <w:rFonts w:asciiTheme="minorHAnsi" w:eastAsia="Calibri" w:hAnsiTheme="minorHAnsi" w:cstheme="minorHAnsi"/>
        </w:rPr>
        <w:t xml:space="preserve"> anal pleasure</w:t>
      </w:r>
      <w:r w:rsidR="00554007" w:rsidRPr="00ED5518">
        <w:rPr>
          <w:rFonts w:asciiTheme="minorHAnsi" w:eastAsia="Calibri" w:hAnsiTheme="minorHAnsi" w:cstheme="minorHAnsi"/>
        </w:rPr>
        <w:t xml:space="preserve"> and did not consider a man who engag</w:t>
      </w:r>
      <w:r w:rsidR="0007515E" w:rsidRPr="00ED5518">
        <w:rPr>
          <w:rFonts w:asciiTheme="minorHAnsi" w:eastAsia="Calibri" w:hAnsiTheme="minorHAnsi" w:cstheme="minorHAnsi"/>
        </w:rPr>
        <w:t>ed</w:t>
      </w:r>
      <w:r w:rsidR="00554007" w:rsidRPr="00ED5518">
        <w:rPr>
          <w:rFonts w:asciiTheme="minorHAnsi" w:eastAsia="Calibri" w:hAnsiTheme="minorHAnsi" w:cstheme="minorHAnsi"/>
        </w:rPr>
        <w:t xml:space="preserve"> in anal play as feminine, gay or otherwise.</w:t>
      </w:r>
      <w:r w:rsidR="000F42F2" w:rsidRPr="00ED5518">
        <w:rPr>
          <w:rFonts w:asciiTheme="minorHAnsi" w:eastAsia="Calibri" w:hAnsiTheme="minorHAnsi" w:cstheme="minorHAnsi"/>
        </w:rPr>
        <w:t xml:space="preserve"> </w:t>
      </w:r>
      <w:r w:rsidR="00EA0F33" w:rsidRPr="00ED5518">
        <w:rPr>
          <w:rFonts w:asciiTheme="minorHAnsi" w:eastAsia="Calibri" w:hAnsiTheme="minorHAnsi" w:cstheme="minorHAnsi"/>
        </w:rPr>
        <w:t xml:space="preserve">When asked if there was a link between anal pleasure and gayness, </w:t>
      </w:r>
      <w:r w:rsidR="000F42F2" w:rsidRPr="00ED5518">
        <w:rPr>
          <w:rFonts w:asciiTheme="minorHAnsi" w:eastAsia="Calibri" w:hAnsiTheme="minorHAnsi" w:cstheme="minorHAnsi"/>
        </w:rPr>
        <w:t>Channing</w:t>
      </w:r>
      <w:r w:rsidR="007F0BA9">
        <w:rPr>
          <w:rFonts w:asciiTheme="minorHAnsi" w:eastAsia="Calibri" w:hAnsiTheme="minorHAnsi" w:cstheme="minorHAnsi"/>
        </w:rPr>
        <w:t>,</w:t>
      </w:r>
      <w:r w:rsidR="00962AAD">
        <w:rPr>
          <w:rFonts w:asciiTheme="minorHAnsi" w:eastAsia="Calibri" w:hAnsiTheme="minorHAnsi" w:cstheme="minorHAnsi"/>
        </w:rPr>
        <w:t xml:space="preserve"> aged</w:t>
      </w:r>
      <w:r w:rsidR="007F0BA9">
        <w:rPr>
          <w:rFonts w:asciiTheme="minorHAnsi" w:eastAsia="Calibri" w:hAnsiTheme="minorHAnsi" w:cstheme="minorHAnsi"/>
        </w:rPr>
        <w:t xml:space="preserve"> 18,</w:t>
      </w:r>
      <w:r w:rsidR="00AF60DA">
        <w:rPr>
          <w:rFonts w:asciiTheme="minorHAnsi" w:eastAsia="Calibri" w:hAnsiTheme="minorHAnsi" w:cstheme="minorHAnsi"/>
        </w:rPr>
        <w:t xml:space="preserve"> </w:t>
      </w:r>
      <w:r w:rsidR="000F42F2" w:rsidRPr="00ED5518">
        <w:rPr>
          <w:rFonts w:asciiTheme="minorHAnsi" w:eastAsia="Calibri" w:hAnsiTheme="minorHAnsi" w:cstheme="minorHAnsi"/>
        </w:rPr>
        <w:t xml:space="preserve">stated, </w:t>
      </w:r>
      <w:r w:rsidR="003F0DAE" w:rsidRPr="00ED5518">
        <w:rPr>
          <w:rFonts w:asciiTheme="minorHAnsi" w:eastAsia="Calibri" w:hAnsiTheme="minorHAnsi" w:cstheme="minorHAnsi"/>
        </w:rPr>
        <w:t>‘</w:t>
      </w:r>
      <w:r w:rsidR="000F42F2" w:rsidRPr="00ED5518">
        <w:rPr>
          <w:rFonts w:asciiTheme="minorHAnsi" w:eastAsia="Calibri" w:hAnsiTheme="minorHAnsi" w:cstheme="minorHAnsi"/>
        </w:rPr>
        <w:t>F</w:t>
      </w:r>
      <w:r w:rsidR="000F42F2" w:rsidRPr="00ED5518">
        <w:rPr>
          <w:rFonts w:asciiTheme="minorHAnsi" w:hAnsiTheme="minorHAnsi" w:cstheme="minorHAnsi"/>
        </w:rPr>
        <w:t>ingerin</w:t>
      </w:r>
      <w:r w:rsidR="00C42C3D" w:rsidRPr="00ED5518">
        <w:rPr>
          <w:rFonts w:asciiTheme="minorHAnsi" w:hAnsiTheme="minorHAnsi" w:cstheme="minorHAnsi"/>
        </w:rPr>
        <w:t>g [yourself]</w:t>
      </w:r>
      <w:r w:rsidR="000F42F2" w:rsidRPr="00ED5518">
        <w:rPr>
          <w:rFonts w:asciiTheme="minorHAnsi" w:hAnsiTheme="minorHAnsi" w:cstheme="minorHAnsi"/>
        </w:rPr>
        <w:t xml:space="preserve"> does not make you gay. It has no indication of your sexuality whatsoever. It only means that </w:t>
      </w:r>
      <w:r w:rsidR="00233DF6" w:rsidRPr="00ED5518">
        <w:rPr>
          <w:rFonts w:asciiTheme="minorHAnsi" w:hAnsiTheme="minorHAnsi" w:cstheme="minorHAnsi"/>
        </w:rPr>
        <w:t>you’re</w:t>
      </w:r>
      <w:r w:rsidR="000F42F2" w:rsidRPr="00ED5518">
        <w:rPr>
          <w:rFonts w:asciiTheme="minorHAnsi" w:hAnsiTheme="minorHAnsi" w:cstheme="minorHAnsi"/>
        </w:rPr>
        <w:t xml:space="preserve"> more prone to trying new things, that’s all. For today’s generation, it’s just completely normal</w:t>
      </w:r>
      <w:r w:rsidR="003F0DAE" w:rsidRPr="00ED5518">
        <w:rPr>
          <w:rFonts w:asciiTheme="minorHAnsi" w:hAnsiTheme="minorHAnsi" w:cstheme="minorHAnsi"/>
        </w:rPr>
        <w:t>’</w:t>
      </w:r>
      <w:r w:rsidR="000F42F2" w:rsidRPr="00ED5518">
        <w:rPr>
          <w:rFonts w:asciiTheme="minorHAnsi" w:hAnsiTheme="minorHAnsi" w:cstheme="minorHAnsi"/>
        </w:rPr>
        <w:t xml:space="preserve">. </w:t>
      </w:r>
      <w:r w:rsidR="00AF60DA">
        <w:rPr>
          <w:rFonts w:asciiTheme="minorHAnsi" w:hAnsiTheme="minorHAnsi" w:cstheme="minorHAnsi"/>
        </w:rPr>
        <w:t xml:space="preserve"> </w:t>
      </w:r>
      <w:r w:rsidR="00755F48" w:rsidRPr="00ED5518">
        <w:rPr>
          <w:rFonts w:asciiTheme="minorHAnsi" w:hAnsiTheme="minorHAnsi" w:cstheme="minorHAnsi"/>
        </w:rPr>
        <w:t>Theo,</w:t>
      </w:r>
      <w:r w:rsidR="00962AAD">
        <w:rPr>
          <w:rFonts w:asciiTheme="minorHAnsi" w:hAnsiTheme="minorHAnsi" w:cstheme="minorHAnsi"/>
        </w:rPr>
        <w:t xml:space="preserve"> aged 19,</w:t>
      </w:r>
      <w:r w:rsidR="00755F48" w:rsidRPr="00ED5518">
        <w:rPr>
          <w:rFonts w:asciiTheme="minorHAnsi" w:hAnsiTheme="minorHAnsi" w:cstheme="minorHAnsi"/>
        </w:rPr>
        <w:t xml:space="preserve"> who had</w:t>
      </w:r>
      <w:r w:rsidR="00874ED9" w:rsidRPr="00ED5518">
        <w:rPr>
          <w:rFonts w:asciiTheme="minorHAnsi" w:hAnsiTheme="minorHAnsi" w:cstheme="minorHAnsi"/>
        </w:rPr>
        <w:t xml:space="preserve"> experienced</w:t>
      </w:r>
      <w:r w:rsidR="00755F48" w:rsidRPr="00ED5518">
        <w:rPr>
          <w:rFonts w:asciiTheme="minorHAnsi" w:hAnsiTheme="minorHAnsi" w:cstheme="minorHAnsi"/>
        </w:rPr>
        <w:t xml:space="preserve"> anal stimulation in the past, said that he w</w:t>
      </w:r>
      <w:r w:rsidR="00874ED9" w:rsidRPr="00ED5518">
        <w:rPr>
          <w:rFonts w:asciiTheme="minorHAnsi" w:hAnsiTheme="minorHAnsi" w:cstheme="minorHAnsi"/>
        </w:rPr>
        <w:t xml:space="preserve">ould </w:t>
      </w:r>
      <w:r w:rsidR="003F0DAE" w:rsidRPr="00ED5518">
        <w:rPr>
          <w:rFonts w:asciiTheme="minorHAnsi" w:hAnsiTheme="minorHAnsi" w:cstheme="minorHAnsi"/>
        </w:rPr>
        <w:t>‘</w:t>
      </w:r>
      <w:r w:rsidR="00874ED9" w:rsidRPr="00ED5518">
        <w:rPr>
          <w:rFonts w:asciiTheme="minorHAnsi" w:hAnsiTheme="minorHAnsi" w:cstheme="minorHAnsi"/>
        </w:rPr>
        <w:t>tell most of his friends</w:t>
      </w:r>
      <w:r w:rsidR="003F0DAE" w:rsidRPr="00ED5518">
        <w:rPr>
          <w:rFonts w:asciiTheme="minorHAnsi" w:hAnsiTheme="minorHAnsi" w:cstheme="minorHAnsi"/>
        </w:rPr>
        <w:t>’</w:t>
      </w:r>
      <w:r w:rsidR="00617EE5" w:rsidRPr="00ED5518">
        <w:rPr>
          <w:rFonts w:asciiTheme="minorHAnsi" w:hAnsiTheme="minorHAnsi" w:cstheme="minorHAnsi"/>
        </w:rPr>
        <w:t xml:space="preserve"> </w:t>
      </w:r>
      <w:r w:rsidR="00874ED9" w:rsidRPr="00ED5518">
        <w:rPr>
          <w:rFonts w:asciiTheme="minorHAnsi" w:hAnsiTheme="minorHAnsi" w:cstheme="minorHAnsi"/>
        </w:rPr>
        <w:t>w</w:t>
      </w:r>
      <w:r w:rsidR="00755F48" w:rsidRPr="00ED5518">
        <w:rPr>
          <w:rFonts w:asciiTheme="minorHAnsi" w:hAnsiTheme="minorHAnsi" w:cstheme="minorHAnsi"/>
        </w:rPr>
        <w:t xml:space="preserve">hen </w:t>
      </w:r>
      <w:r w:rsidR="00874ED9" w:rsidRPr="00ED5518">
        <w:rPr>
          <w:rFonts w:asciiTheme="minorHAnsi" w:hAnsiTheme="minorHAnsi" w:cstheme="minorHAnsi"/>
        </w:rPr>
        <w:t>asked how open he would be with others about his experience.</w:t>
      </w:r>
      <w:r w:rsidR="00755F48" w:rsidRPr="00ED5518">
        <w:rPr>
          <w:rFonts w:asciiTheme="minorHAnsi" w:hAnsiTheme="minorHAnsi" w:cstheme="minorHAnsi"/>
        </w:rPr>
        <w:t xml:space="preserve"> </w:t>
      </w:r>
      <w:r w:rsidR="008B1049" w:rsidRPr="00ED5518">
        <w:rPr>
          <w:rFonts w:asciiTheme="minorHAnsi" w:hAnsiTheme="minorHAnsi" w:cstheme="minorHAnsi"/>
        </w:rPr>
        <w:t>Bruce</w:t>
      </w:r>
      <w:r w:rsidR="00962AAD">
        <w:rPr>
          <w:rFonts w:asciiTheme="minorHAnsi" w:hAnsiTheme="minorHAnsi" w:cstheme="minorHAnsi"/>
        </w:rPr>
        <w:t>, aged 19,</w:t>
      </w:r>
      <w:r w:rsidR="00F32DDF" w:rsidRPr="00ED5518">
        <w:rPr>
          <w:rFonts w:asciiTheme="minorHAnsi" w:hAnsiTheme="minorHAnsi" w:cstheme="minorHAnsi"/>
        </w:rPr>
        <w:t xml:space="preserve"> explained that </w:t>
      </w:r>
      <w:r w:rsidR="008B1049" w:rsidRPr="00ED5518">
        <w:rPr>
          <w:rFonts w:asciiTheme="minorHAnsi" w:hAnsiTheme="minorHAnsi" w:cstheme="minorHAnsi"/>
        </w:rPr>
        <w:t>there were no taboos in talking about engaging in anal stimulation</w:t>
      </w:r>
      <w:r w:rsidR="00514EAA" w:rsidRPr="00ED5518">
        <w:rPr>
          <w:rFonts w:asciiTheme="minorHAnsi" w:hAnsiTheme="minorHAnsi" w:cstheme="minorHAnsi"/>
        </w:rPr>
        <w:t xml:space="preserve"> within his friendship group</w:t>
      </w:r>
      <w:r w:rsidR="008B1049" w:rsidRPr="00ED5518">
        <w:rPr>
          <w:rFonts w:asciiTheme="minorHAnsi" w:hAnsiTheme="minorHAnsi" w:cstheme="minorHAnsi"/>
        </w:rPr>
        <w:t>, but also no judg</w:t>
      </w:r>
      <w:r w:rsidR="00450D59">
        <w:rPr>
          <w:rFonts w:asciiTheme="minorHAnsi" w:hAnsiTheme="minorHAnsi" w:cstheme="minorHAnsi"/>
        </w:rPr>
        <w:t>e</w:t>
      </w:r>
      <w:r w:rsidR="008B1049" w:rsidRPr="00ED5518">
        <w:rPr>
          <w:rFonts w:asciiTheme="minorHAnsi" w:hAnsiTheme="minorHAnsi" w:cstheme="minorHAnsi"/>
        </w:rPr>
        <w:t xml:space="preserve">ment against those uninterested in it. He </w:t>
      </w:r>
      <w:r w:rsidR="00514EAA" w:rsidRPr="00ED5518">
        <w:rPr>
          <w:rFonts w:asciiTheme="minorHAnsi" w:hAnsiTheme="minorHAnsi" w:cstheme="minorHAnsi"/>
        </w:rPr>
        <w:t>said</w:t>
      </w:r>
      <w:r w:rsidR="008B1049" w:rsidRPr="00ED5518">
        <w:rPr>
          <w:rFonts w:asciiTheme="minorHAnsi" w:hAnsiTheme="minorHAnsi" w:cstheme="minorHAnsi"/>
        </w:rPr>
        <w:t>,</w:t>
      </w:r>
      <w:r w:rsidR="00F32DDF" w:rsidRPr="00ED5518">
        <w:rPr>
          <w:rFonts w:asciiTheme="minorHAnsi" w:hAnsiTheme="minorHAnsi" w:cstheme="minorHAnsi"/>
        </w:rPr>
        <w:t xml:space="preserve"> </w:t>
      </w:r>
      <w:r w:rsidR="003F0DAE" w:rsidRPr="00ED5518">
        <w:rPr>
          <w:rFonts w:asciiTheme="minorHAnsi" w:hAnsiTheme="minorHAnsi" w:cstheme="minorHAnsi"/>
        </w:rPr>
        <w:t>‘</w:t>
      </w:r>
      <w:r w:rsidR="00F32DDF" w:rsidRPr="00ED5518">
        <w:rPr>
          <w:rFonts w:asciiTheme="minorHAnsi" w:hAnsiTheme="minorHAnsi" w:cstheme="minorHAnsi"/>
        </w:rPr>
        <w:t>We are extremely open about it</w:t>
      </w:r>
      <w:r w:rsidR="008B1049" w:rsidRPr="00ED5518">
        <w:rPr>
          <w:rFonts w:asciiTheme="minorHAnsi" w:hAnsiTheme="minorHAnsi" w:cstheme="minorHAnsi"/>
        </w:rPr>
        <w:t>. I</w:t>
      </w:r>
      <w:r w:rsidR="00F32DDF" w:rsidRPr="00ED5518">
        <w:rPr>
          <w:rFonts w:asciiTheme="minorHAnsi" w:hAnsiTheme="minorHAnsi" w:cstheme="minorHAnsi"/>
        </w:rPr>
        <w:t>’ve got friends that get fingered while having</w:t>
      </w:r>
      <w:r w:rsidR="008B1049" w:rsidRPr="00ED5518">
        <w:rPr>
          <w:rFonts w:asciiTheme="minorHAnsi" w:hAnsiTheme="minorHAnsi" w:cstheme="minorHAnsi"/>
        </w:rPr>
        <w:t xml:space="preserve"> sex with their girlfriends, and then</w:t>
      </w:r>
      <w:r w:rsidR="00F32DDF" w:rsidRPr="00ED5518">
        <w:rPr>
          <w:rFonts w:asciiTheme="minorHAnsi" w:hAnsiTheme="minorHAnsi" w:cstheme="minorHAnsi"/>
        </w:rPr>
        <w:t xml:space="preserve"> I have another friend that’s quite the opposite</w:t>
      </w:r>
      <w:r w:rsidR="003F0DAE" w:rsidRPr="00ED5518">
        <w:rPr>
          <w:rFonts w:asciiTheme="minorHAnsi" w:hAnsiTheme="minorHAnsi" w:cstheme="minorHAnsi"/>
        </w:rPr>
        <w:t>’</w:t>
      </w:r>
      <w:r w:rsidR="00F32DDF" w:rsidRPr="00ED5518">
        <w:rPr>
          <w:rFonts w:asciiTheme="minorHAnsi" w:hAnsiTheme="minorHAnsi" w:cstheme="minorHAnsi"/>
        </w:rPr>
        <w:t xml:space="preserve">. </w:t>
      </w:r>
      <w:r w:rsidR="00D75687" w:rsidRPr="00ED5518">
        <w:rPr>
          <w:rFonts w:asciiTheme="minorHAnsi" w:hAnsiTheme="minorHAnsi" w:cstheme="minorHAnsi"/>
        </w:rPr>
        <w:t xml:space="preserve">Bruce described anal sex as </w:t>
      </w:r>
      <w:r w:rsidR="003F0DAE" w:rsidRPr="00ED5518">
        <w:rPr>
          <w:rFonts w:asciiTheme="minorHAnsi" w:hAnsiTheme="minorHAnsi" w:cstheme="minorHAnsi"/>
        </w:rPr>
        <w:t>‘</w:t>
      </w:r>
      <w:r w:rsidR="00D75687" w:rsidRPr="00ED5518">
        <w:rPr>
          <w:rFonts w:asciiTheme="minorHAnsi" w:hAnsiTheme="minorHAnsi" w:cstheme="minorHAnsi"/>
        </w:rPr>
        <w:t>just another sexual activity</w:t>
      </w:r>
      <w:r w:rsidR="003F0DAE" w:rsidRPr="00ED5518">
        <w:rPr>
          <w:rFonts w:asciiTheme="minorHAnsi" w:hAnsiTheme="minorHAnsi" w:cstheme="minorHAnsi"/>
        </w:rPr>
        <w:t>’</w:t>
      </w:r>
      <w:r w:rsidR="00D75687" w:rsidRPr="00ED5518">
        <w:rPr>
          <w:rFonts w:asciiTheme="minorHAnsi" w:hAnsiTheme="minorHAnsi" w:cstheme="minorHAnsi"/>
        </w:rPr>
        <w:t xml:space="preserve">. </w:t>
      </w:r>
      <w:r w:rsidR="00CF3070" w:rsidRPr="00ED5518">
        <w:rPr>
          <w:rFonts w:asciiTheme="minorHAnsi" w:hAnsiTheme="minorHAnsi" w:cstheme="minorHAnsi"/>
        </w:rPr>
        <w:t xml:space="preserve">For participants who discussed sex with their friends, anal sex was casually just another topic within the conversation. </w:t>
      </w:r>
    </w:p>
    <w:p w14:paraId="02B3D86C" w14:textId="19E0CDF6" w:rsidR="00D75687" w:rsidRPr="00ED5518" w:rsidRDefault="00CF3070" w:rsidP="00BA5FC3">
      <w:pPr>
        <w:ind w:firstLine="720"/>
        <w:contextualSpacing/>
        <w:jc w:val="both"/>
        <w:rPr>
          <w:rFonts w:asciiTheme="minorHAnsi" w:hAnsiTheme="minorHAnsi" w:cstheme="minorHAnsi"/>
        </w:rPr>
      </w:pPr>
      <w:r w:rsidRPr="00ED5518">
        <w:rPr>
          <w:rFonts w:asciiTheme="minorHAnsi" w:hAnsiTheme="minorHAnsi" w:cstheme="minorHAnsi"/>
        </w:rPr>
        <w:t xml:space="preserve">Some participants implicitly framed anal receptivity as for others, rather than themselves. </w:t>
      </w:r>
      <w:r w:rsidR="00D75687" w:rsidRPr="00ED5518">
        <w:rPr>
          <w:rFonts w:asciiTheme="minorHAnsi" w:hAnsiTheme="minorHAnsi" w:cstheme="minorHAnsi"/>
        </w:rPr>
        <w:t>H</w:t>
      </w:r>
      <w:r w:rsidR="00A67D07" w:rsidRPr="00ED5518">
        <w:rPr>
          <w:rFonts w:asciiTheme="minorHAnsi" w:hAnsiTheme="minorHAnsi" w:cstheme="minorHAnsi"/>
        </w:rPr>
        <w:t>aving</w:t>
      </w:r>
      <w:r w:rsidR="004A3875" w:rsidRPr="00ED5518">
        <w:rPr>
          <w:rFonts w:asciiTheme="minorHAnsi" w:hAnsiTheme="minorHAnsi" w:cstheme="minorHAnsi"/>
        </w:rPr>
        <w:t xml:space="preserve"> experience</w:t>
      </w:r>
      <w:r w:rsidR="00A67D07" w:rsidRPr="00ED5518">
        <w:rPr>
          <w:rFonts w:asciiTheme="minorHAnsi" w:hAnsiTheme="minorHAnsi" w:cstheme="minorHAnsi"/>
        </w:rPr>
        <w:t xml:space="preserve">d </w:t>
      </w:r>
      <w:r w:rsidR="004A3875" w:rsidRPr="00ED5518">
        <w:rPr>
          <w:rFonts w:asciiTheme="minorHAnsi" w:hAnsiTheme="minorHAnsi" w:cstheme="minorHAnsi"/>
        </w:rPr>
        <w:t xml:space="preserve">anal stimulation in the past, </w:t>
      </w:r>
      <w:r w:rsidR="00A67D07" w:rsidRPr="00ED5518">
        <w:rPr>
          <w:rFonts w:asciiTheme="minorHAnsi" w:hAnsiTheme="minorHAnsi" w:cstheme="minorHAnsi"/>
        </w:rPr>
        <w:t>Dan</w:t>
      </w:r>
      <w:r w:rsidR="00962AAD">
        <w:rPr>
          <w:rFonts w:asciiTheme="minorHAnsi" w:hAnsiTheme="minorHAnsi" w:cstheme="minorHAnsi"/>
        </w:rPr>
        <w:t>, aged 19,</w:t>
      </w:r>
      <w:r w:rsidR="00A67D07" w:rsidRPr="00ED5518">
        <w:rPr>
          <w:rFonts w:asciiTheme="minorHAnsi" w:hAnsiTheme="minorHAnsi" w:cstheme="minorHAnsi"/>
        </w:rPr>
        <w:t xml:space="preserve"> suggested that</w:t>
      </w:r>
      <w:r w:rsidR="004A3875" w:rsidRPr="00ED5518">
        <w:rPr>
          <w:rFonts w:asciiTheme="minorHAnsi" w:hAnsiTheme="minorHAnsi" w:cstheme="minorHAnsi"/>
        </w:rPr>
        <w:t xml:space="preserve"> it </w:t>
      </w:r>
      <w:r w:rsidR="003F0DAE" w:rsidRPr="00ED5518">
        <w:rPr>
          <w:rFonts w:asciiTheme="minorHAnsi" w:hAnsiTheme="minorHAnsi" w:cstheme="minorHAnsi"/>
        </w:rPr>
        <w:t>‘</w:t>
      </w:r>
      <w:r w:rsidR="004A3875" w:rsidRPr="00ED5518">
        <w:rPr>
          <w:rFonts w:asciiTheme="minorHAnsi" w:hAnsiTheme="minorHAnsi" w:cstheme="minorHAnsi"/>
        </w:rPr>
        <w:t>wasn’t for me</w:t>
      </w:r>
      <w:r w:rsidR="003F0DAE" w:rsidRPr="00ED5518">
        <w:rPr>
          <w:rFonts w:asciiTheme="minorHAnsi" w:hAnsiTheme="minorHAnsi" w:cstheme="minorHAnsi"/>
        </w:rPr>
        <w:t>’</w:t>
      </w:r>
      <w:r w:rsidR="004A3875" w:rsidRPr="00ED5518">
        <w:rPr>
          <w:rFonts w:asciiTheme="minorHAnsi" w:hAnsiTheme="minorHAnsi" w:cstheme="minorHAnsi"/>
        </w:rPr>
        <w:t xml:space="preserve">, </w:t>
      </w:r>
      <w:r w:rsidR="00A67D07" w:rsidRPr="00ED5518">
        <w:rPr>
          <w:rFonts w:asciiTheme="minorHAnsi" w:hAnsiTheme="minorHAnsi" w:cstheme="minorHAnsi"/>
        </w:rPr>
        <w:t>but added</w:t>
      </w:r>
      <w:r w:rsidR="004A3875" w:rsidRPr="00ED5518">
        <w:rPr>
          <w:rFonts w:asciiTheme="minorHAnsi" w:hAnsiTheme="minorHAnsi" w:cstheme="minorHAnsi"/>
        </w:rPr>
        <w:t xml:space="preserve">, </w:t>
      </w:r>
      <w:r w:rsidR="003F0DAE" w:rsidRPr="00ED5518">
        <w:rPr>
          <w:rFonts w:asciiTheme="minorHAnsi" w:hAnsiTheme="minorHAnsi" w:cstheme="minorHAnsi"/>
        </w:rPr>
        <w:t>‘</w:t>
      </w:r>
      <w:r w:rsidR="004A3875" w:rsidRPr="00ED5518">
        <w:rPr>
          <w:rFonts w:asciiTheme="minorHAnsi" w:hAnsiTheme="minorHAnsi" w:cstheme="minorHAnsi"/>
        </w:rPr>
        <w:t xml:space="preserve">If that’s what you enjoy then fair enough, I’m not going to complain. </w:t>
      </w:r>
      <w:r w:rsidR="00A67D07" w:rsidRPr="00ED5518">
        <w:rPr>
          <w:rFonts w:asciiTheme="minorHAnsi" w:hAnsiTheme="minorHAnsi" w:cstheme="minorHAnsi"/>
        </w:rPr>
        <w:t xml:space="preserve">But </w:t>
      </w:r>
      <w:r w:rsidR="004A3875" w:rsidRPr="00ED5518">
        <w:rPr>
          <w:rFonts w:asciiTheme="minorHAnsi" w:hAnsiTheme="minorHAnsi" w:cstheme="minorHAnsi"/>
        </w:rPr>
        <w:t>I can’t see myself enjoying it</w:t>
      </w:r>
      <w:r w:rsidR="003F0DAE" w:rsidRPr="00ED5518">
        <w:rPr>
          <w:rFonts w:asciiTheme="minorHAnsi" w:hAnsiTheme="minorHAnsi" w:cstheme="minorHAnsi"/>
        </w:rPr>
        <w:t>’</w:t>
      </w:r>
      <w:r w:rsidR="004A3875" w:rsidRPr="00ED5518">
        <w:rPr>
          <w:rFonts w:asciiTheme="minorHAnsi" w:hAnsiTheme="minorHAnsi" w:cstheme="minorHAnsi"/>
        </w:rPr>
        <w:t xml:space="preserve">. </w:t>
      </w:r>
      <w:r w:rsidR="00514EAA" w:rsidRPr="00ED5518">
        <w:rPr>
          <w:rFonts w:asciiTheme="minorHAnsi" w:hAnsiTheme="minorHAnsi" w:cstheme="minorHAnsi"/>
        </w:rPr>
        <w:t>Aiden</w:t>
      </w:r>
      <w:r w:rsidR="00962AAD">
        <w:rPr>
          <w:rFonts w:asciiTheme="minorHAnsi" w:hAnsiTheme="minorHAnsi" w:cstheme="minorHAnsi"/>
        </w:rPr>
        <w:t>, aged 18,</w:t>
      </w:r>
      <w:r w:rsidR="00514EAA" w:rsidRPr="00ED5518">
        <w:rPr>
          <w:rFonts w:asciiTheme="minorHAnsi" w:hAnsiTheme="minorHAnsi" w:cstheme="minorHAnsi"/>
        </w:rPr>
        <w:t xml:space="preserve"> also said that </w:t>
      </w:r>
      <w:r w:rsidR="00DB6A7E" w:rsidRPr="00ED5518">
        <w:rPr>
          <w:rFonts w:asciiTheme="minorHAnsi" w:hAnsiTheme="minorHAnsi" w:cstheme="minorHAnsi"/>
        </w:rPr>
        <w:t xml:space="preserve">anal pleasuring </w:t>
      </w:r>
      <w:r w:rsidR="003F0DAE" w:rsidRPr="00ED5518">
        <w:rPr>
          <w:rFonts w:asciiTheme="minorHAnsi" w:hAnsiTheme="minorHAnsi" w:cstheme="minorHAnsi"/>
        </w:rPr>
        <w:t>‘</w:t>
      </w:r>
      <w:r w:rsidR="00DB6A7E" w:rsidRPr="00ED5518">
        <w:rPr>
          <w:rFonts w:asciiTheme="minorHAnsi" w:hAnsiTheme="minorHAnsi" w:cstheme="minorHAnsi"/>
        </w:rPr>
        <w:t>is just not for me</w:t>
      </w:r>
      <w:r w:rsidR="003F0DAE" w:rsidRPr="00ED5518">
        <w:rPr>
          <w:rFonts w:asciiTheme="minorHAnsi" w:hAnsiTheme="minorHAnsi" w:cstheme="minorHAnsi"/>
        </w:rPr>
        <w:t>’</w:t>
      </w:r>
      <w:r w:rsidR="00DB6A7E" w:rsidRPr="00ED5518">
        <w:rPr>
          <w:rFonts w:asciiTheme="minorHAnsi" w:hAnsiTheme="minorHAnsi" w:cstheme="minorHAnsi"/>
        </w:rPr>
        <w:t xml:space="preserve"> </w:t>
      </w:r>
      <w:r w:rsidR="00A67D07" w:rsidRPr="00ED5518">
        <w:rPr>
          <w:rFonts w:asciiTheme="minorHAnsi" w:hAnsiTheme="minorHAnsi" w:cstheme="minorHAnsi"/>
        </w:rPr>
        <w:t xml:space="preserve">but </w:t>
      </w:r>
      <w:r w:rsidR="00514EAA" w:rsidRPr="00ED5518">
        <w:rPr>
          <w:rFonts w:asciiTheme="minorHAnsi" w:hAnsiTheme="minorHAnsi" w:cstheme="minorHAnsi"/>
        </w:rPr>
        <w:t xml:space="preserve">he added </w:t>
      </w:r>
      <w:r w:rsidR="00E4722F" w:rsidRPr="00ED5518">
        <w:rPr>
          <w:rFonts w:asciiTheme="minorHAnsi" w:hAnsiTheme="minorHAnsi" w:cstheme="minorHAnsi"/>
        </w:rPr>
        <w:t>that</w:t>
      </w:r>
      <w:r w:rsidR="00A67D07" w:rsidRPr="00ED5518">
        <w:rPr>
          <w:rFonts w:asciiTheme="minorHAnsi" w:hAnsiTheme="minorHAnsi" w:cstheme="minorHAnsi"/>
        </w:rPr>
        <w:t xml:space="preserve">, </w:t>
      </w:r>
      <w:r w:rsidR="003F0DAE" w:rsidRPr="00ED5518">
        <w:rPr>
          <w:rFonts w:asciiTheme="minorHAnsi" w:hAnsiTheme="minorHAnsi" w:cstheme="minorHAnsi"/>
        </w:rPr>
        <w:t>‘</w:t>
      </w:r>
      <w:r w:rsidR="00A67D07" w:rsidRPr="00ED5518">
        <w:rPr>
          <w:rFonts w:asciiTheme="minorHAnsi" w:hAnsiTheme="minorHAnsi" w:cstheme="minorHAnsi"/>
        </w:rPr>
        <w:t>A lot of guys are open about</w:t>
      </w:r>
      <w:r w:rsidR="003F0DAE" w:rsidRPr="00ED5518">
        <w:rPr>
          <w:rFonts w:asciiTheme="minorHAnsi" w:hAnsiTheme="minorHAnsi" w:cstheme="minorHAnsi"/>
        </w:rPr>
        <w:t xml:space="preserve"> [doing]</w:t>
      </w:r>
      <w:r w:rsidR="00A67D07" w:rsidRPr="00ED5518">
        <w:rPr>
          <w:rFonts w:asciiTheme="minorHAnsi" w:hAnsiTheme="minorHAnsi" w:cstheme="minorHAnsi"/>
        </w:rPr>
        <w:t xml:space="preserve"> it</w:t>
      </w:r>
      <w:r w:rsidR="003F0DAE" w:rsidRPr="00ED5518">
        <w:rPr>
          <w:rFonts w:asciiTheme="minorHAnsi" w:hAnsiTheme="minorHAnsi" w:cstheme="minorHAnsi"/>
        </w:rPr>
        <w:t>’</w:t>
      </w:r>
      <w:r w:rsidR="00A67D07" w:rsidRPr="00ED5518">
        <w:rPr>
          <w:rFonts w:asciiTheme="minorHAnsi" w:hAnsiTheme="minorHAnsi" w:cstheme="minorHAnsi"/>
        </w:rPr>
        <w:t>.</w:t>
      </w:r>
      <w:r w:rsidR="00E4722F" w:rsidRPr="00ED5518">
        <w:rPr>
          <w:rFonts w:asciiTheme="minorHAnsi" w:hAnsiTheme="minorHAnsi" w:cstheme="minorHAnsi"/>
        </w:rPr>
        <w:t xml:space="preserve"> Similarly, Tony</w:t>
      </w:r>
      <w:r w:rsidR="00962AAD">
        <w:rPr>
          <w:rFonts w:asciiTheme="minorHAnsi" w:hAnsiTheme="minorHAnsi" w:cstheme="minorHAnsi"/>
        </w:rPr>
        <w:t>, aged 19,</w:t>
      </w:r>
      <w:r w:rsidR="00E4722F" w:rsidRPr="00ED5518">
        <w:rPr>
          <w:rFonts w:asciiTheme="minorHAnsi" w:hAnsiTheme="minorHAnsi" w:cstheme="minorHAnsi"/>
        </w:rPr>
        <w:t xml:space="preserve"> explained that,</w:t>
      </w:r>
      <w:r w:rsidR="00DB6A7E" w:rsidRPr="00ED5518">
        <w:rPr>
          <w:rFonts w:asciiTheme="minorHAnsi" w:hAnsiTheme="minorHAnsi" w:cstheme="minorHAnsi"/>
        </w:rPr>
        <w:t xml:space="preserve"> </w:t>
      </w:r>
      <w:r w:rsidR="003F0DAE" w:rsidRPr="00ED5518">
        <w:rPr>
          <w:rFonts w:asciiTheme="minorHAnsi" w:hAnsiTheme="minorHAnsi" w:cstheme="minorHAnsi"/>
        </w:rPr>
        <w:t>‘</w:t>
      </w:r>
      <w:r w:rsidR="00DB6A7E" w:rsidRPr="00ED5518">
        <w:rPr>
          <w:rFonts w:asciiTheme="minorHAnsi" w:hAnsiTheme="minorHAnsi" w:cstheme="minorHAnsi"/>
        </w:rPr>
        <w:t>I wouldn’t do it to myself</w:t>
      </w:r>
      <w:r w:rsidR="003F0DAE" w:rsidRPr="00ED5518">
        <w:rPr>
          <w:rFonts w:asciiTheme="minorHAnsi" w:hAnsiTheme="minorHAnsi" w:cstheme="minorHAnsi"/>
        </w:rPr>
        <w:t>’</w:t>
      </w:r>
      <w:r w:rsidR="00E4722F" w:rsidRPr="00ED5518">
        <w:rPr>
          <w:rFonts w:asciiTheme="minorHAnsi" w:hAnsiTheme="minorHAnsi" w:cstheme="minorHAnsi"/>
        </w:rPr>
        <w:t xml:space="preserve">, but also that, </w:t>
      </w:r>
      <w:r w:rsidR="003F0DAE" w:rsidRPr="00ED5518">
        <w:rPr>
          <w:rFonts w:asciiTheme="minorHAnsi" w:hAnsiTheme="minorHAnsi" w:cstheme="minorHAnsi"/>
        </w:rPr>
        <w:t>‘</w:t>
      </w:r>
      <w:r w:rsidR="00E4722F" w:rsidRPr="00ED5518">
        <w:rPr>
          <w:rFonts w:asciiTheme="minorHAnsi" w:hAnsiTheme="minorHAnsi" w:cstheme="minorHAnsi"/>
        </w:rPr>
        <w:t>Obviously gay sex doesn’t make you gay. In Spartan times gay sex was just sex, male sex is there for fun</w:t>
      </w:r>
      <w:r w:rsidR="003F0DAE" w:rsidRPr="00ED5518">
        <w:rPr>
          <w:rFonts w:asciiTheme="minorHAnsi" w:hAnsiTheme="minorHAnsi" w:cstheme="minorHAnsi"/>
        </w:rPr>
        <w:t>’</w:t>
      </w:r>
      <w:r w:rsidR="00E4722F" w:rsidRPr="00ED5518">
        <w:rPr>
          <w:rFonts w:asciiTheme="minorHAnsi" w:hAnsiTheme="minorHAnsi" w:cstheme="minorHAnsi"/>
        </w:rPr>
        <w:t xml:space="preserve">. </w:t>
      </w:r>
      <w:r w:rsidRPr="00ED5518">
        <w:rPr>
          <w:rFonts w:asciiTheme="minorHAnsi" w:hAnsiTheme="minorHAnsi" w:cstheme="minorHAnsi"/>
        </w:rPr>
        <w:t xml:space="preserve"> </w:t>
      </w:r>
      <w:r w:rsidR="009253CF" w:rsidRPr="00ED5518">
        <w:rPr>
          <w:rFonts w:asciiTheme="minorHAnsi" w:hAnsiTheme="minorHAnsi" w:cstheme="minorHAnsi"/>
        </w:rPr>
        <w:t xml:space="preserve">In doing so, participants were rhetorically distancing themselves from the possibility of anal pleasure, even when some (e.g. Dan) have explored it </w:t>
      </w:r>
      <w:r w:rsidR="009253CF" w:rsidRPr="00B17F2D">
        <w:rPr>
          <w:rFonts w:asciiTheme="minorHAnsi" w:hAnsiTheme="minorHAnsi" w:cstheme="minorHAnsi"/>
        </w:rPr>
        <w:t xml:space="preserve">(Wetherell and </w:t>
      </w:r>
      <w:r w:rsidR="004E3084" w:rsidRPr="00B17F2D">
        <w:rPr>
          <w:rFonts w:asciiTheme="minorHAnsi" w:hAnsiTheme="minorHAnsi" w:cstheme="minorHAnsi"/>
        </w:rPr>
        <w:t>E</w:t>
      </w:r>
      <w:r w:rsidR="00CA4C14">
        <w:rPr>
          <w:rFonts w:asciiTheme="minorHAnsi" w:hAnsiTheme="minorHAnsi" w:cstheme="minorHAnsi"/>
        </w:rPr>
        <w:t>d</w:t>
      </w:r>
      <w:r w:rsidR="004E3084" w:rsidRPr="00B17F2D">
        <w:rPr>
          <w:rFonts w:asciiTheme="minorHAnsi" w:hAnsiTheme="minorHAnsi" w:cstheme="minorHAnsi"/>
        </w:rPr>
        <w:t>ley</w:t>
      </w:r>
      <w:r w:rsidR="009253CF" w:rsidRPr="00B17F2D">
        <w:rPr>
          <w:rFonts w:asciiTheme="minorHAnsi" w:hAnsiTheme="minorHAnsi" w:cstheme="minorHAnsi"/>
        </w:rPr>
        <w:t xml:space="preserve"> 1999). </w:t>
      </w:r>
    </w:p>
    <w:p w14:paraId="53B0A345" w14:textId="47A23CC4" w:rsidR="00A62D17" w:rsidRPr="00ED5518" w:rsidRDefault="00BD5DA7" w:rsidP="00BA5FC3">
      <w:pPr>
        <w:widowControl w:val="0"/>
        <w:autoSpaceDE w:val="0"/>
        <w:autoSpaceDN w:val="0"/>
        <w:adjustRightInd w:val="0"/>
        <w:ind w:firstLine="720"/>
        <w:contextualSpacing/>
        <w:jc w:val="both"/>
        <w:rPr>
          <w:rFonts w:asciiTheme="minorHAnsi" w:hAnsiTheme="minorHAnsi" w:cstheme="minorHAnsi"/>
        </w:rPr>
      </w:pPr>
      <w:r w:rsidRPr="00ED5518">
        <w:rPr>
          <w:rFonts w:asciiTheme="minorHAnsi" w:hAnsiTheme="minorHAnsi" w:cstheme="minorHAnsi"/>
        </w:rPr>
        <w:t>A culture of a</w:t>
      </w:r>
      <w:r w:rsidR="00B3354F" w:rsidRPr="00ED5518">
        <w:rPr>
          <w:rFonts w:asciiTheme="minorHAnsi" w:hAnsiTheme="minorHAnsi" w:cstheme="minorHAnsi"/>
        </w:rPr>
        <w:t xml:space="preserve">cceptance was not </w:t>
      </w:r>
      <w:r w:rsidR="00450D59">
        <w:rPr>
          <w:rFonts w:asciiTheme="minorHAnsi" w:hAnsiTheme="minorHAnsi" w:cstheme="minorHAnsi"/>
        </w:rPr>
        <w:t>universal</w:t>
      </w:r>
      <w:r w:rsidR="009C4048" w:rsidRPr="00ED5518">
        <w:rPr>
          <w:rFonts w:asciiTheme="minorHAnsi" w:hAnsiTheme="minorHAnsi" w:cstheme="minorHAnsi"/>
        </w:rPr>
        <w:t>. F</w:t>
      </w:r>
      <w:r w:rsidR="00785DF7" w:rsidRPr="00ED5518">
        <w:rPr>
          <w:rFonts w:asciiTheme="minorHAnsi" w:hAnsiTheme="minorHAnsi" w:cstheme="minorHAnsi"/>
        </w:rPr>
        <w:t xml:space="preserve">our men </w:t>
      </w:r>
      <w:r w:rsidRPr="00ED5518">
        <w:rPr>
          <w:rFonts w:asciiTheme="minorHAnsi" w:hAnsiTheme="minorHAnsi" w:cstheme="minorHAnsi"/>
        </w:rPr>
        <w:t>still perceived a</w:t>
      </w:r>
      <w:r w:rsidR="00DB6A7E" w:rsidRPr="00ED5518">
        <w:rPr>
          <w:rFonts w:asciiTheme="minorHAnsi" w:hAnsiTheme="minorHAnsi" w:cstheme="minorHAnsi"/>
        </w:rPr>
        <w:t xml:space="preserve"> stigma </w:t>
      </w:r>
      <w:r w:rsidRPr="00ED5518">
        <w:rPr>
          <w:rFonts w:asciiTheme="minorHAnsi" w:hAnsiTheme="minorHAnsi" w:cstheme="minorHAnsi"/>
        </w:rPr>
        <w:t>around anal stimulation</w:t>
      </w:r>
      <w:r w:rsidR="00DB6A7E" w:rsidRPr="00ED5518">
        <w:rPr>
          <w:rFonts w:asciiTheme="minorHAnsi" w:hAnsiTheme="minorHAnsi" w:cstheme="minorHAnsi"/>
        </w:rPr>
        <w:t>. For example, when asked why he had never experimented with anal sexual pleasure, Joe</w:t>
      </w:r>
      <w:r w:rsidR="00962AAD">
        <w:rPr>
          <w:rFonts w:asciiTheme="minorHAnsi" w:hAnsiTheme="minorHAnsi" w:cstheme="minorHAnsi"/>
        </w:rPr>
        <w:t>, aged 20,</w:t>
      </w:r>
      <w:r w:rsidR="00DB6A7E" w:rsidRPr="00ED5518">
        <w:rPr>
          <w:rFonts w:asciiTheme="minorHAnsi" w:hAnsiTheme="minorHAnsi" w:cstheme="minorHAnsi"/>
        </w:rPr>
        <w:t xml:space="preserve"> said</w:t>
      </w:r>
      <w:r w:rsidR="00765A0C" w:rsidRPr="00ED5518">
        <w:rPr>
          <w:rFonts w:asciiTheme="minorHAnsi" w:hAnsiTheme="minorHAnsi" w:cstheme="minorHAnsi"/>
        </w:rPr>
        <w:t>,</w:t>
      </w:r>
      <w:r w:rsidR="00DB6A7E" w:rsidRPr="00ED5518">
        <w:rPr>
          <w:rFonts w:asciiTheme="minorHAnsi" w:hAnsiTheme="minorHAnsi" w:cstheme="minorHAnsi"/>
        </w:rPr>
        <w:t xml:space="preserve"> </w:t>
      </w:r>
      <w:r w:rsidR="003F0DAE" w:rsidRPr="00ED5518">
        <w:rPr>
          <w:rFonts w:asciiTheme="minorHAnsi" w:hAnsiTheme="minorHAnsi" w:cstheme="minorHAnsi"/>
        </w:rPr>
        <w:t>‘</w:t>
      </w:r>
      <w:r w:rsidR="00BB66DE" w:rsidRPr="00ED5518">
        <w:rPr>
          <w:rFonts w:asciiTheme="minorHAnsi" w:hAnsiTheme="minorHAnsi" w:cstheme="minorHAnsi"/>
        </w:rPr>
        <w:t>I’m so manly</w:t>
      </w:r>
      <w:r w:rsidR="00765A0C" w:rsidRPr="00ED5518">
        <w:rPr>
          <w:rFonts w:asciiTheme="minorHAnsi" w:hAnsiTheme="minorHAnsi" w:cstheme="minorHAnsi"/>
        </w:rPr>
        <w:t>, a</w:t>
      </w:r>
      <w:r w:rsidR="00BB66DE" w:rsidRPr="00ED5518">
        <w:rPr>
          <w:rFonts w:asciiTheme="minorHAnsi" w:hAnsiTheme="minorHAnsi" w:cstheme="minorHAnsi"/>
        </w:rPr>
        <w:t xml:space="preserve">nd that means </w:t>
      </w:r>
      <w:r w:rsidR="00874252" w:rsidRPr="00ED5518">
        <w:rPr>
          <w:rFonts w:asciiTheme="minorHAnsi" w:hAnsiTheme="minorHAnsi" w:cstheme="minorHAnsi"/>
        </w:rPr>
        <w:t>I’m not</w:t>
      </w:r>
      <w:r w:rsidR="00BB66DE" w:rsidRPr="00ED5518">
        <w:rPr>
          <w:rFonts w:asciiTheme="minorHAnsi" w:hAnsiTheme="minorHAnsi" w:cstheme="minorHAnsi"/>
        </w:rPr>
        <w:t xml:space="preserve"> gay. </w:t>
      </w:r>
      <w:r w:rsidR="006A48D4" w:rsidRPr="00ED5518">
        <w:rPr>
          <w:rFonts w:asciiTheme="minorHAnsi" w:hAnsiTheme="minorHAnsi" w:cstheme="minorHAnsi"/>
        </w:rPr>
        <w:t>T</w:t>
      </w:r>
      <w:r w:rsidR="00BB66DE" w:rsidRPr="00ED5518">
        <w:rPr>
          <w:rFonts w:asciiTheme="minorHAnsi" w:hAnsiTheme="minorHAnsi" w:cstheme="minorHAnsi"/>
        </w:rPr>
        <w:t>here is still a part of me that associates it with gay men</w:t>
      </w:r>
      <w:r w:rsidR="003F0DAE" w:rsidRPr="00ED5518">
        <w:rPr>
          <w:rFonts w:asciiTheme="minorHAnsi" w:hAnsiTheme="minorHAnsi" w:cstheme="minorHAnsi"/>
        </w:rPr>
        <w:t>’</w:t>
      </w:r>
      <w:r w:rsidR="00BB66DE" w:rsidRPr="00ED5518">
        <w:rPr>
          <w:rFonts w:asciiTheme="minorHAnsi" w:hAnsiTheme="minorHAnsi" w:cstheme="minorHAnsi"/>
        </w:rPr>
        <w:t>. This is despite</w:t>
      </w:r>
      <w:r w:rsidR="00F46BF9" w:rsidRPr="00ED5518">
        <w:rPr>
          <w:rFonts w:asciiTheme="minorHAnsi" w:hAnsiTheme="minorHAnsi" w:cstheme="minorHAnsi"/>
        </w:rPr>
        <w:t xml:space="preserve"> Joe describing himself as</w:t>
      </w:r>
      <w:r w:rsidR="00BB66DE" w:rsidRPr="00ED5518">
        <w:rPr>
          <w:rFonts w:asciiTheme="minorHAnsi" w:hAnsiTheme="minorHAnsi" w:cstheme="minorHAnsi"/>
        </w:rPr>
        <w:t xml:space="preserve"> being </w:t>
      </w:r>
      <w:r w:rsidR="003F0DAE" w:rsidRPr="00ED5518">
        <w:rPr>
          <w:rFonts w:asciiTheme="minorHAnsi" w:hAnsiTheme="minorHAnsi" w:cstheme="minorHAnsi"/>
        </w:rPr>
        <w:t>‘</w:t>
      </w:r>
      <w:r w:rsidR="00BB66DE" w:rsidRPr="00ED5518">
        <w:rPr>
          <w:rFonts w:asciiTheme="minorHAnsi" w:hAnsiTheme="minorHAnsi" w:cstheme="minorHAnsi"/>
        </w:rPr>
        <w:t>comfortable</w:t>
      </w:r>
      <w:r w:rsidR="003F0DAE" w:rsidRPr="00ED5518">
        <w:rPr>
          <w:rFonts w:asciiTheme="minorHAnsi" w:hAnsiTheme="minorHAnsi" w:cstheme="minorHAnsi"/>
        </w:rPr>
        <w:t>’</w:t>
      </w:r>
      <w:r w:rsidR="00BB66DE" w:rsidRPr="00ED5518">
        <w:rPr>
          <w:rFonts w:asciiTheme="minorHAnsi" w:hAnsiTheme="minorHAnsi" w:cstheme="minorHAnsi"/>
        </w:rPr>
        <w:t xml:space="preserve"> with the idea of </w:t>
      </w:r>
      <w:r w:rsidR="00F46BF9" w:rsidRPr="00ED5518">
        <w:rPr>
          <w:rFonts w:asciiTheme="minorHAnsi" w:hAnsiTheme="minorHAnsi" w:cstheme="minorHAnsi"/>
        </w:rPr>
        <w:t>exploring anal pleasure in the future</w:t>
      </w:r>
      <w:r w:rsidR="00BB66DE" w:rsidRPr="00ED5518">
        <w:rPr>
          <w:rFonts w:asciiTheme="minorHAnsi" w:hAnsiTheme="minorHAnsi" w:cstheme="minorHAnsi"/>
        </w:rPr>
        <w:t xml:space="preserve">. </w:t>
      </w:r>
      <w:r w:rsidR="00F46BF9" w:rsidRPr="00ED5518">
        <w:rPr>
          <w:rFonts w:asciiTheme="minorHAnsi" w:hAnsiTheme="minorHAnsi" w:cstheme="minorHAnsi"/>
        </w:rPr>
        <w:t xml:space="preserve">Showing evidence of the diversity of male peer group cultures, </w:t>
      </w:r>
      <w:r w:rsidR="00BB66DE" w:rsidRPr="00ED5518">
        <w:rPr>
          <w:rFonts w:asciiTheme="minorHAnsi" w:hAnsiTheme="minorHAnsi" w:cstheme="minorHAnsi"/>
        </w:rPr>
        <w:t>Tim</w:t>
      </w:r>
      <w:r w:rsidR="00962AAD">
        <w:rPr>
          <w:rFonts w:asciiTheme="minorHAnsi" w:hAnsiTheme="minorHAnsi" w:cstheme="minorHAnsi"/>
        </w:rPr>
        <w:t>, aged 19,</w:t>
      </w:r>
      <w:r w:rsidR="00BB66DE" w:rsidRPr="00ED5518">
        <w:rPr>
          <w:rFonts w:asciiTheme="minorHAnsi" w:hAnsiTheme="minorHAnsi" w:cstheme="minorHAnsi"/>
        </w:rPr>
        <w:t xml:space="preserve"> stated that he had previously been </w:t>
      </w:r>
      <w:r w:rsidR="003F0DAE" w:rsidRPr="00ED5518">
        <w:rPr>
          <w:rFonts w:asciiTheme="minorHAnsi" w:hAnsiTheme="minorHAnsi" w:cstheme="minorHAnsi"/>
        </w:rPr>
        <w:t>‘</w:t>
      </w:r>
      <w:r w:rsidR="00BB66DE" w:rsidRPr="00ED5518">
        <w:rPr>
          <w:rFonts w:asciiTheme="minorHAnsi" w:hAnsiTheme="minorHAnsi" w:cstheme="minorHAnsi"/>
        </w:rPr>
        <w:t>ridiculed</w:t>
      </w:r>
      <w:r w:rsidR="003F0DAE" w:rsidRPr="00ED5518">
        <w:rPr>
          <w:rFonts w:asciiTheme="minorHAnsi" w:hAnsiTheme="minorHAnsi" w:cstheme="minorHAnsi"/>
        </w:rPr>
        <w:t>’</w:t>
      </w:r>
      <w:r w:rsidR="00BB66DE" w:rsidRPr="00ED5518">
        <w:rPr>
          <w:rFonts w:asciiTheme="minorHAnsi" w:hAnsiTheme="minorHAnsi" w:cstheme="minorHAnsi"/>
        </w:rPr>
        <w:t xml:space="preserve"> by two friends when he told them he had tried to finger himself. Henry</w:t>
      </w:r>
      <w:r w:rsidR="00962AAD">
        <w:rPr>
          <w:rFonts w:asciiTheme="minorHAnsi" w:hAnsiTheme="minorHAnsi" w:cstheme="minorHAnsi"/>
        </w:rPr>
        <w:t>, aged 20,</w:t>
      </w:r>
      <w:r w:rsidR="00BB66DE" w:rsidRPr="00ED5518">
        <w:rPr>
          <w:rFonts w:asciiTheme="minorHAnsi" w:hAnsiTheme="minorHAnsi" w:cstheme="minorHAnsi"/>
        </w:rPr>
        <w:t xml:space="preserve"> also felt that </w:t>
      </w:r>
      <w:r w:rsidR="006A48D4" w:rsidRPr="00ED5518">
        <w:rPr>
          <w:rFonts w:asciiTheme="minorHAnsi" w:hAnsiTheme="minorHAnsi" w:cstheme="minorHAnsi"/>
        </w:rPr>
        <w:t xml:space="preserve">as a society </w:t>
      </w:r>
      <w:r w:rsidR="00BB66DE" w:rsidRPr="00ED5518">
        <w:rPr>
          <w:rFonts w:asciiTheme="minorHAnsi" w:hAnsiTheme="minorHAnsi" w:cstheme="minorHAnsi"/>
        </w:rPr>
        <w:t xml:space="preserve">there was </w:t>
      </w:r>
      <w:r w:rsidR="006A48D4" w:rsidRPr="00ED5518">
        <w:rPr>
          <w:rFonts w:asciiTheme="minorHAnsi" w:hAnsiTheme="minorHAnsi" w:cstheme="minorHAnsi"/>
        </w:rPr>
        <w:t xml:space="preserve">still </w:t>
      </w:r>
      <w:r w:rsidR="00BB66DE" w:rsidRPr="00ED5518">
        <w:rPr>
          <w:rFonts w:asciiTheme="minorHAnsi" w:hAnsiTheme="minorHAnsi" w:cstheme="minorHAnsi"/>
        </w:rPr>
        <w:t xml:space="preserve">some </w:t>
      </w:r>
      <w:r w:rsidR="00956853" w:rsidRPr="00ED5518">
        <w:rPr>
          <w:rFonts w:asciiTheme="minorHAnsi" w:hAnsiTheme="minorHAnsi" w:cstheme="minorHAnsi"/>
        </w:rPr>
        <w:t xml:space="preserve">perception </w:t>
      </w:r>
      <w:r w:rsidR="00BB66DE" w:rsidRPr="00ED5518">
        <w:rPr>
          <w:rFonts w:asciiTheme="minorHAnsi" w:hAnsiTheme="minorHAnsi" w:cstheme="minorHAnsi"/>
        </w:rPr>
        <w:t>the activity</w:t>
      </w:r>
      <w:r w:rsidR="00956853" w:rsidRPr="00ED5518">
        <w:rPr>
          <w:rFonts w:asciiTheme="minorHAnsi" w:hAnsiTheme="minorHAnsi" w:cstheme="minorHAnsi"/>
        </w:rPr>
        <w:t xml:space="preserve"> was for gay men</w:t>
      </w:r>
      <w:r w:rsidR="006A48D4" w:rsidRPr="00ED5518">
        <w:rPr>
          <w:rFonts w:asciiTheme="minorHAnsi" w:hAnsiTheme="minorHAnsi" w:cstheme="minorHAnsi"/>
        </w:rPr>
        <w:t xml:space="preserve">: </w:t>
      </w:r>
      <w:r w:rsidR="003F0DAE" w:rsidRPr="00ED5518">
        <w:rPr>
          <w:rFonts w:asciiTheme="minorHAnsi" w:hAnsiTheme="minorHAnsi" w:cstheme="minorHAnsi"/>
        </w:rPr>
        <w:t>‘</w:t>
      </w:r>
      <w:r w:rsidR="006A48D4" w:rsidRPr="00ED5518">
        <w:rPr>
          <w:rFonts w:asciiTheme="minorHAnsi" w:hAnsiTheme="minorHAnsi" w:cstheme="minorHAnsi"/>
        </w:rPr>
        <w:t>I</w:t>
      </w:r>
      <w:r w:rsidR="00BB66DE" w:rsidRPr="00ED5518">
        <w:rPr>
          <w:rFonts w:asciiTheme="minorHAnsi" w:hAnsiTheme="minorHAnsi" w:cstheme="minorHAnsi"/>
        </w:rPr>
        <w:t xml:space="preserve">t’s one of those things </w:t>
      </w:r>
      <w:r w:rsidR="00874252" w:rsidRPr="00ED5518">
        <w:rPr>
          <w:rFonts w:asciiTheme="minorHAnsi" w:hAnsiTheme="minorHAnsi" w:cstheme="minorHAnsi"/>
        </w:rPr>
        <w:t>that</w:t>
      </w:r>
      <w:r w:rsidR="000B6DCB" w:rsidRPr="00ED5518">
        <w:rPr>
          <w:rFonts w:asciiTheme="minorHAnsi" w:hAnsiTheme="minorHAnsi" w:cstheme="minorHAnsi"/>
        </w:rPr>
        <w:t>’s</w:t>
      </w:r>
      <w:r w:rsidR="00874252" w:rsidRPr="00ED5518">
        <w:rPr>
          <w:rFonts w:asciiTheme="minorHAnsi" w:hAnsiTheme="minorHAnsi" w:cstheme="minorHAnsi"/>
        </w:rPr>
        <w:t xml:space="preserve"> still massively stigmati</w:t>
      </w:r>
      <w:r w:rsidR="004E3084">
        <w:rPr>
          <w:rFonts w:asciiTheme="minorHAnsi" w:hAnsiTheme="minorHAnsi" w:cstheme="minorHAnsi"/>
        </w:rPr>
        <w:t>s</w:t>
      </w:r>
      <w:r w:rsidR="00874252" w:rsidRPr="00ED5518">
        <w:rPr>
          <w:rFonts w:asciiTheme="minorHAnsi" w:hAnsiTheme="minorHAnsi" w:cstheme="minorHAnsi"/>
        </w:rPr>
        <w:t>ed as</w:t>
      </w:r>
      <w:r w:rsidR="00BB66DE" w:rsidRPr="00ED5518">
        <w:rPr>
          <w:rFonts w:asciiTheme="minorHAnsi" w:hAnsiTheme="minorHAnsi" w:cstheme="minorHAnsi"/>
        </w:rPr>
        <w:t xml:space="preserve"> gay</w:t>
      </w:r>
      <w:r w:rsidR="003F0DAE" w:rsidRPr="00ED5518">
        <w:rPr>
          <w:rFonts w:asciiTheme="minorHAnsi" w:hAnsiTheme="minorHAnsi" w:cstheme="minorHAnsi"/>
        </w:rPr>
        <w:t>’</w:t>
      </w:r>
      <w:r w:rsidR="00BB66DE" w:rsidRPr="00ED5518">
        <w:rPr>
          <w:rFonts w:asciiTheme="minorHAnsi" w:hAnsiTheme="minorHAnsi" w:cstheme="minorHAnsi"/>
        </w:rPr>
        <w:t xml:space="preserve">. He went on to explain, </w:t>
      </w:r>
      <w:r w:rsidR="003F0DAE" w:rsidRPr="00ED5518">
        <w:rPr>
          <w:rFonts w:asciiTheme="minorHAnsi" w:hAnsiTheme="minorHAnsi" w:cstheme="minorHAnsi"/>
        </w:rPr>
        <w:t>‘</w:t>
      </w:r>
      <w:r w:rsidR="00BB66DE" w:rsidRPr="00ED5518">
        <w:rPr>
          <w:rFonts w:asciiTheme="minorHAnsi" w:hAnsiTheme="minorHAnsi" w:cstheme="minorHAnsi"/>
        </w:rPr>
        <w:t>I think generally men don’t talk about their wanking habits</w:t>
      </w:r>
      <w:r w:rsidR="00A43E38" w:rsidRPr="00ED5518">
        <w:rPr>
          <w:rFonts w:asciiTheme="minorHAnsi" w:hAnsiTheme="minorHAnsi" w:cstheme="minorHAnsi"/>
        </w:rPr>
        <w:t>,</w:t>
      </w:r>
      <w:r w:rsidR="00BB66DE" w:rsidRPr="00ED5518">
        <w:rPr>
          <w:rFonts w:asciiTheme="minorHAnsi" w:hAnsiTheme="minorHAnsi" w:cstheme="minorHAnsi"/>
        </w:rPr>
        <w:t xml:space="preserve"> particularly straight men, because I think to start discussing something like that people would almost see that as a homosexual discussion</w:t>
      </w:r>
      <w:r w:rsidR="003F0DAE" w:rsidRPr="00ED5518">
        <w:rPr>
          <w:rFonts w:asciiTheme="minorHAnsi" w:hAnsiTheme="minorHAnsi" w:cstheme="minorHAnsi"/>
        </w:rPr>
        <w:t>’</w:t>
      </w:r>
      <w:r w:rsidR="00BB66DE" w:rsidRPr="00ED5518">
        <w:rPr>
          <w:rFonts w:asciiTheme="minorHAnsi" w:hAnsiTheme="minorHAnsi" w:cstheme="minorHAnsi"/>
        </w:rPr>
        <w:t>.</w:t>
      </w:r>
      <w:r w:rsidR="00F13D68" w:rsidRPr="00ED5518">
        <w:rPr>
          <w:rFonts w:asciiTheme="minorHAnsi" w:hAnsiTheme="minorHAnsi" w:cstheme="minorHAnsi"/>
        </w:rPr>
        <w:t xml:space="preserve"> Thus, whilst </w:t>
      </w:r>
      <w:r w:rsidR="000D0EFC" w:rsidRPr="00ED5518">
        <w:rPr>
          <w:rFonts w:asciiTheme="minorHAnsi" w:hAnsiTheme="minorHAnsi" w:cstheme="minorHAnsi"/>
        </w:rPr>
        <w:t>positive attitudes toward male anal stimulation were</w:t>
      </w:r>
      <w:r w:rsidR="00F46BF9" w:rsidRPr="00ED5518">
        <w:rPr>
          <w:rFonts w:asciiTheme="minorHAnsi" w:hAnsiTheme="minorHAnsi" w:cstheme="minorHAnsi"/>
        </w:rPr>
        <w:t xml:space="preserve"> present for </w:t>
      </w:r>
      <w:r w:rsidR="00765A0C" w:rsidRPr="00ED5518">
        <w:rPr>
          <w:rFonts w:asciiTheme="minorHAnsi" w:hAnsiTheme="minorHAnsi" w:cstheme="minorHAnsi"/>
        </w:rPr>
        <w:t>most</w:t>
      </w:r>
      <w:r w:rsidR="00F46BF9" w:rsidRPr="00ED5518">
        <w:rPr>
          <w:rFonts w:asciiTheme="minorHAnsi" w:hAnsiTheme="minorHAnsi" w:cstheme="minorHAnsi"/>
        </w:rPr>
        <w:t xml:space="preserve"> participants, there were still some for whom it </w:t>
      </w:r>
      <w:r w:rsidR="003F0DAE" w:rsidRPr="00ED5518">
        <w:rPr>
          <w:rFonts w:asciiTheme="minorHAnsi" w:hAnsiTheme="minorHAnsi" w:cstheme="minorHAnsi"/>
        </w:rPr>
        <w:t>was at least somewhat censured.</w:t>
      </w:r>
    </w:p>
    <w:p w14:paraId="75BFEEA7" w14:textId="60D4D070" w:rsidR="00591A89" w:rsidRPr="00ED5518" w:rsidRDefault="00591A89" w:rsidP="00BA5FC3">
      <w:pPr>
        <w:widowControl w:val="0"/>
        <w:autoSpaceDE w:val="0"/>
        <w:autoSpaceDN w:val="0"/>
        <w:adjustRightInd w:val="0"/>
        <w:ind w:firstLine="720"/>
        <w:contextualSpacing/>
        <w:jc w:val="both"/>
        <w:rPr>
          <w:rFonts w:asciiTheme="minorHAnsi" w:hAnsiTheme="minorHAnsi" w:cstheme="minorHAnsi"/>
        </w:rPr>
      </w:pPr>
      <w:r w:rsidRPr="00ED5518">
        <w:rPr>
          <w:rFonts w:asciiTheme="minorHAnsi" w:hAnsiTheme="minorHAnsi" w:cstheme="minorHAnsi"/>
        </w:rPr>
        <w:t>There was a bigger split in attitudes once questions moved from general attitudes about anal sex to considering exploring anal sex personally. Sixteen participants had positive perceptions of anal sexual pleasure. Of those men, nine had previous experiences with it while seven had no experience but expressed interest in it. Jacob,</w:t>
      </w:r>
      <w:r w:rsidR="00962AAD">
        <w:rPr>
          <w:rFonts w:asciiTheme="minorHAnsi" w:hAnsiTheme="minorHAnsi" w:cstheme="minorHAnsi"/>
        </w:rPr>
        <w:t xml:space="preserve"> aged 19</w:t>
      </w:r>
      <w:r w:rsidRPr="00ED5518">
        <w:rPr>
          <w:rFonts w:asciiTheme="minorHAnsi" w:hAnsiTheme="minorHAnsi" w:cstheme="minorHAnsi"/>
        </w:rPr>
        <w:t xml:space="preserve"> who was </w:t>
      </w:r>
      <w:r w:rsidR="003F0DAE" w:rsidRPr="00ED5518">
        <w:rPr>
          <w:rFonts w:asciiTheme="minorHAnsi" w:hAnsiTheme="minorHAnsi" w:cstheme="minorHAnsi"/>
        </w:rPr>
        <w:t>‘</w:t>
      </w:r>
      <w:r w:rsidRPr="00ED5518">
        <w:rPr>
          <w:rFonts w:asciiTheme="minorHAnsi" w:hAnsiTheme="minorHAnsi" w:cstheme="minorHAnsi"/>
        </w:rPr>
        <w:t>open to anal pleasuring</w:t>
      </w:r>
      <w:r w:rsidR="003F0DAE" w:rsidRPr="00ED5518">
        <w:rPr>
          <w:rFonts w:asciiTheme="minorHAnsi" w:hAnsiTheme="minorHAnsi" w:cstheme="minorHAnsi"/>
        </w:rPr>
        <w:t>’</w:t>
      </w:r>
      <w:r w:rsidRPr="00ED5518">
        <w:rPr>
          <w:rFonts w:asciiTheme="minorHAnsi" w:hAnsiTheme="minorHAnsi" w:cstheme="minorHAnsi"/>
        </w:rPr>
        <w:t xml:space="preserve">, said that it was </w:t>
      </w:r>
      <w:r w:rsidR="003F0DAE" w:rsidRPr="00ED5518">
        <w:rPr>
          <w:rFonts w:asciiTheme="minorHAnsi" w:hAnsiTheme="minorHAnsi" w:cstheme="minorHAnsi"/>
        </w:rPr>
        <w:t>‘</w:t>
      </w:r>
      <w:r w:rsidRPr="00ED5518">
        <w:rPr>
          <w:rFonts w:asciiTheme="minorHAnsi" w:hAnsiTheme="minorHAnsi" w:cstheme="minorHAnsi"/>
        </w:rPr>
        <w:t>definitely something guys think about.</w:t>
      </w:r>
      <w:r w:rsidR="003F0DAE" w:rsidRPr="00ED5518">
        <w:rPr>
          <w:rFonts w:asciiTheme="minorHAnsi" w:hAnsiTheme="minorHAnsi" w:cstheme="minorHAnsi"/>
        </w:rPr>
        <w:t>’</w:t>
      </w:r>
      <w:r w:rsidRPr="00ED5518">
        <w:rPr>
          <w:rFonts w:asciiTheme="minorHAnsi" w:hAnsiTheme="minorHAnsi" w:cstheme="minorHAnsi"/>
        </w:rPr>
        <w:t xml:space="preserve"> Interestingly, he noted that, </w:t>
      </w:r>
      <w:r w:rsidR="003F0DAE" w:rsidRPr="00ED5518">
        <w:rPr>
          <w:rFonts w:asciiTheme="minorHAnsi" w:hAnsiTheme="minorHAnsi" w:cstheme="minorHAnsi"/>
        </w:rPr>
        <w:t>‘</w:t>
      </w:r>
      <w:r w:rsidRPr="00ED5518">
        <w:rPr>
          <w:rFonts w:asciiTheme="minorHAnsi" w:hAnsiTheme="minorHAnsi" w:cstheme="minorHAnsi"/>
        </w:rPr>
        <w:t>gay guys wouldn’t do it if there wasn’t pleasure behind it</w:t>
      </w:r>
      <w:r w:rsidR="003F0DAE" w:rsidRPr="00ED5518">
        <w:rPr>
          <w:rFonts w:asciiTheme="minorHAnsi" w:hAnsiTheme="minorHAnsi" w:cstheme="minorHAnsi"/>
        </w:rPr>
        <w:t>’</w:t>
      </w:r>
      <w:r w:rsidRPr="00ED5518">
        <w:rPr>
          <w:rFonts w:asciiTheme="minorHAnsi" w:hAnsiTheme="minorHAnsi" w:cstheme="minorHAnsi"/>
        </w:rPr>
        <w:t>, as part of the rationale for his openness.</w:t>
      </w:r>
    </w:p>
    <w:p w14:paraId="4A8C707C" w14:textId="77777777" w:rsidR="00617EE5" w:rsidRPr="00ED5518" w:rsidRDefault="00617EE5" w:rsidP="00BA5FC3">
      <w:pPr>
        <w:widowControl w:val="0"/>
        <w:autoSpaceDE w:val="0"/>
        <w:autoSpaceDN w:val="0"/>
        <w:adjustRightInd w:val="0"/>
        <w:contextualSpacing/>
        <w:jc w:val="both"/>
        <w:rPr>
          <w:rFonts w:asciiTheme="minorHAnsi" w:hAnsiTheme="minorHAnsi" w:cstheme="minorHAnsi"/>
          <w:b/>
          <w:i/>
        </w:rPr>
      </w:pPr>
    </w:p>
    <w:p w14:paraId="26B51542" w14:textId="5B5D1C03" w:rsidR="001776DB" w:rsidRDefault="008B3695" w:rsidP="00BA5FC3">
      <w:pPr>
        <w:widowControl w:val="0"/>
        <w:autoSpaceDE w:val="0"/>
        <w:autoSpaceDN w:val="0"/>
        <w:adjustRightInd w:val="0"/>
        <w:contextualSpacing/>
        <w:jc w:val="both"/>
        <w:rPr>
          <w:rFonts w:asciiTheme="minorHAnsi" w:hAnsiTheme="minorHAnsi" w:cstheme="minorHAnsi"/>
          <w:b/>
          <w:i/>
        </w:rPr>
      </w:pPr>
      <w:r w:rsidRPr="00ED5518">
        <w:rPr>
          <w:rFonts w:asciiTheme="minorHAnsi" w:hAnsiTheme="minorHAnsi" w:cstheme="minorHAnsi"/>
          <w:b/>
          <w:i/>
        </w:rPr>
        <w:t>Experience</w:t>
      </w:r>
      <w:r w:rsidR="00591A89" w:rsidRPr="00ED5518">
        <w:rPr>
          <w:rFonts w:asciiTheme="minorHAnsi" w:hAnsiTheme="minorHAnsi" w:cstheme="minorHAnsi"/>
          <w:b/>
          <w:i/>
        </w:rPr>
        <w:t>s</w:t>
      </w:r>
      <w:r w:rsidRPr="00ED5518">
        <w:rPr>
          <w:rFonts w:asciiTheme="minorHAnsi" w:hAnsiTheme="minorHAnsi" w:cstheme="minorHAnsi"/>
          <w:b/>
          <w:i/>
        </w:rPr>
        <w:t xml:space="preserve"> </w:t>
      </w:r>
      <w:r w:rsidR="00591A89" w:rsidRPr="00ED5518">
        <w:rPr>
          <w:rFonts w:asciiTheme="minorHAnsi" w:hAnsiTheme="minorHAnsi" w:cstheme="minorHAnsi"/>
          <w:b/>
          <w:i/>
        </w:rPr>
        <w:t xml:space="preserve">of </w:t>
      </w:r>
      <w:r w:rsidR="001776DB" w:rsidRPr="00ED5518">
        <w:rPr>
          <w:rFonts w:asciiTheme="minorHAnsi" w:hAnsiTheme="minorHAnsi" w:cstheme="minorHAnsi"/>
          <w:b/>
          <w:i/>
        </w:rPr>
        <w:t>Anal Stimulation</w:t>
      </w:r>
    </w:p>
    <w:p w14:paraId="1E08976D" w14:textId="77777777" w:rsidR="00450D59" w:rsidRPr="00ED5518" w:rsidRDefault="00450D59" w:rsidP="00BA5FC3">
      <w:pPr>
        <w:widowControl w:val="0"/>
        <w:autoSpaceDE w:val="0"/>
        <w:autoSpaceDN w:val="0"/>
        <w:adjustRightInd w:val="0"/>
        <w:contextualSpacing/>
        <w:jc w:val="both"/>
        <w:rPr>
          <w:rFonts w:asciiTheme="minorHAnsi" w:hAnsiTheme="minorHAnsi" w:cstheme="minorHAnsi"/>
          <w:b/>
          <w:i/>
        </w:rPr>
      </w:pPr>
    </w:p>
    <w:p w14:paraId="0124F712" w14:textId="0927BD74" w:rsidR="00AA5E0B" w:rsidRPr="00ED5518" w:rsidRDefault="00AA5E0B" w:rsidP="00BA5FC3">
      <w:pPr>
        <w:widowControl w:val="0"/>
        <w:autoSpaceDE w:val="0"/>
        <w:autoSpaceDN w:val="0"/>
        <w:adjustRightInd w:val="0"/>
        <w:contextualSpacing/>
        <w:jc w:val="both"/>
        <w:rPr>
          <w:rFonts w:asciiTheme="minorHAnsi" w:hAnsiTheme="minorHAnsi" w:cstheme="minorHAnsi"/>
        </w:rPr>
      </w:pPr>
      <w:r w:rsidRPr="00ED5518">
        <w:rPr>
          <w:rFonts w:asciiTheme="minorHAnsi" w:hAnsiTheme="minorHAnsi" w:cstheme="minorHAnsi"/>
        </w:rPr>
        <w:t xml:space="preserve">Fourteen participants had experience with their own anal </w:t>
      </w:r>
      <w:r w:rsidR="00174DB6" w:rsidRPr="00ED5518">
        <w:rPr>
          <w:rFonts w:asciiTheme="minorHAnsi" w:hAnsiTheme="minorHAnsi" w:cstheme="minorHAnsi"/>
        </w:rPr>
        <w:t>penetration</w:t>
      </w:r>
      <w:r w:rsidRPr="00ED5518">
        <w:rPr>
          <w:rFonts w:asciiTheme="minorHAnsi" w:hAnsiTheme="minorHAnsi" w:cstheme="minorHAnsi"/>
        </w:rPr>
        <w:t xml:space="preserve">, either on their own </w:t>
      </w:r>
      <w:r w:rsidR="00956853" w:rsidRPr="00ED5518">
        <w:rPr>
          <w:rFonts w:asciiTheme="minorHAnsi" w:hAnsiTheme="minorHAnsi" w:cstheme="minorHAnsi"/>
        </w:rPr>
        <w:t xml:space="preserve">or </w:t>
      </w:r>
      <w:r w:rsidRPr="00ED5518">
        <w:rPr>
          <w:rFonts w:asciiTheme="minorHAnsi" w:hAnsiTheme="minorHAnsi" w:cstheme="minorHAnsi"/>
        </w:rPr>
        <w:t xml:space="preserve">with a partner. </w:t>
      </w:r>
      <w:r w:rsidR="00956853" w:rsidRPr="00ED5518">
        <w:rPr>
          <w:rFonts w:asciiTheme="minorHAnsi" w:hAnsiTheme="minorHAnsi" w:cstheme="minorHAnsi"/>
        </w:rPr>
        <w:t xml:space="preserve">Of these participants, nine said they enjoyed it and would consider doing it again. </w:t>
      </w:r>
      <w:r w:rsidRPr="00ED5518">
        <w:rPr>
          <w:rFonts w:asciiTheme="minorHAnsi" w:hAnsiTheme="minorHAnsi" w:cstheme="minorHAnsi"/>
        </w:rPr>
        <w:t>Matthew</w:t>
      </w:r>
      <w:r w:rsidR="00962AAD">
        <w:rPr>
          <w:rFonts w:asciiTheme="minorHAnsi" w:hAnsiTheme="minorHAnsi" w:cstheme="minorHAnsi"/>
        </w:rPr>
        <w:t>, aged 33,</w:t>
      </w:r>
      <w:r w:rsidRPr="00ED5518">
        <w:rPr>
          <w:rFonts w:asciiTheme="minorHAnsi" w:hAnsiTheme="minorHAnsi" w:cstheme="minorHAnsi"/>
        </w:rPr>
        <w:t xml:space="preserve"> describes his first experience as initiated from his girlfriend, while she was performing oral sex. Matthew </w:t>
      </w:r>
      <w:r w:rsidR="003F0DAE" w:rsidRPr="00ED5518">
        <w:rPr>
          <w:rFonts w:asciiTheme="minorHAnsi" w:hAnsiTheme="minorHAnsi" w:cstheme="minorHAnsi"/>
        </w:rPr>
        <w:t>‘</w:t>
      </w:r>
      <w:r w:rsidRPr="00ED5518">
        <w:rPr>
          <w:rFonts w:asciiTheme="minorHAnsi" w:hAnsiTheme="minorHAnsi" w:cstheme="minorHAnsi"/>
        </w:rPr>
        <w:t>found it enjoyable</w:t>
      </w:r>
      <w:r w:rsidR="003F0DAE" w:rsidRPr="00ED5518">
        <w:rPr>
          <w:rFonts w:asciiTheme="minorHAnsi" w:hAnsiTheme="minorHAnsi" w:cstheme="minorHAnsi"/>
        </w:rPr>
        <w:t>’</w:t>
      </w:r>
      <w:r w:rsidRPr="00ED5518">
        <w:rPr>
          <w:rFonts w:asciiTheme="minorHAnsi" w:hAnsiTheme="minorHAnsi" w:cstheme="minorHAnsi"/>
        </w:rPr>
        <w:t xml:space="preserve"> partially because he </w:t>
      </w:r>
      <w:r w:rsidR="003F0DAE" w:rsidRPr="00ED5518">
        <w:rPr>
          <w:rFonts w:asciiTheme="minorHAnsi" w:hAnsiTheme="minorHAnsi" w:cstheme="minorHAnsi"/>
        </w:rPr>
        <w:t>‘</w:t>
      </w:r>
      <w:r w:rsidRPr="00ED5518">
        <w:rPr>
          <w:rFonts w:asciiTheme="minorHAnsi" w:hAnsiTheme="minorHAnsi" w:cstheme="minorHAnsi"/>
        </w:rPr>
        <w:t>heard that you can achieve orgasm through there</w:t>
      </w:r>
      <w:r w:rsidR="003F0DAE" w:rsidRPr="00ED5518">
        <w:rPr>
          <w:rFonts w:asciiTheme="minorHAnsi" w:hAnsiTheme="minorHAnsi" w:cstheme="minorHAnsi"/>
        </w:rPr>
        <w:t>’</w:t>
      </w:r>
      <w:r w:rsidRPr="00ED5518">
        <w:rPr>
          <w:rFonts w:asciiTheme="minorHAnsi" w:hAnsiTheme="minorHAnsi" w:cstheme="minorHAnsi"/>
        </w:rPr>
        <w:t xml:space="preserve">. He described that in watching a comedic film in which </w:t>
      </w:r>
      <w:r w:rsidR="003F0DAE" w:rsidRPr="00ED5518">
        <w:rPr>
          <w:rFonts w:asciiTheme="minorHAnsi" w:hAnsiTheme="minorHAnsi" w:cstheme="minorHAnsi"/>
        </w:rPr>
        <w:t>‘</w:t>
      </w:r>
      <w:r w:rsidRPr="00ED5518">
        <w:rPr>
          <w:rFonts w:asciiTheme="minorHAnsi" w:hAnsiTheme="minorHAnsi" w:cstheme="minorHAnsi"/>
        </w:rPr>
        <w:t>a guy gets paid to get fingered by a sexual health clinic lady,</w:t>
      </w:r>
      <w:r w:rsidR="003F0DAE" w:rsidRPr="00ED5518">
        <w:rPr>
          <w:rFonts w:asciiTheme="minorHAnsi" w:hAnsiTheme="minorHAnsi" w:cstheme="minorHAnsi"/>
        </w:rPr>
        <w:t>’</w:t>
      </w:r>
      <w:r w:rsidRPr="00ED5518">
        <w:rPr>
          <w:rFonts w:asciiTheme="minorHAnsi" w:hAnsiTheme="minorHAnsi" w:cstheme="minorHAnsi"/>
        </w:rPr>
        <w:t xml:space="preserve"> it </w:t>
      </w:r>
      <w:r w:rsidR="003F0DAE" w:rsidRPr="00ED5518">
        <w:rPr>
          <w:rFonts w:asciiTheme="minorHAnsi" w:hAnsiTheme="minorHAnsi" w:cstheme="minorHAnsi"/>
        </w:rPr>
        <w:t>‘</w:t>
      </w:r>
      <w:r w:rsidRPr="00ED5518">
        <w:rPr>
          <w:rFonts w:asciiTheme="minorHAnsi" w:hAnsiTheme="minorHAnsi" w:cstheme="minorHAnsi"/>
        </w:rPr>
        <w:t>made [ana</w:t>
      </w:r>
      <w:r w:rsidR="003F0DAE" w:rsidRPr="00ED5518">
        <w:rPr>
          <w:rFonts w:asciiTheme="minorHAnsi" w:hAnsiTheme="minorHAnsi" w:cstheme="minorHAnsi"/>
        </w:rPr>
        <w:t>l stimulation] easier to accept’.</w:t>
      </w:r>
      <w:r w:rsidRPr="00ED5518">
        <w:rPr>
          <w:rFonts w:asciiTheme="minorHAnsi" w:hAnsiTheme="minorHAnsi" w:cstheme="minorHAnsi"/>
        </w:rPr>
        <w:t xml:space="preserve"> Theo also expressed that being anally stimulated led to a </w:t>
      </w:r>
      <w:r w:rsidR="003F0DAE" w:rsidRPr="00ED5518">
        <w:rPr>
          <w:rFonts w:asciiTheme="minorHAnsi" w:hAnsiTheme="minorHAnsi" w:cstheme="minorHAnsi"/>
        </w:rPr>
        <w:t>‘</w:t>
      </w:r>
      <w:r w:rsidRPr="00ED5518">
        <w:rPr>
          <w:rFonts w:asciiTheme="minorHAnsi" w:hAnsiTheme="minorHAnsi" w:cstheme="minorHAnsi"/>
        </w:rPr>
        <w:t>far more intense</w:t>
      </w:r>
      <w:r w:rsidR="003F0DAE" w:rsidRPr="00ED5518">
        <w:rPr>
          <w:rFonts w:asciiTheme="minorHAnsi" w:hAnsiTheme="minorHAnsi" w:cstheme="minorHAnsi"/>
        </w:rPr>
        <w:t>’</w:t>
      </w:r>
      <w:r w:rsidRPr="00ED5518">
        <w:rPr>
          <w:rFonts w:asciiTheme="minorHAnsi" w:hAnsiTheme="minorHAnsi" w:cstheme="minorHAnsi"/>
        </w:rPr>
        <w:t xml:space="preserve"> orgasm. Alan indicated that after his experiences with fingering himself, he progressed to using a vibrator, which he described as </w:t>
      </w:r>
      <w:r w:rsidR="003F0DAE" w:rsidRPr="00ED5518">
        <w:rPr>
          <w:rFonts w:asciiTheme="minorHAnsi" w:hAnsiTheme="minorHAnsi" w:cstheme="minorHAnsi"/>
        </w:rPr>
        <w:t>‘</w:t>
      </w:r>
      <w:r w:rsidRPr="00ED5518">
        <w:rPr>
          <w:rFonts w:asciiTheme="minorHAnsi" w:hAnsiTheme="minorHAnsi" w:cstheme="minorHAnsi"/>
        </w:rPr>
        <w:t>far better than just using a finger</w:t>
      </w:r>
      <w:r w:rsidR="003F0DAE" w:rsidRPr="00ED5518">
        <w:rPr>
          <w:rFonts w:asciiTheme="minorHAnsi" w:hAnsiTheme="minorHAnsi" w:cstheme="minorHAnsi"/>
        </w:rPr>
        <w:t>’</w:t>
      </w:r>
      <w:r w:rsidRPr="00ED5518">
        <w:rPr>
          <w:rFonts w:asciiTheme="minorHAnsi" w:hAnsiTheme="minorHAnsi" w:cstheme="minorHAnsi"/>
        </w:rPr>
        <w:t>. Similarly, Patrick</w:t>
      </w:r>
      <w:r w:rsidR="00962AAD">
        <w:rPr>
          <w:rFonts w:asciiTheme="minorHAnsi" w:hAnsiTheme="minorHAnsi" w:cstheme="minorHAnsi"/>
        </w:rPr>
        <w:t>, aged 19,</w:t>
      </w:r>
      <w:r w:rsidRPr="00ED5518">
        <w:rPr>
          <w:rFonts w:asciiTheme="minorHAnsi" w:hAnsiTheme="minorHAnsi" w:cstheme="minorHAnsi"/>
        </w:rPr>
        <w:t xml:space="preserve"> recogni</w:t>
      </w:r>
      <w:r w:rsidR="004E3084">
        <w:rPr>
          <w:rFonts w:asciiTheme="minorHAnsi" w:hAnsiTheme="minorHAnsi" w:cstheme="minorHAnsi"/>
        </w:rPr>
        <w:t>s</w:t>
      </w:r>
      <w:r w:rsidRPr="00ED5518">
        <w:rPr>
          <w:rFonts w:asciiTheme="minorHAnsi" w:hAnsiTheme="minorHAnsi" w:cstheme="minorHAnsi"/>
        </w:rPr>
        <w:t xml:space="preserve">ed that the next step in his anal exploration might be something other than a finger: </w:t>
      </w:r>
      <w:r w:rsidR="003F0DAE" w:rsidRPr="00ED5518">
        <w:rPr>
          <w:rFonts w:asciiTheme="minorHAnsi" w:hAnsiTheme="minorHAnsi" w:cstheme="minorHAnsi"/>
        </w:rPr>
        <w:t>‘</w:t>
      </w:r>
      <w:r w:rsidRPr="00ED5518">
        <w:rPr>
          <w:rFonts w:asciiTheme="minorHAnsi" w:hAnsiTheme="minorHAnsi" w:cstheme="minorHAnsi"/>
        </w:rPr>
        <w:t>I know you can’t start big, so getting thing</w:t>
      </w:r>
      <w:r w:rsidR="00A470A9" w:rsidRPr="00ED5518">
        <w:rPr>
          <w:rFonts w:asciiTheme="minorHAnsi" w:hAnsiTheme="minorHAnsi" w:cstheme="minorHAnsi"/>
        </w:rPr>
        <w:t>s that are small and working up’.</w:t>
      </w:r>
    </w:p>
    <w:p w14:paraId="2CC79ED4" w14:textId="604A0592" w:rsidR="00AA5E0B" w:rsidRPr="00ED5518" w:rsidRDefault="00AA5E0B" w:rsidP="00BA5FC3">
      <w:pPr>
        <w:widowControl w:val="0"/>
        <w:autoSpaceDE w:val="0"/>
        <w:autoSpaceDN w:val="0"/>
        <w:adjustRightInd w:val="0"/>
        <w:ind w:firstLine="720"/>
        <w:contextualSpacing/>
        <w:jc w:val="both"/>
        <w:rPr>
          <w:rFonts w:asciiTheme="minorHAnsi" w:hAnsiTheme="minorHAnsi" w:cstheme="minorHAnsi"/>
        </w:rPr>
      </w:pPr>
      <w:r w:rsidRPr="00ED5518">
        <w:rPr>
          <w:rFonts w:asciiTheme="minorHAnsi" w:hAnsiTheme="minorHAnsi" w:cstheme="minorHAnsi"/>
        </w:rPr>
        <w:t xml:space="preserve">Only two participants indicated they were no longer interested after having had experience with it, while three did not clearly indicate either way. </w:t>
      </w:r>
      <w:r w:rsidR="00560896">
        <w:rPr>
          <w:rFonts w:asciiTheme="minorHAnsi" w:hAnsiTheme="minorHAnsi" w:cstheme="minorHAnsi"/>
        </w:rPr>
        <w:t>aged 20,</w:t>
      </w:r>
      <w:r w:rsidRPr="00ED5518">
        <w:rPr>
          <w:rFonts w:asciiTheme="minorHAnsi" w:hAnsiTheme="minorHAnsi" w:cstheme="minorHAnsi"/>
        </w:rPr>
        <w:t xml:space="preserve"> stated that he once had a </w:t>
      </w:r>
      <w:r w:rsidR="003F0DAE" w:rsidRPr="00ED5518">
        <w:rPr>
          <w:rFonts w:asciiTheme="minorHAnsi" w:hAnsiTheme="minorHAnsi" w:cstheme="minorHAnsi"/>
        </w:rPr>
        <w:t>‘</w:t>
      </w:r>
      <w:r w:rsidRPr="00ED5518">
        <w:rPr>
          <w:rFonts w:asciiTheme="minorHAnsi" w:hAnsiTheme="minorHAnsi" w:cstheme="minorHAnsi"/>
        </w:rPr>
        <w:t>prostate massage with fingers</w:t>
      </w:r>
      <w:r w:rsidR="003F0DAE" w:rsidRPr="00ED5518">
        <w:rPr>
          <w:rFonts w:asciiTheme="minorHAnsi" w:hAnsiTheme="minorHAnsi" w:cstheme="minorHAnsi"/>
        </w:rPr>
        <w:t>’</w:t>
      </w:r>
      <w:r w:rsidRPr="00ED5518">
        <w:rPr>
          <w:rFonts w:asciiTheme="minorHAnsi" w:hAnsiTheme="minorHAnsi" w:cstheme="minorHAnsi"/>
        </w:rPr>
        <w:t xml:space="preserve"> but </w:t>
      </w:r>
      <w:r w:rsidR="003F0DAE" w:rsidRPr="00ED5518">
        <w:rPr>
          <w:rFonts w:asciiTheme="minorHAnsi" w:hAnsiTheme="minorHAnsi" w:cstheme="minorHAnsi"/>
        </w:rPr>
        <w:t>‘</w:t>
      </w:r>
      <w:r w:rsidRPr="00ED5518">
        <w:rPr>
          <w:rFonts w:asciiTheme="minorHAnsi" w:hAnsiTheme="minorHAnsi" w:cstheme="minorHAnsi"/>
        </w:rPr>
        <w:t>didn’t see the appeal</w:t>
      </w:r>
      <w:r w:rsidR="003F0DAE" w:rsidRPr="00ED5518">
        <w:rPr>
          <w:rFonts w:asciiTheme="minorHAnsi" w:hAnsiTheme="minorHAnsi" w:cstheme="minorHAnsi"/>
        </w:rPr>
        <w:t>’</w:t>
      </w:r>
      <w:r w:rsidRPr="00ED5518">
        <w:rPr>
          <w:rFonts w:asciiTheme="minorHAnsi" w:hAnsiTheme="minorHAnsi" w:cstheme="minorHAnsi"/>
        </w:rPr>
        <w:t xml:space="preserve"> and </w:t>
      </w:r>
      <w:r w:rsidR="003F0DAE" w:rsidRPr="00ED5518">
        <w:rPr>
          <w:rFonts w:asciiTheme="minorHAnsi" w:hAnsiTheme="minorHAnsi" w:cstheme="minorHAnsi"/>
        </w:rPr>
        <w:t>‘</w:t>
      </w:r>
      <w:r w:rsidRPr="00ED5518">
        <w:rPr>
          <w:rFonts w:asciiTheme="minorHAnsi" w:hAnsiTheme="minorHAnsi" w:cstheme="minorHAnsi"/>
        </w:rPr>
        <w:t>didn’</w:t>
      </w:r>
      <w:r w:rsidR="00A470A9" w:rsidRPr="00ED5518">
        <w:rPr>
          <w:rFonts w:asciiTheme="minorHAnsi" w:hAnsiTheme="minorHAnsi" w:cstheme="minorHAnsi"/>
        </w:rPr>
        <w:t>t really get anything out of it</w:t>
      </w:r>
      <w:r w:rsidR="003F0DAE" w:rsidRPr="00ED5518">
        <w:rPr>
          <w:rFonts w:asciiTheme="minorHAnsi" w:hAnsiTheme="minorHAnsi" w:cstheme="minorHAnsi"/>
        </w:rPr>
        <w:t>’</w:t>
      </w:r>
      <w:r w:rsidR="00A470A9" w:rsidRPr="00ED5518">
        <w:rPr>
          <w:rFonts w:asciiTheme="minorHAnsi" w:hAnsiTheme="minorHAnsi" w:cstheme="minorHAnsi"/>
        </w:rPr>
        <w:t>.</w:t>
      </w:r>
      <w:r w:rsidRPr="00ED5518">
        <w:rPr>
          <w:rFonts w:asciiTheme="minorHAnsi" w:hAnsiTheme="minorHAnsi" w:cstheme="minorHAnsi"/>
        </w:rPr>
        <w:t xml:space="preserve"> Bruce fingered himself in the bath when he has </w:t>
      </w:r>
      <w:r w:rsidR="003F0DAE" w:rsidRPr="00ED5518">
        <w:rPr>
          <w:rFonts w:asciiTheme="minorHAnsi" w:hAnsiTheme="minorHAnsi" w:cstheme="minorHAnsi"/>
        </w:rPr>
        <w:t>‘</w:t>
      </w:r>
      <w:r w:rsidRPr="00ED5518">
        <w:rPr>
          <w:rFonts w:asciiTheme="minorHAnsi" w:hAnsiTheme="minorHAnsi" w:cstheme="minorHAnsi"/>
        </w:rPr>
        <w:t>fifteen or sixteen</w:t>
      </w:r>
      <w:r w:rsidR="00A470A9" w:rsidRPr="00ED5518">
        <w:rPr>
          <w:rFonts w:asciiTheme="minorHAnsi" w:hAnsiTheme="minorHAnsi" w:cstheme="minorHAnsi"/>
        </w:rPr>
        <w:t>…probably just out of curiosity</w:t>
      </w:r>
      <w:r w:rsidR="003F0DAE" w:rsidRPr="00ED5518">
        <w:rPr>
          <w:rFonts w:asciiTheme="minorHAnsi" w:hAnsiTheme="minorHAnsi" w:cstheme="minorHAnsi"/>
        </w:rPr>
        <w:t>’</w:t>
      </w:r>
      <w:r w:rsidR="00A470A9" w:rsidRPr="00ED5518">
        <w:rPr>
          <w:rFonts w:asciiTheme="minorHAnsi" w:hAnsiTheme="minorHAnsi" w:cstheme="minorHAnsi"/>
        </w:rPr>
        <w:t>.</w:t>
      </w:r>
      <w:r w:rsidRPr="00ED5518">
        <w:rPr>
          <w:rFonts w:asciiTheme="minorHAnsi" w:hAnsiTheme="minorHAnsi" w:cstheme="minorHAnsi"/>
        </w:rPr>
        <w:t xml:space="preserve"> Bruce further explained that despite no longer being interested, he had experimented with anal stimulation whilst engaging in heterosexual sex, about </w:t>
      </w:r>
      <w:r w:rsidR="003F0DAE" w:rsidRPr="00ED5518">
        <w:rPr>
          <w:rFonts w:asciiTheme="minorHAnsi" w:hAnsiTheme="minorHAnsi" w:cstheme="minorHAnsi"/>
        </w:rPr>
        <w:t>‘</w:t>
      </w:r>
      <w:r w:rsidR="00A470A9" w:rsidRPr="00ED5518">
        <w:rPr>
          <w:rFonts w:asciiTheme="minorHAnsi" w:hAnsiTheme="minorHAnsi" w:cstheme="minorHAnsi"/>
        </w:rPr>
        <w:t>three or four times’.</w:t>
      </w:r>
    </w:p>
    <w:p w14:paraId="36FA47CE" w14:textId="2D734BB0" w:rsidR="00483F69" w:rsidRPr="00ED5518" w:rsidRDefault="00591A89" w:rsidP="00BA5FC3">
      <w:pPr>
        <w:ind w:firstLine="720"/>
        <w:contextualSpacing/>
        <w:jc w:val="both"/>
        <w:rPr>
          <w:rFonts w:asciiTheme="minorHAnsi" w:hAnsiTheme="minorHAnsi" w:cstheme="minorHAnsi"/>
        </w:rPr>
      </w:pPr>
      <w:r w:rsidRPr="00ED5518">
        <w:rPr>
          <w:rFonts w:asciiTheme="minorHAnsi" w:hAnsiTheme="minorHAnsi" w:cstheme="minorHAnsi"/>
          <w:shd w:val="clear" w:color="auto" w:fill="FFFFFF"/>
        </w:rPr>
        <w:t xml:space="preserve">Participants </w:t>
      </w:r>
      <w:r w:rsidR="00F46BF9" w:rsidRPr="00ED5518">
        <w:rPr>
          <w:rFonts w:asciiTheme="minorHAnsi" w:hAnsiTheme="minorHAnsi" w:cstheme="minorHAnsi"/>
          <w:shd w:val="clear" w:color="auto" w:fill="FFFFFF"/>
        </w:rPr>
        <w:t>who had explored receiving anal sexual pleasure</w:t>
      </w:r>
      <w:r w:rsidRPr="00ED5518">
        <w:rPr>
          <w:rFonts w:asciiTheme="minorHAnsi" w:hAnsiTheme="minorHAnsi" w:cstheme="minorHAnsi"/>
          <w:shd w:val="clear" w:color="auto" w:fill="FFFFFF"/>
        </w:rPr>
        <w:t xml:space="preserve"> discussed </w:t>
      </w:r>
      <w:r w:rsidR="00F46BF9" w:rsidRPr="00ED5518">
        <w:rPr>
          <w:rFonts w:asciiTheme="minorHAnsi" w:hAnsiTheme="minorHAnsi" w:cstheme="minorHAnsi"/>
          <w:shd w:val="clear" w:color="auto" w:fill="FFFFFF"/>
        </w:rPr>
        <w:t xml:space="preserve">the risks involved </w:t>
      </w:r>
      <w:r w:rsidR="00AA5E0B" w:rsidRPr="00ED5518">
        <w:rPr>
          <w:rFonts w:asciiTheme="minorHAnsi" w:hAnsiTheme="minorHAnsi" w:cstheme="minorHAnsi"/>
          <w:shd w:val="clear" w:color="auto" w:fill="FFFFFF"/>
        </w:rPr>
        <w:t>with anal play</w:t>
      </w:r>
      <w:r w:rsidRPr="00ED5518">
        <w:rPr>
          <w:rFonts w:asciiTheme="minorHAnsi" w:hAnsiTheme="minorHAnsi" w:cstheme="minorHAnsi"/>
          <w:shd w:val="clear" w:color="auto" w:fill="FFFFFF"/>
        </w:rPr>
        <w:t xml:space="preserve"> and ranked </w:t>
      </w:r>
      <w:r w:rsidR="00AA5E0B" w:rsidRPr="00ED5518">
        <w:rPr>
          <w:rFonts w:asciiTheme="minorHAnsi" w:hAnsiTheme="minorHAnsi" w:cstheme="minorHAnsi"/>
          <w:shd w:val="clear" w:color="auto" w:fill="FFFFFF"/>
        </w:rPr>
        <w:t>anal practices</w:t>
      </w:r>
      <w:r w:rsidR="00D3614F" w:rsidRPr="00ED5518">
        <w:rPr>
          <w:rFonts w:asciiTheme="minorHAnsi" w:hAnsiTheme="minorHAnsi" w:cstheme="minorHAnsi"/>
          <w:shd w:val="clear" w:color="auto" w:fill="FFFFFF"/>
        </w:rPr>
        <w:t xml:space="preserve"> in terms of natural progression</w:t>
      </w:r>
      <w:r w:rsidR="00233985" w:rsidRPr="00ED5518">
        <w:rPr>
          <w:rFonts w:asciiTheme="minorHAnsi" w:hAnsiTheme="minorHAnsi" w:cstheme="minorHAnsi"/>
          <w:shd w:val="clear" w:color="auto" w:fill="FFFFFF"/>
        </w:rPr>
        <w:t>.</w:t>
      </w:r>
      <w:r w:rsidR="00AA5E0B" w:rsidRPr="00ED5518">
        <w:rPr>
          <w:rFonts w:asciiTheme="minorHAnsi" w:hAnsiTheme="minorHAnsi" w:cstheme="minorHAnsi"/>
          <w:shd w:val="clear" w:color="auto" w:fill="FFFFFF"/>
        </w:rPr>
        <w:t xml:space="preserve"> For example,</w:t>
      </w:r>
      <w:r w:rsidR="00233985" w:rsidRPr="00ED5518">
        <w:rPr>
          <w:rFonts w:asciiTheme="minorHAnsi" w:hAnsiTheme="minorHAnsi" w:cstheme="minorHAnsi"/>
          <w:shd w:val="clear" w:color="auto" w:fill="FFFFFF"/>
        </w:rPr>
        <w:t xml:space="preserve"> </w:t>
      </w:r>
      <w:r w:rsidR="0088129A" w:rsidRPr="00ED5518">
        <w:rPr>
          <w:rFonts w:asciiTheme="minorHAnsi" w:hAnsiTheme="minorHAnsi" w:cstheme="minorHAnsi"/>
          <w:shd w:val="clear" w:color="auto" w:fill="FFFFFF"/>
        </w:rPr>
        <w:t>Andy</w:t>
      </w:r>
      <w:r w:rsidR="00560896">
        <w:rPr>
          <w:rFonts w:asciiTheme="minorHAnsi" w:hAnsiTheme="minorHAnsi" w:cstheme="minorHAnsi"/>
          <w:shd w:val="clear" w:color="auto" w:fill="FFFFFF"/>
        </w:rPr>
        <w:t>, aged 19,</w:t>
      </w:r>
      <w:r w:rsidR="0088129A" w:rsidRPr="00ED5518">
        <w:rPr>
          <w:rFonts w:asciiTheme="minorHAnsi" w:hAnsiTheme="minorHAnsi" w:cstheme="minorHAnsi"/>
          <w:shd w:val="clear" w:color="auto" w:fill="FFFFFF"/>
        </w:rPr>
        <w:t xml:space="preserve"> indicated that while he</w:t>
      </w:r>
      <w:r w:rsidR="00312C3D" w:rsidRPr="00ED5518">
        <w:rPr>
          <w:rFonts w:asciiTheme="minorHAnsi" w:hAnsiTheme="minorHAnsi" w:cstheme="minorHAnsi"/>
          <w:shd w:val="clear" w:color="auto" w:fill="FFFFFF"/>
        </w:rPr>
        <w:t xml:space="preserve"> would be interested in using fingers </w:t>
      </w:r>
      <w:r w:rsidR="00AA5E0B" w:rsidRPr="00ED5518">
        <w:rPr>
          <w:rFonts w:asciiTheme="minorHAnsi" w:hAnsiTheme="minorHAnsi" w:cstheme="minorHAnsi"/>
          <w:shd w:val="clear" w:color="auto" w:fill="FFFFFF"/>
        </w:rPr>
        <w:t>to explore anal play</w:t>
      </w:r>
      <w:r w:rsidR="00312C3D" w:rsidRPr="00ED5518">
        <w:rPr>
          <w:rFonts w:asciiTheme="minorHAnsi" w:hAnsiTheme="minorHAnsi" w:cstheme="minorHAnsi"/>
          <w:shd w:val="clear" w:color="auto" w:fill="FFFFFF"/>
        </w:rPr>
        <w:t xml:space="preserve">, </w:t>
      </w:r>
      <w:r w:rsidR="00AA5E0B" w:rsidRPr="00ED5518">
        <w:rPr>
          <w:rFonts w:asciiTheme="minorHAnsi" w:hAnsiTheme="minorHAnsi" w:cstheme="minorHAnsi"/>
          <w:shd w:val="clear" w:color="auto" w:fill="FFFFFF"/>
        </w:rPr>
        <w:t xml:space="preserve">using </w:t>
      </w:r>
      <w:r w:rsidR="00312C3D" w:rsidRPr="00ED5518">
        <w:rPr>
          <w:rFonts w:asciiTheme="minorHAnsi" w:hAnsiTheme="minorHAnsi" w:cstheme="minorHAnsi"/>
          <w:shd w:val="clear" w:color="auto" w:fill="FFFFFF"/>
        </w:rPr>
        <w:t xml:space="preserve">a vibrator was </w:t>
      </w:r>
      <w:r w:rsidR="003F0DAE" w:rsidRPr="00ED5518">
        <w:rPr>
          <w:rFonts w:asciiTheme="minorHAnsi" w:hAnsiTheme="minorHAnsi" w:cstheme="minorHAnsi"/>
          <w:shd w:val="clear" w:color="auto" w:fill="FFFFFF"/>
        </w:rPr>
        <w:t>‘</w:t>
      </w:r>
      <w:r w:rsidR="00A470A9" w:rsidRPr="00ED5518">
        <w:rPr>
          <w:rFonts w:asciiTheme="minorHAnsi" w:hAnsiTheme="minorHAnsi" w:cstheme="minorHAnsi"/>
          <w:shd w:val="clear" w:color="auto" w:fill="FFFFFF"/>
        </w:rPr>
        <w:t>too far</w:t>
      </w:r>
      <w:r w:rsidR="003F0DAE" w:rsidRPr="00ED5518">
        <w:rPr>
          <w:rFonts w:asciiTheme="minorHAnsi" w:hAnsiTheme="minorHAnsi" w:cstheme="minorHAnsi"/>
          <w:shd w:val="clear" w:color="auto" w:fill="FFFFFF"/>
        </w:rPr>
        <w:t>’</w:t>
      </w:r>
      <w:r w:rsidR="00A470A9" w:rsidRPr="00ED5518">
        <w:rPr>
          <w:rFonts w:asciiTheme="minorHAnsi" w:hAnsiTheme="minorHAnsi" w:cstheme="minorHAnsi"/>
          <w:shd w:val="clear" w:color="auto" w:fill="FFFFFF"/>
        </w:rPr>
        <w:t>.</w:t>
      </w:r>
      <w:r w:rsidR="00312C3D" w:rsidRPr="00ED5518">
        <w:rPr>
          <w:rFonts w:asciiTheme="minorHAnsi" w:hAnsiTheme="minorHAnsi" w:cstheme="minorHAnsi"/>
          <w:shd w:val="clear" w:color="auto" w:fill="FFFFFF"/>
        </w:rPr>
        <w:t xml:space="preserve"> </w:t>
      </w:r>
      <w:r w:rsidR="00AA5E0B" w:rsidRPr="00ED5518">
        <w:rPr>
          <w:rFonts w:asciiTheme="minorHAnsi" w:hAnsiTheme="minorHAnsi" w:cstheme="minorHAnsi"/>
          <w:shd w:val="clear" w:color="auto" w:fill="FFFFFF"/>
        </w:rPr>
        <w:t>When asked to expand, he said</w:t>
      </w:r>
      <w:r w:rsidR="00534945" w:rsidRPr="00ED5518">
        <w:rPr>
          <w:rFonts w:asciiTheme="minorHAnsi" w:hAnsiTheme="minorHAnsi" w:cstheme="minorHAnsi"/>
          <w:shd w:val="clear" w:color="auto" w:fill="FFFFFF"/>
        </w:rPr>
        <w:t>,</w:t>
      </w:r>
      <w:r w:rsidR="00312C3D" w:rsidRPr="00ED5518">
        <w:rPr>
          <w:rFonts w:asciiTheme="minorHAnsi" w:hAnsiTheme="minorHAnsi" w:cstheme="minorHAnsi"/>
          <w:shd w:val="clear" w:color="auto" w:fill="FFFFFF"/>
        </w:rPr>
        <w:t xml:space="preserve"> </w:t>
      </w:r>
      <w:r w:rsidR="003F0DAE" w:rsidRPr="00ED5518">
        <w:rPr>
          <w:rFonts w:asciiTheme="minorHAnsi" w:hAnsiTheme="minorHAnsi" w:cstheme="minorHAnsi"/>
          <w:shd w:val="clear" w:color="auto" w:fill="FFFFFF"/>
        </w:rPr>
        <w:t>‘</w:t>
      </w:r>
      <w:r w:rsidR="00312C3D" w:rsidRPr="00ED5518">
        <w:rPr>
          <w:rFonts w:asciiTheme="minorHAnsi" w:hAnsiTheme="minorHAnsi" w:cstheme="minorHAnsi"/>
          <w:shd w:val="clear" w:color="auto" w:fill="FFFFFF"/>
        </w:rPr>
        <w:t xml:space="preserve">I </w:t>
      </w:r>
      <w:r w:rsidR="004E3084" w:rsidRPr="00ED5518">
        <w:rPr>
          <w:rFonts w:asciiTheme="minorHAnsi" w:hAnsiTheme="minorHAnsi" w:cstheme="minorHAnsi"/>
          <w:shd w:val="clear" w:color="auto" w:fill="FFFFFF"/>
        </w:rPr>
        <w:t>du</w:t>
      </w:r>
      <w:r w:rsidR="00C8222F">
        <w:rPr>
          <w:rFonts w:asciiTheme="minorHAnsi" w:hAnsiTheme="minorHAnsi" w:cstheme="minorHAnsi"/>
          <w:shd w:val="clear" w:color="auto" w:fill="FFFFFF"/>
        </w:rPr>
        <w:t>nno</w:t>
      </w:r>
      <w:r w:rsidR="00312C3D" w:rsidRPr="00ED5518">
        <w:rPr>
          <w:rFonts w:asciiTheme="minorHAnsi" w:hAnsiTheme="minorHAnsi" w:cstheme="minorHAnsi"/>
          <w:shd w:val="clear" w:color="auto" w:fill="FFFFFF"/>
        </w:rPr>
        <w:t>, I dunno</w:t>
      </w:r>
      <w:r w:rsidR="003F0DAE" w:rsidRPr="00ED5518">
        <w:rPr>
          <w:rFonts w:asciiTheme="minorHAnsi" w:hAnsiTheme="minorHAnsi" w:cstheme="minorHAnsi"/>
          <w:shd w:val="clear" w:color="auto" w:fill="FFFFFF"/>
        </w:rPr>
        <w:t>’</w:t>
      </w:r>
      <w:r w:rsidR="00312C3D" w:rsidRPr="00ED5518">
        <w:rPr>
          <w:rFonts w:asciiTheme="minorHAnsi" w:hAnsiTheme="minorHAnsi" w:cstheme="minorHAnsi"/>
          <w:shd w:val="clear" w:color="auto" w:fill="FFFFFF"/>
        </w:rPr>
        <w:t xml:space="preserve">, and could not articulate an answer. </w:t>
      </w:r>
      <w:r w:rsidR="00DD60E1" w:rsidRPr="00ED5518">
        <w:rPr>
          <w:rFonts w:asciiTheme="minorHAnsi" w:hAnsiTheme="minorHAnsi" w:cstheme="minorHAnsi"/>
          <w:shd w:val="clear" w:color="auto" w:fill="FFFFFF"/>
        </w:rPr>
        <w:t xml:space="preserve">It is possible that Andy felt a vibrator would be ‘too far’ because of its association with women’s sexual pleasure or the more intense stimulation it would provide, or perhaps his inability to articulate a response shows a level of uncomfortability in discussing anal exploration. </w:t>
      </w:r>
      <w:r w:rsidR="00312C3D" w:rsidRPr="00ED5518">
        <w:rPr>
          <w:rFonts w:asciiTheme="minorHAnsi" w:hAnsiTheme="minorHAnsi" w:cstheme="minorHAnsi"/>
          <w:shd w:val="clear" w:color="auto" w:fill="FFFFFF"/>
        </w:rPr>
        <w:t>Luca</w:t>
      </w:r>
      <w:r w:rsidR="006023EC" w:rsidRPr="00ED5518">
        <w:rPr>
          <w:rFonts w:asciiTheme="minorHAnsi" w:hAnsiTheme="minorHAnsi" w:cstheme="minorHAnsi"/>
          <w:shd w:val="clear" w:color="auto" w:fill="FFFFFF"/>
        </w:rPr>
        <w:t>s</w:t>
      </w:r>
      <w:r w:rsidR="00560896">
        <w:rPr>
          <w:rFonts w:asciiTheme="minorHAnsi" w:hAnsiTheme="minorHAnsi" w:cstheme="minorHAnsi"/>
          <w:shd w:val="clear" w:color="auto" w:fill="FFFFFF"/>
        </w:rPr>
        <w:t>, aged 20,</w:t>
      </w:r>
      <w:r w:rsidR="00AA5E0B" w:rsidRPr="00ED5518">
        <w:rPr>
          <w:rFonts w:asciiTheme="minorHAnsi" w:hAnsiTheme="minorHAnsi" w:cstheme="minorHAnsi"/>
          <w:shd w:val="clear" w:color="auto" w:fill="FFFFFF"/>
        </w:rPr>
        <w:t xml:space="preserve"> also acknowledged the risks involved with anal play, saying he</w:t>
      </w:r>
      <w:r w:rsidR="00312C3D" w:rsidRPr="00ED5518">
        <w:rPr>
          <w:rFonts w:asciiTheme="minorHAnsi" w:hAnsiTheme="minorHAnsi" w:cstheme="minorHAnsi"/>
          <w:shd w:val="clear" w:color="auto" w:fill="FFFFFF"/>
        </w:rPr>
        <w:t xml:space="preserve"> </w:t>
      </w:r>
      <w:r w:rsidR="00AA5E0B" w:rsidRPr="00ED5518">
        <w:rPr>
          <w:rFonts w:asciiTheme="minorHAnsi" w:hAnsiTheme="minorHAnsi" w:cstheme="minorHAnsi"/>
          <w:shd w:val="clear" w:color="auto" w:fill="FFFFFF"/>
        </w:rPr>
        <w:t xml:space="preserve">would </w:t>
      </w:r>
      <w:r w:rsidR="003F0DAE" w:rsidRPr="00ED5518">
        <w:rPr>
          <w:rFonts w:asciiTheme="minorHAnsi" w:hAnsiTheme="minorHAnsi" w:cstheme="minorHAnsi"/>
          <w:shd w:val="clear" w:color="auto" w:fill="FFFFFF"/>
        </w:rPr>
        <w:t>‘</w:t>
      </w:r>
      <w:r w:rsidR="00312C3D" w:rsidRPr="00ED5518">
        <w:rPr>
          <w:rFonts w:asciiTheme="minorHAnsi" w:hAnsiTheme="minorHAnsi" w:cstheme="minorHAnsi"/>
          <w:shd w:val="clear" w:color="auto" w:fill="FFFFFF"/>
        </w:rPr>
        <w:t>set bound</w:t>
      </w:r>
      <w:r w:rsidR="00AA5E0B" w:rsidRPr="00ED5518">
        <w:rPr>
          <w:rFonts w:asciiTheme="minorHAnsi" w:hAnsiTheme="minorHAnsi" w:cstheme="minorHAnsi"/>
          <w:shd w:val="clear" w:color="auto" w:fill="FFFFFF"/>
        </w:rPr>
        <w:t>aries</w:t>
      </w:r>
      <w:r w:rsidR="00CB59FC" w:rsidRPr="00ED5518">
        <w:rPr>
          <w:rFonts w:asciiTheme="minorHAnsi" w:hAnsiTheme="minorHAnsi" w:cstheme="minorHAnsi"/>
          <w:shd w:val="clear" w:color="auto" w:fill="FFFFFF"/>
        </w:rPr>
        <w:t xml:space="preserve"> to</w:t>
      </w:r>
      <w:r w:rsidR="008B3695" w:rsidRPr="00ED5518">
        <w:rPr>
          <w:rFonts w:asciiTheme="minorHAnsi" w:hAnsiTheme="minorHAnsi" w:cstheme="minorHAnsi"/>
          <w:shd w:val="clear" w:color="auto" w:fill="FFFFFF"/>
        </w:rPr>
        <w:t xml:space="preserve"> </w:t>
      </w:r>
      <w:r w:rsidR="00CB59FC" w:rsidRPr="00ED5518">
        <w:rPr>
          <w:rFonts w:asciiTheme="minorHAnsi" w:hAnsiTheme="minorHAnsi" w:cstheme="minorHAnsi"/>
          <w:shd w:val="clear" w:color="auto" w:fill="FFFFFF"/>
        </w:rPr>
        <w:t>mitigate risk</w:t>
      </w:r>
      <w:r w:rsidR="00AA5E0B" w:rsidRPr="00ED5518">
        <w:rPr>
          <w:rFonts w:asciiTheme="minorHAnsi" w:hAnsiTheme="minorHAnsi" w:cstheme="minorHAnsi"/>
          <w:shd w:val="clear" w:color="auto" w:fill="FFFFFF"/>
        </w:rPr>
        <w:t>s</w:t>
      </w:r>
      <w:r w:rsidR="003F0DAE" w:rsidRPr="00ED5518">
        <w:rPr>
          <w:rFonts w:asciiTheme="minorHAnsi" w:hAnsiTheme="minorHAnsi" w:cstheme="minorHAnsi"/>
          <w:shd w:val="clear" w:color="auto" w:fill="FFFFFF"/>
        </w:rPr>
        <w:t>’</w:t>
      </w:r>
      <w:r w:rsidR="009A16E9" w:rsidRPr="00ED5518">
        <w:rPr>
          <w:rFonts w:asciiTheme="minorHAnsi" w:hAnsiTheme="minorHAnsi" w:cstheme="minorHAnsi"/>
          <w:shd w:val="clear" w:color="auto" w:fill="FFFFFF"/>
        </w:rPr>
        <w:t>.</w:t>
      </w:r>
      <w:r w:rsidR="00AA5E0B" w:rsidRPr="00ED5518">
        <w:rPr>
          <w:rFonts w:asciiTheme="minorHAnsi" w:hAnsiTheme="minorHAnsi" w:cstheme="minorHAnsi"/>
          <w:shd w:val="clear" w:color="auto" w:fill="FFFFFF"/>
        </w:rPr>
        <w:t xml:space="preserve"> Expanding on these risks, James </w:t>
      </w:r>
      <w:r w:rsidR="00E462FA" w:rsidRPr="00ED5518">
        <w:rPr>
          <w:rFonts w:asciiTheme="minorHAnsi" w:hAnsiTheme="minorHAnsi" w:cstheme="minorHAnsi"/>
        </w:rPr>
        <w:t xml:space="preserve">expressed the fear of risking </w:t>
      </w:r>
      <w:r w:rsidR="003F0DAE" w:rsidRPr="00ED5518">
        <w:rPr>
          <w:rFonts w:asciiTheme="minorHAnsi" w:hAnsiTheme="minorHAnsi" w:cstheme="minorHAnsi"/>
        </w:rPr>
        <w:t>‘</w:t>
      </w:r>
      <w:r w:rsidR="00E462FA" w:rsidRPr="00ED5518">
        <w:rPr>
          <w:rFonts w:asciiTheme="minorHAnsi" w:hAnsiTheme="minorHAnsi" w:cstheme="minorHAnsi"/>
        </w:rPr>
        <w:t>ripping something down there</w:t>
      </w:r>
      <w:r w:rsidR="003F0DAE" w:rsidRPr="00ED5518">
        <w:rPr>
          <w:rFonts w:asciiTheme="minorHAnsi" w:hAnsiTheme="minorHAnsi" w:cstheme="minorHAnsi"/>
        </w:rPr>
        <w:t>’</w:t>
      </w:r>
      <w:r w:rsidR="00A470A9" w:rsidRPr="00ED5518">
        <w:rPr>
          <w:rFonts w:asciiTheme="minorHAnsi" w:hAnsiTheme="minorHAnsi" w:cstheme="minorHAnsi"/>
        </w:rPr>
        <w:t>.</w:t>
      </w:r>
    </w:p>
    <w:p w14:paraId="5A40CCA8" w14:textId="4AC78A74" w:rsidR="0088129A" w:rsidRPr="00ED5518" w:rsidRDefault="00483F69" w:rsidP="00BA5FC3">
      <w:pPr>
        <w:ind w:firstLine="720"/>
        <w:contextualSpacing/>
        <w:jc w:val="both"/>
        <w:rPr>
          <w:rFonts w:asciiTheme="minorHAnsi" w:hAnsiTheme="minorHAnsi" w:cstheme="minorHAnsi"/>
        </w:rPr>
      </w:pPr>
      <w:r w:rsidRPr="00ED5518">
        <w:rPr>
          <w:rFonts w:asciiTheme="minorHAnsi" w:hAnsiTheme="minorHAnsi" w:cstheme="minorHAnsi"/>
        </w:rPr>
        <w:t xml:space="preserve">However, while participants expressed interest and concern about exploring anal pleasure, their knowledge was somewhat limited. Perhaps because of the frequent discussions of sexual health risk related to anal sex in popular culture, all participants </w:t>
      </w:r>
      <w:r w:rsidR="009253CF" w:rsidRPr="00ED5518">
        <w:rPr>
          <w:rFonts w:asciiTheme="minorHAnsi" w:hAnsiTheme="minorHAnsi" w:cstheme="minorHAnsi"/>
        </w:rPr>
        <w:t xml:space="preserve">raised concerns about perceived </w:t>
      </w:r>
      <w:r w:rsidR="00AA5E0B" w:rsidRPr="00ED5518">
        <w:rPr>
          <w:rFonts w:asciiTheme="minorHAnsi" w:hAnsiTheme="minorHAnsi" w:cstheme="minorHAnsi"/>
        </w:rPr>
        <w:t>risks involved</w:t>
      </w:r>
      <w:r w:rsidR="009253CF" w:rsidRPr="00ED5518">
        <w:rPr>
          <w:rFonts w:asciiTheme="minorHAnsi" w:hAnsiTheme="minorHAnsi" w:cstheme="minorHAnsi"/>
        </w:rPr>
        <w:t xml:space="preserve"> in anal sex, particularly around potential pain involved</w:t>
      </w:r>
      <w:r w:rsidRPr="00ED5518">
        <w:rPr>
          <w:rFonts w:asciiTheme="minorHAnsi" w:hAnsiTheme="minorHAnsi" w:cstheme="minorHAnsi"/>
        </w:rPr>
        <w:t xml:space="preserve">. Yet, </w:t>
      </w:r>
      <w:r w:rsidR="00AA5E0B" w:rsidRPr="00ED5518">
        <w:rPr>
          <w:rFonts w:asciiTheme="minorHAnsi" w:hAnsiTheme="minorHAnsi" w:cstheme="minorHAnsi"/>
        </w:rPr>
        <w:t>there was little discussion of how to negotiate these risks</w:t>
      </w:r>
      <w:r w:rsidRPr="00ED5518">
        <w:rPr>
          <w:rFonts w:asciiTheme="minorHAnsi" w:hAnsiTheme="minorHAnsi" w:cstheme="minorHAnsi"/>
        </w:rPr>
        <w:t xml:space="preserve"> other than c</w:t>
      </w:r>
      <w:r w:rsidR="008D543A" w:rsidRPr="00ED5518">
        <w:rPr>
          <w:rFonts w:asciiTheme="minorHAnsi" w:hAnsiTheme="minorHAnsi" w:cstheme="minorHAnsi"/>
        </w:rPr>
        <w:t xml:space="preserve">onsidering size </w:t>
      </w:r>
      <w:r w:rsidR="001F2FD0" w:rsidRPr="00ED5518">
        <w:rPr>
          <w:rFonts w:asciiTheme="minorHAnsi" w:hAnsiTheme="minorHAnsi" w:cstheme="minorHAnsi"/>
        </w:rPr>
        <w:t xml:space="preserve">of the instrument used for penetration </w:t>
      </w:r>
      <w:r w:rsidR="008D543A" w:rsidRPr="00ED5518">
        <w:rPr>
          <w:rFonts w:asciiTheme="minorHAnsi" w:hAnsiTheme="minorHAnsi" w:cstheme="minorHAnsi"/>
        </w:rPr>
        <w:t xml:space="preserve">and </w:t>
      </w:r>
      <w:r w:rsidR="009253CF" w:rsidRPr="00ED5518">
        <w:rPr>
          <w:rFonts w:asciiTheme="minorHAnsi" w:hAnsiTheme="minorHAnsi" w:cstheme="minorHAnsi"/>
        </w:rPr>
        <w:t xml:space="preserve">the act of </w:t>
      </w:r>
      <w:r w:rsidR="008D543A" w:rsidRPr="00ED5518">
        <w:rPr>
          <w:rFonts w:asciiTheme="minorHAnsi" w:hAnsiTheme="minorHAnsi" w:cstheme="minorHAnsi"/>
        </w:rPr>
        <w:t xml:space="preserve">penetration. Participants understood the need to progress in size from smaller to larger for anal insertion. </w:t>
      </w:r>
      <w:r w:rsidRPr="00ED5518">
        <w:rPr>
          <w:rFonts w:asciiTheme="minorHAnsi" w:hAnsiTheme="minorHAnsi" w:cstheme="minorHAnsi"/>
        </w:rPr>
        <w:t>Significantly, none of the participants had used lubricant (specifically designed or substitute) to explore anal play. Some stated that they had never considered it, but others humorously dismissed th</w:t>
      </w:r>
      <w:r w:rsidR="00F02222" w:rsidRPr="00ED5518">
        <w:rPr>
          <w:rFonts w:asciiTheme="minorHAnsi" w:hAnsiTheme="minorHAnsi" w:cstheme="minorHAnsi"/>
        </w:rPr>
        <w:t>e process, with</w:t>
      </w:r>
      <w:r w:rsidRPr="00ED5518">
        <w:rPr>
          <w:rFonts w:asciiTheme="minorHAnsi" w:hAnsiTheme="minorHAnsi" w:cstheme="minorHAnsi"/>
        </w:rPr>
        <w:t xml:space="preserve"> </w:t>
      </w:r>
      <w:r w:rsidR="00C20699" w:rsidRPr="00ED5518">
        <w:rPr>
          <w:rFonts w:asciiTheme="minorHAnsi" w:hAnsiTheme="minorHAnsi" w:cstheme="minorHAnsi"/>
        </w:rPr>
        <w:t>Patrick</w:t>
      </w:r>
      <w:r w:rsidR="00AA5E0B" w:rsidRPr="00ED5518">
        <w:rPr>
          <w:rFonts w:asciiTheme="minorHAnsi" w:hAnsiTheme="minorHAnsi" w:cstheme="minorHAnsi"/>
        </w:rPr>
        <w:t xml:space="preserve"> stating that </w:t>
      </w:r>
      <w:r w:rsidR="003F0DAE" w:rsidRPr="00ED5518">
        <w:rPr>
          <w:rFonts w:asciiTheme="minorHAnsi" w:hAnsiTheme="minorHAnsi" w:cstheme="minorHAnsi"/>
        </w:rPr>
        <w:t>‘</w:t>
      </w:r>
      <w:r w:rsidR="00C42C3D" w:rsidRPr="00ED5518">
        <w:rPr>
          <w:rFonts w:asciiTheme="minorHAnsi" w:hAnsiTheme="minorHAnsi" w:cstheme="minorHAnsi"/>
        </w:rPr>
        <w:t>c</w:t>
      </w:r>
      <w:r w:rsidR="00233985" w:rsidRPr="00ED5518">
        <w:rPr>
          <w:rFonts w:asciiTheme="minorHAnsi" w:hAnsiTheme="minorHAnsi" w:cstheme="minorHAnsi"/>
        </w:rPr>
        <w:t>uriosity has no time for lube</w:t>
      </w:r>
      <w:r w:rsidR="003F0DAE" w:rsidRPr="00ED5518">
        <w:rPr>
          <w:rFonts w:asciiTheme="minorHAnsi" w:hAnsiTheme="minorHAnsi" w:cstheme="minorHAnsi"/>
        </w:rPr>
        <w:t>’</w:t>
      </w:r>
      <w:r w:rsidR="00233985" w:rsidRPr="00ED5518">
        <w:rPr>
          <w:rFonts w:asciiTheme="minorHAnsi" w:hAnsiTheme="minorHAnsi" w:cstheme="minorHAnsi"/>
        </w:rPr>
        <w:t>.</w:t>
      </w:r>
      <w:r w:rsidRPr="00ED5518">
        <w:rPr>
          <w:rFonts w:asciiTheme="minorHAnsi" w:hAnsiTheme="minorHAnsi" w:cstheme="minorHAnsi"/>
        </w:rPr>
        <w:t xml:space="preserve"> </w:t>
      </w:r>
    </w:p>
    <w:p w14:paraId="2A3EEAC2" w14:textId="77777777" w:rsidR="00617EE5" w:rsidRPr="00ED5518" w:rsidRDefault="00617EE5" w:rsidP="00BA5FC3">
      <w:pPr>
        <w:widowControl w:val="0"/>
        <w:autoSpaceDE w:val="0"/>
        <w:autoSpaceDN w:val="0"/>
        <w:adjustRightInd w:val="0"/>
        <w:contextualSpacing/>
        <w:jc w:val="both"/>
        <w:rPr>
          <w:rFonts w:asciiTheme="minorHAnsi" w:hAnsiTheme="minorHAnsi" w:cstheme="minorHAnsi"/>
          <w:b/>
          <w:i/>
        </w:rPr>
      </w:pPr>
    </w:p>
    <w:p w14:paraId="3E674708" w14:textId="1E5B1044" w:rsidR="004A3875" w:rsidRDefault="002F2E41" w:rsidP="00BA5FC3">
      <w:pPr>
        <w:widowControl w:val="0"/>
        <w:autoSpaceDE w:val="0"/>
        <w:autoSpaceDN w:val="0"/>
        <w:adjustRightInd w:val="0"/>
        <w:contextualSpacing/>
        <w:jc w:val="both"/>
        <w:rPr>
          <w:rFonts w:asciiTheme="minorHAnsi" w:hAnsiTheme="minorHAnsi" w:cstheme="minorHAnsi"/>
          <w:b/>
          <w:i/>
        </w:rPr>
      </w:pPr>
      <w:r w:rsidRPr="00ED5518">
        <w:rPr>
          <w:rFonts w:asciiTheme="minorHAnsi" w:hAnsiTheme="minorHAnsi" w:cstheme="minorHAnsi"/>
          <w:b/>
          <w:i/>
        </w:rPr>
        <w:t>Men Without Experience of Anal Stimulation</w:t>
      </w:r>
    </w:p>
    <w:p w14:paraId="268BB66E" w14:textId="77777777" w:rsidR="00450D59" w:rsidRPr="00ED5518" w:rsidRDefault="00450D59" w:rsidP="00BA5FC3">
      <w:pPr>
        <w:widowControl w:val="0"/>
        <w:autoSpaceDE w:val="0"/>
        <w:autoSpaceDN w:val="0"/>
        <w:adjustRightInd w:val="0"/>
        <w:contextualSpacing/>
        <w:jc w:val="both"/>
        <w:rPr>
          <w:rFonts w:asciiTheme="minorHAnsi" w:hAnsiTheme="minorHAnsi" w:cstheme="minorHAnsi"/>
        </w:rPr>
      </w:pPr>
    </w:p>
    <w:p w14:paraId="76C69544" w14:textId="2B6DA8AB" w:rsidR="00391B05" w:rsidRPr="00ED5518" w:rsidRDefault="002F2E41" w:rsidP="00BA5FC3">
      <w:pPr>
        <w:contextualSpacing/>
        <w:jc w:val="both"/>
        <w:rPr>
          <w:rFonts w:asciiTheme="minorHAnsi" w:eastAsia="Calibri" w:hAnsiTheme="minorHAnsi" w:cstheme="minorHAnsi"/>
        </w:rPr>
      </w:pPr>
      <w:r w:rsidRPr="00ED5518">
        <w:rPr>
          <w:rFonts w:asciiTheme="minorHAnsi" w:eastAsia="Calibri" w:hAnsiTheme="minorHAnsi" w:cstheme="minorHAnsi"/>
        </w:rPr>
        <w:t xml:space="preserve">Sixteen men reported no experience of anal stimulation. </w:t>
      </w:r>
      <w:r w:rsidR="00AF7E99" w:rsidRPr="00ED5518">
        <w:rPr>
          <w:rFonts w:asciiTheme="minorHAnsi" w:eastAsia="Calibri" w:hAnsiTheme="minorHAnsi" w:cstheme="minorHAnsi"/>
        </w:rPr>
        <w:t>Nine</w:t>
      </w:r>
      <w:r w:rsidR="000B79AF" w:rsidRPr="00ED5518">
        <w:rPr>
          <w:rFonts w:asciiTheme="minorHAnsi" w:eastAsia="Calibri" w:hAnsiTheme="minorHAnsi" w:cstheme="minorHAnsi"/>
        </w:rPr>
        <w:t xml:space="preserve"> </w:t>
      </w:r>
      <w:r w:rsidR="00EE3C19" w:rsidRPr="00ED5518">
        <w:rPr>
          <w:rFonts w:asciiTheme="minorHAnsi" w:eastAsia="Calibri" w:hAnsiTheme="minorHAnsi" w:cstheme="minorHAnsi"/>
        </w:rPr>
        <w:t>men clear</w:t>
      </w:r>
      <w:r w:rsidR="00AC45F6" w:rsidRPr="00ED5518">
        <w:rPr>
          <w:rFonts w:asciiTheme="minorHAnsi" w:eastAsia="Calibri" w:hAnsiTheme="minorHAnsi" w:cstheme="minorHAnsi"/>
        </w:rPr>
        <w:t>ly</w:t>
      </w:r>
      <w:r w:rsidR="00EE3C19" w:rsidRPr="00ED5518">
        <w:rPr>
          <w:rFonts w:asciiTheme="minorHAnsi" w:eastAsia="Calibri" w:hAnsiTheme="minorHAnsi" w:cstheme="minorHAnsi"/>
        </w:rPr>
        <w:t xml:space="preserve"> </w:t>
      </w:r>
      <w:r w:rsidR="00391B05" w:rsidRPr="00ED5518">
        <w:rPr>
          <w:rFonts w:asciiTheme="minorHAnsi" w:eastAsia="Calibri" w:hAnsiTheme="minorHAnsi" w:cstheme="minorHAnsi"/>
        </w:rPr>
        <w:t>were</w:t>
      </w:r>
      <w:r w:rsidR="001743A2" w:rsidRPr="00ED5518">
        <w:rPr>
          <w:rFonts w:asciiTheme="minorHAnsi" w:eastAsia="Calibri" w:hAnsiTheme="minorHAnsi" w:cstheme="minorHAnsi"/>
        </w:rPr>
        <w:t xml:space="preserve"> not</w:t>
      </w:r>
      <w:r w:rsidR="00EE3C19" w:rsidRPr="00ED5518">
        <w:rPr>
          <w:rFonts w:asciiTheme="minorHAnsi" w:eastAsia="Calibri" w:hAnsiTheme="minorHAnsi" w:cstheme="minorHAnsi"/>
        </w:rPr>
        <w:t xml:space="preserve"> interested in exploring</w:t>
      </w:r>
      <w:r w:rsidR="001743A2" w:rsidRPr="00ED5518">
        <w:rPr>
          <w:rFonts w:asciiTheme="minorHAnsi" w:eastAsia="Calibri" w:hAnsiTheme="minorHAnsi" w:cstheme="minorHAnsi"/>
        </w:rPr>
        <w:t xml:space="preserve"> anal sexual stimulation.</w:t>
      </w:r>
      <w:r w:rsidR="00391B05" w:rsidRPr="00ED5518">
        <w:rPr>
          <w:rFonts w:asciiTheme="minorHAnsi" w:eastAsia="Calibri" w:hAnsiTheme="minorHAnsi" w:cstheme="minorHAnsi"/>
        </w:rPr>
        <w:t xml:space="preserve"> While a range of reasons were given, t</w:t>
      </w:r>
      <w:r w:rsidR="00310BFC" w:rsidRPr="00ED5518">
        <w:rPr>
          <w:rFonts w:asciiTheme="minorHAnsi" w:eastAsia="Calibri" w:hAnsiTheme="minorHAnsi" w:cstheme="minorHAnsi"/>
        </w:rPr>
        <w:t>hese rationales were mostly under-developed, suggesting that there was an absence of discussion about it rather than an active silencing in their peer groups.</w:t>
      </w:r>
      <w:r w:rsidRPr="00ED5518">
        <w:rPr>
          <w:rFonts w:asciiTheme="minorHAnsi" w:eastAsia="Calibri" w:hAnsiTheme="minorHAnsi" w:cstheme="minorHAnsi"/>
        </w:rPr>
        <w:t xml:space="preserve"> There were six participants whose responses were best coded as a lack of</w:t>
      </w:r>
      <w:r w:rsidR="00D3614F" w:rsidRPr="00ED5518">
        <w:rPr>
          <w:rFonts w:asciiTheme="minorHAnsi" w:eastAsia="Calibri" w:hAnsiTheme="minorHAnsi" w:cstheme="minorHAnsi"/>
        </w:rPr>
        <w:t xml:space="preserve"> consideration of the practise.</w:t>
      </w:r>
    </w:p>
    <w:p w14:paraId="2C9450C3" w14:textId="29561385" w:rsidR="00391B05" w:rsidRPr="00ED5518" w:rsidRDefault="002F2E41" w:rsidP="00BA5FC3">
      <w:pPr>
        <w:ind w:firstLine="720"/>
        <w:contextualSpacing/>
        <w:jc w:val="both"/>
        <w:rPr>
          <w:rFonts w:asciiTheme="minorHAnsi" w:hAnsiTheme="minorHAnsi" w:cstheme="minorHAnsi"/>
        </w:rPr>
      </w:pPr>
      <w:r w:rsidRPr="00ED5518">
        <w:rPr>
          <w:rFonts w:asciiTheme="minorHAnsi" w:hAnsiTheme="minorHAnsi" w:cstheme="minorHAnsi"/>
        </w:rPr>
        <w:t xml:space="preserve">Three </w:t>
      </w:r>
      <w:r w:rsidR="00391B05" w:rsidRPr="00ED5518">
        <w:rPr>
          <w:rFonts w:asciiTheme="minorHAnsi" w:hAnsiTheme="minorHAnsi" w:cstheme="minorHAnsi"/>
        </w:rPr>
        <w:t>participants framed anal s</w:t>
      </w:r>
      <w:r w:rsidRPr="00ED5518">
        <w:rPr>
          <w:rFonts w:asciiTheme="minorHAnsi" w:hAnsiTheme="minorHAnsi" w:cstheme="minorHAnsi"/>
        </w:rPr>
        <w:t xml:space="preserve">timulation </w:t>
      </w:r>
      <w:r w:rsidR="00391B05" w:rsidRPr="00ED5518">
        <w:rPr>
          <w:rFonts w:asciiTheme="minorHAnsi" w:hAnsiTheme="minorHAnsi" w:cstheme="minorHAnsi"/>
        </w:rPr>
        <w:t>as anything other than pleasurable. Peter</w:t>
      </w:r>
      <w:r w:rsidR="00560896">
        <w:rPr>
          <w:rFonts w:asciiTheme="minorHAnsi" w:hAnsiTheme="minorHAnsi" w:cstheme="minorHAnsi"/>
        </w:rPr>
        <w:t>, aged 19,</w:t>
      </w:r>
      <w:r w:rsidR="00391B05" w:rsidRPr="00ED5518">
        <w:rPr>
          <w:rFonts w:asciiTheme="minorHAnsi" w:hAnsiTheme="minorHAnsi" w:cstheme="minorHAnsi"/>
        </w:rPr>
        <w:t xml:space="preserve"> stated how</w:t>
      </w:r>
      <w:r w:rsidR="005400FD" w:rsidRPr="00ED5518">
        <w:rPr>
          <w:rFonts w:asciiTheme="minorHAnsi" w:hAnsiTheme="minorHAnsi" w:cstheme="minorHAnsi"/>
        </w:rPr>
        <w:t xml:space="preserve"> his friendship group had at some point discussed anal sex practices</w:t>
      </w:r>
      <w:r w:rsidR="00391B05" w:rsidRPr="00ED5518">
        <w:rPr>
          <w:rFonts w:asciiTheme="minorHAnsi" w:hAnsiTheme="minorHAnsi" w:cstheme="minorHAnsi"/>
        </w:rPr>
        <w:t xml:space="preserve">. One of his friends’ girlfriend had a dildo and </w:t>
      </w:r>
      <w:r w:rsidR="003F0DAE" w:rsidRPr="00ED5518">
        <w:rPr>
          <w:rFonts w:asciiTheme="minorHAnsi" w:hAnsiTheme="minorHAnsi" w:cstheme="minorHAnsi"/>
        </w:rPr>
        <w:t>‘</w:t>
      </w:r>
      <w:r w:rsidR="00A470A9" w:rsidRPr="00ED5518">
        <w:rPr>
          <w:rFonts w:asciiTheme="minorHAnsi" w:hAnsiTheme="minorHAnsi" w:cstheme="minorHAnsi"/>
        </w:rPr>
        <w:t>shoves it up his arse</w:t>
      </w:r>
      <w:r w:rsidR="003F0DAE" w:rsidRPr="00ED5518">
        <w:rPr>
          <w:rFonts w:asciiTheme="minorHAnsi" w:hAnsiTheme="minorHAnsi" w:cstheme="minorHAnsi"/>
        </w:rPr>
        <w:t>’</w:t>
      </w:r>
      <w:r w:rsidR="00A470A9" w:rsidRPr="00ED5518">
        <w:rPr>
          <w:rFonts w:asciiTheme="minorHAnsi" w:hAnsiTheme="minorHAnsi" w:cstheme="minorHAnsi"/>
        </w:rPr>
        <w:t>.</w:t>
      </w:r>
      <w:r w:rsidR="00391B05" w:rsidRPr="00ED5518">
        <w:rPr>
          <w:rFonts w:asciiTheme="minorHAnsi" w:hAnsiTheme="minorHAnsi" w:cstheme="minorHAnsi"/>
        </w:rPr>
        <w:t xml:space="preserve"> While the discussion occurred, Peter felt uncomfortable, saying it </w:t>
      </w:r>
      <w:r w:rsidR="003F0DAE" w:rsidRPr="00ED5518">
        <w:rPr>
          <w:rFonts w:asciiTheme="minorHAnsi" w:hAnsiTheme="minorHAnsi" w:cstheme="minorHAnsi"/>
        </w:rPr>
        <w:t>‘</w:t>
      </w:r>
      <w:r w:rsidR="00391B05" w:rsidRPr="00ED5518">
        <w:rPr>
          <w:rFonts w:asciiTheme="minorHAnsi" w:hAnsiTheme="minorHAnsi" w:cstheme="minorHAnsi"/>
        </w:rPr>
        <w:t>didn’t make me think that I should shove something up my arse to see w</w:t>
      </w:r>
      <w:r w:rsidR="00A470A9" w:rsidRPr="00ED5518">
        <w:rPr>
          <w:rFonts w:asciiTheme="minorHAnsi" w:hAnsiTheme="minorHAnsi" w:cstheme="minorHAnsi"/>
        </w:rPr>
        <w:t>hat happens</w:t>
      </w:r>
      <w:r w:rsidR="003F0DAE" w:rsidRPr="00ED5518">
        <w:rPr>
          <w:rFonts w:asciiTheme="minorHAnsi" w:hAnsiTheme="minorHAnsi" w:cstheme="minorHAnsi"/>
        </w:rPr>
        <w:t>’</w:t>
      </w:r>
      <w:r w:rsidR="00A470A9" w:rsidRPr="00ED5518">
        <w:rPr>
          <w:rFonts w:asciiTheme="minorHAnsi" w:hAnsiTheme="minorHAnsi" w:cstheme="minorHAnsi"/>
        </w:rPr>
        <w:t>.</w:t>
      </w:r>
      <w:r w:rsidRPr="00ED5518">
        <w:rPr>
          <w:rFonts w:asciiTheme="minorHAnsi" w:hAnsiTheme="minorHAnsi" w:cstheme="minorHAnsi"/>
        </w:rPr>
        <w:t xml:space="preserve"> </w:t>
      </w:r>
      <w:r w:rsidR="00391B05" w:rsidRPr="00ED5518">
        <w:rPr>
          <w:rFonts w:asciiTheme="minorHAnsi" w:hAnsiTheme="minorHAnsi" w:cstheme="minorHAnsi"/>
        </w:rPr>
        <w:t>Other participants were put off by having an association of the anus with non-pleasurable activities. Chris</w:t>
      </w:r>
      <w:r w:rsidR="00560896">
        <w:rPr>
          <w:rFonts w:asciiTheme="minorHAnsi" w:hAnsiTheme="minorHAnsi" w:cstheme="minorHAnsi"/>
        </w:rPr>
        <w:t>, aged 19,</w:t>
      </w:r>
      <w:r w:rsidR="00391B05" w:rsidRPr="00ED5518">
        <w:rPr>
          <w:rFonts w:asciiTheme="minorHAnsi" w:hAnsiTheme="minorHAnsi" w:cstheme="minorHAnsi"/>
        </w:rPr>
        <w:t xml:space="preserve"> was </w:t>
      </w:r>
      <w:r w:rsidR="003F0DAE" w:rsidRPr="00ED5518">
        <w:rPr>
          <w:rFonts w:asciiTheme="minorHAnsi" w:hAnsiTheme="minorHAnsi" w:cstheme="minorHAnsi"/>
        </w:rPr>
        <w:t>‘</w:t>
      </w:r>
      <w:r w:rsidR="00391B05" w:rsidRPr="00ED5518">
        <w:rPr>
          <w:rFonts w:asciiTheme="minorHAnsi" w:hAnsiTheme="minorHAnsi" w:cstheme="minorHAnsi"/>
        </w:rPr>
        <w:t>completely put off</w:t>
      </w:r>
      <w:r w:rsidR="003F0DAE" w:rsidRPr="00ED5518">
        <w:rPr>
          <w:rFonts w:asciiTheme="minorHAnsi" w:hAnsiTheme="minorHAnsi" w:cstheme="minorHAnsi"/>
        </w:rPr>
        <w:t>’</w:t>
      </w:r>
      <w:r w:rsidR="00391B05" w:rsidRPr="00ED5518">
        <w:rPr>
          <w:rFonts w:asciiTheme="minorHAnsi" w:hAnsiTheme="minorHAnsi" w:cstheme="minorHAnsi"/>
        </w:rPr>
        <w:t xml:space="preserve"> by the idea of fingering himself and had a self-described </w:t>
      </w:r>
      <w:r w:rsidR="003F0DAE" w:rsidRPr="00ED5518">
        <w:rPr>
          <w:rFonts w:asciiTheme="minorHAnsi" w:hAnsiTheme="minorHAnsi" w:cstheme="minorHAnsi"/>
        </w:rPr>
        <w:t>‘</w:t>
      </w:r>
      <w:r w:rsidR="00391B05" w:rsidRPr="00ED5518">
        <w:rPr>
          <w:rFonts w:asciiTheme="minorHAnsi" w:hAnsiTheme="minorHAnsi" w:cstheme="minorHAnsi"/>
        </w:rPr>
        <w:t>narrow view of it</w:t>
      </w:r>
      <w:r w:rsidR="003F0DAE" w:rsidRPr="00ED5518">
        <w:rPr>
          <w:rFonts w:asciiTheme="minorHAnsi" w:hAnsiTheme="minorHAnsi" w:cstheme="minorHAnsi"/>
        </w:rPr>
        <w:t>’</w:t>
      </w:r>
      <w:r w:rsidR="00391B05" w:rsidRPr="00ED5518">
        <w:rPr>
          <w:rFonts w:asciiTheme="minorHAnsi" w:hAnsiTheme="minorHAnsi" w:cstheme="minorHAnsi"/>
        </w:rPr>
        <w:t xml:space="preserve">. He continued, </w:t>
      </w:r>
      <w:r w:rsidR="003F0DAE" w:rsidRPr="00ED5518">
        <w:rPr>
          <w:rFonts w:asciiTheme="minorHAnsi" w:hAnsiTheme="minorHAnsi" w:cstheme="minorHAnsi"/>
        </w:rPr>
        <w:t>‘</w:t>
      </w:r>
      <w:r w:rsidR="00391B05" w:rsidRPr="00ED5518">
        <w:rPr>
          <w:rFonts w:asciiTheme="minorHAnsi" w:hAnsiTheme="minorHAnsi" w:cstheme="minorHAnsi"/>
        </w:rPr>
        <w:t>the fact is that your bum is used for you to go to the toilet, and not as a pleasure spot. My brain won’t compute that it should be us</w:t>
      </w:r>
      <w:r w:rsidR="00A470A9" w:rsidRPr="00ED5518">
        <w:rPr>
          <w:rFonts w:asciiTheme="minorHAnsi" w:hAnsiTheme="minorHAnsi" w:cstheme="minorHAnsi"/>
        </w:rPr>
        <w:t>ed for anything other than that</w:t>
      </w:r>
      <w:r w:rsidR="003F0DAE" w:rsidRPr="00ED5518">
        <w:rPr>
          <w:rFonts w:asciiTheme="minorHAnsi" w:hAnsiTheme="minorHAnsi" w:cstheme="minorHAnsi"/>
        </w:rPr>
        <w:t>’</w:t>
      </w:r>
      <w:r w:rsidR="00A470A9" w:rsidRPr="00ED5518">
        <w:rPr>
          <w:rFonts w:asciiTheme="minorHAnsi" w:hAnsiTheme="minorHAnsi" w:cstheme="minorHAnsi"/>
        </w:rPr>
        <w:t>.</w:t>
      </w:r>
      <w:r w:rsidR="00391B05" w:rsidRPr="00ED5518">
        <w:rPr>
          <w:rFonts w:asciiTheme="minorHAnsi" w:hAnsiTheme="minorHAnsi" w:cstheme="minorHAnsi"/>
        </w:rPr>
        <w:t xml:space="preserve"> Aaron</w:t>
      </w:r>
      <w:r w:rsidR="00560896">
        <w:rPr>
          <w:rFonts w:asciiTheme="minorHAnsi" w:hAnsiTheme="minorHAnsi" w:cstheme="minorHAnsi"/>
        </w:rPr>
        <w:t>, aged 20, described</w:t>
      </w:r>
      <w:r w:rsidR="00391B05" w:rsidRPr="00ED5518">
        <w:rPr>
          <w:rFonts w:asciiTheme="minorHAnsi" w:hAnsiTheme="minorHAnsi" w:cstheme="minorHAnsi"/>
        </w:rPr>
        <w:t xml:space="preserve"> health issues related to constipation, that were </w:t>
      </w:r>
      <w:r w:rsidR="003F0DAE" w:rsidRPr="00ED5518">
        <w:rPr>
          <w:rFonts w:asciiTheme="minorHAnsi" w:hAnsiTheme="minorHAnsi" w:cstheme="minorHAnsi"/>
        </w:rPr>
        <w:t>‘</w:t>
      </w:r>
      <w:r w:rsidR="00391B05" w:rsidRPr="00ED5518">
        <w:rPr>
          <w:rFonts w:asciiTheme="minorHAnsi" w:hAnsiTheme="minorHAnsi" w:cstheme="minorHAnsi"/>
        </w:rPr>
        <w:t>painful, and so might be a factor [for forgoing anal play of any form].</w:t>
      </w:r>
      <w:r w:rsidR="00A470A9" w:rsidRPr="00ED5518">
        <w:rPr>
          <w:rFonts w:asciiTheme="minorHAnsi" w:hAnsiTheme="minorHAnsi" w:cstheme="minorHAnsi"/>
        </w:rPr>
        <w:t xml:space="preserve"> I just don’t have any interest’.</w:t>
      </w:r>
    </w:p>
    <w:p w14:paraId="2AA064CD" w14:textId="7B6AB027" w:rsidR="002F2E41" w:rsidRPr="00ED5518" w:rsidRDefault="00391B05" w:rsidP="00BA5FC3">
      <w:pPr>
        <w:ind w:firstLine="720"/>
        <w:contextualSpacing/>
        <w:jc w:val="both"/>
        <w:rPr>
          <w:rFonts w:asciiTheme="minorHAnsi" w:hAnsiTheme="minorHAnsi" w:cstheme="minorHAnsi"/>
        </w:rPr>
      </w:pPr>
      <w:r w:rsidRPr="00ED5518">
        <w:rPr>
          <w:rFonts w:asciiTheme="minorHAnsi" w:eastAsia="Calibri" w:hAnsiTheme="minorHAnsi" w:cstheme="minorHAnsi"/>
        </w:rPr>
        <w:t>O</w:t>
      </w:r>
      <w:r w:rsidR="00B43AAC" w:rsidRPr="00ED5518">
        <w:rPr>
          <w:rFonts w:asciiTheme="minorHAnsi" w:eastAsia="Calibri" w:hAnsiTheme="minorHAnsi" w:cstheme="minorHAnsi"/>
        </w:rPr>
        <w:t xml:space="preserve">ne participant framed a rejection of anal stimulation in gendered terms. </w:t>
      </w:r>
      <w:r w:rsidR="00B43AAC" w:rsidRPr="00ED5518">
        <w:rPr>
          <w:rFonts w:asciiTheme="minorHAnsi" w:hAnsiTheme="minorHAnsi" w:cstheme="minorHAnsi"/>
        </w:rPr>
        <w:t xml:space="preserve">Sam said that he was </w:t>
      </w:r>
      <w:r w:rsidR="003F0DAE" w:rsidRPr="00ED5518">
        <w:rPr>
          <w:rFonts w:asciiTheme="minorHAnsi" w:hAnsiTheme="minorHAnsi" w:cstheme="minorHAnsi"/>
        </w:rPr>
        <w:t>‘</w:t>
      </w:r>
      <w:r w:rsidR="00A470A9" w:rsidRPr="00ED5518">
        <w:rPr>
          <w:rFonts w:asciiTheme="minorHAnsi" w:hAnsiTheme="minorHAnsi" w:cstheme="minorHAnsi"/>
        </w:rPr>
        <w:t>not open to trying a dildo</w:t>
      </w:r>
      <w:r w:rsidR="003F0DAE" w:rsidRPr="00ED5518">
        <w:rPr>
          <w:rFonts w:asciiTheme="minorHAnsi" w:hAnsiTheme="minorHAnsi" w:cstheme="minorHAnsi"/>
        </w:rPr>
        <w:t>’</w:t>
      </w:r>
      <w:r w:rsidR="00A470A9" w:rsidRPr="00ED5518">
        <w:rPr>
          <w:rFonts w:asciiTheme="minorHAnsi" w:hAnsiTheme="minorHAnsi" w:cstheme="minorHAnsi"/>
        </w:rPr>
        <w:t>.</w:t>
      </w:r>
      <w:r w:rsidR="00B43AAC" w:rsidRPr="00ED5518">
        <w:rPr>
          <w:rFonts w:asciiTheme="minorHAnsi" w:hAnsiTheme="minorHAnsi" w:cstheme="minorHAnsi"/>
        </w:rPr>
        <w:t xml:space="preserve"> He said that he would feel </w:t>
      </w:r>
      <w:r w:rsidR="003F0DAE" w:rsidRPr="00ED5518">
        <w:rPr>
          <w:rFonts w:asciiTheme="minorHAnsi" w:hAnsiTheme="minorHAnsi" w:cstheme="minorHAnsi"/>
        </w:rPr>
        <w:t>‘</w:t>
      </w:r>
      <w:r w:rsidR="00B43AAC" w:rsidRPr="00ED5518">
        <w:rPr>
          <w:rFonts w:asciiTheme="minorHAnsi" w:hAnsiTheme="minorHAnsi" w:cstheme="minorHAnsi"/>
        </w:rPr>
        <w:t>a bit emasculated</w:t>
      </w:r>
      <w:r w:rsidR="003F0DAE" w:rsidRPr="00ED5518">
        <w:rPr>
          <w:rFonts w:asciiTheme="minorHAnsi" w:hAnsiTheme="minorHAnsi" w:cstheme="minorHAnsi"/>
        </w:rPr>
        <w:t>’</w:t>
      </w:r>
      <w:r w:rsidR="00A470A9" w:rsidRPr="00ED5518">
        <w:rPr>
          <w:rFonts w:asciiTheme="minorHAnsi" w:hAnsiTheme="minorHAnsi" w:cstheme="minorHAnsi"/>
        </w:rPr>
        <w:t>.</w:t>
      </w:r>
      <w:r w:rsidR="00B43AAC" w:rsidRPr="00ED5518">
        <w:rPr>
          <w:rFonts w:asciiTheme="minorHAnsi" w:hAnsiTheme="minorHAnsi" w:cstheme="minorHAnsi"/>
        </w:rPr>
        <w:t xml:space="preserve"> Sam described a view</w:t>
      </w:r>
      <w:r w:rsidR="003261D2" w:rsidRPr="00ED5518">
        <w:rPr>
          <w:rFonts w:asciiTheme="minorHAnsi" w:hAnsiTheme="minorHAnsi" w:cstheme="minorHAnsi"/>
        </w:rPr>
        <w:t xml:space="preserve"> </w:t>
      </w:r>
      <w:r w:rsidR="00B43AAC" w:rsidRPr="00ED5518">
        <w:rPr>
          <w:rFonts w:asciiTheme="minorHAnsi" w:hAnsiTheme="minorHAnsi" w:cstheme="minorHAnsi"/>
        </w:rPr>
        <w:t xml:space="preserve">of power within his sexual experience that was central, saying, </w:t>
      </w:r>
      <w:r w:rsidR="003F0DAE" w:rsidRPr="00ED5518">
        <w:rPr>
          <w:rFonts w:asciiTheme="minorHAnsi" w:hAnsiTheme="minorHAnsi" w:cstheme="minorHAnsi"/>
        </w:rPr>
        <w:t>‘</w:t>
      </w:r>
      <w:r w:rsidR="00B43AAC" w:rsidRPr="00ED5518">
        <w:rPr>
          <w:rFonts w:asciiTheme="minorHAnsi" w:hAnsiTheme="minorHAnsi" w:cstheme="minorHAnsi"/>
        </w:rPr>
        <w:t xml:space="preserve">I feel like it would be giving her the power a bit. That would be a subservient </w:t>
      </w:r>
      <w:r w:rsidR="00233DF6" w:rsidRPr="00ED5518">
        <w:rPr>
          <w:rFonts w:asciiTheme="minorHAnsi" w:hAnsiTheme="minorHAnsi" w:cstheme="minorHAnsi"/>
        </w:rPr>
        <w:t>position;</w:t>
      </w:r>
      <w:r w:rsidR="00A470A9" w:rsidRPr="00ED5518">
        <w:rPr>
          <w:rFonts w:asciiTheme="minorHAnsi" w:hAnsiTheme="minorHAnsi" w:cstheme="minorHAnsi"/>
        </w:rPr>
        <w:t xml:space="preserve"> it wouldn’t fit with the role</w:t>
      </w:r>
      <w:r w:rsidR="003F0DAE" w:rsidRPr="00ED5518">
        <w:rPr>
          <w:rFonts w:asciiTheme="minorHAnsi" w:hAnsiTheme="minorHAnsi" w:cstheme="minorHAnsi"/>
        </w:rPr>
        <w:t>’</w:t>
      </w:r>
      <w:r w:rsidR="00A470A9" w:rsidRPr="00ED5518">
        <w:rPr>
          <w:rFonts w:asciiTheme="minorHAnsi" w:hAnsiTheme="minorHAnsi" w:cstheme="minorHAnsi"/>
        </w:rPr>
        <w:t>.</w:t>
      </w:r>
      <w:r w:rsidRPr="00ED5518">
        <w:rPr>
          <w:rFonts w:asciiTheme="minorHAnsi" w:hAnsiTheme="minorHAnsi" w:cstheme="minorHAnsi"/>
        </w:rPr>
        <w:t xml:space="preserve"> No other participants discussed a gendered power dynamic related to anal sex.</w:t>
      </w:r>
      <w:r w:rsidR="002F2E41" w:rsidRPr="00ED5518">
        <w:rPr>
          <w:rFonts w:asciiTheme="minorHAnsi" w:hAnsiTheme="minorHAnsi" w:cstheme="minorHAnsi"/>
        </w:rPr>
        <w:t xml:space="preserve"> Indeed, </w:t>
      </w:r>
      <w:r w:rsidR="002F2E41" w:rsidRPr="00ED5518">
        <w:rPr>
          <w:rFonts w:asciiTheme="minorHAnsi" w:eastAsia="Times New Roman" w:hAnsiTheme="minorHAnsi" w:cstheme="minorHAnsi"/>
          <w:shd w:val="clear" w:color="auto" w:fill="FFFFFF"/>
        </w:rPr>
        <w:t xml:space="preserve">six participants indicated they would be more likely to experiment with anal play if their girlfriends were interested in pleasuring them anally. For example, </w:t>
      </w:r>
      <w:r w:rsidR="003663E1" w:rsidRPr="00ED5518">
        <w:rPr>
          <w:rFonts w:asciiTheme="minorHAnsi" w:eastAsia="Times New Roman" w:hAnsiTheme="minorHAnsi" w:cstheme="minorHAnsi"/>
          <w:shd w:val="clear" w:color="auto" w:fill="FFFFFF"/>
        </w:rPr>
        <w:t>Ben</w:t>
      </w:r>
      <w:r w:rsidR="002F2E41" w:rsidRPr="00ED5518">
        <w:rPr>
          <w:rFonts w:asciiTheme="minorHAnsi" w:eastAsia="Times New Roman" w:hAnsiTheme="minorHAnsi" w:cstheme="minorHAnsi"/>
          <w:shd w:val="clear" w:color="auto" w:fill="FFFFFF"/>
        </w:rPr>
        <w:t xml:space="preserve"> said that while he would not let a </w:t>
      </w:r>
      <w:r w:rsidR="003F0DAE" w:rsidRPr="00ED5518">
        <w:rPr>
          <w:rFonts w:asciiTheme="minorHAnsi" w:eastAsia="Times New Roman" w:hAnsiTheme="minorHAnsi" w:cstheme="minorHAnsi"/>
          <w:shd w:val="clear" w:color="auto" w:fill="FFFFFF"/>
        </w:rPr>
        <w:t>‘</w:t>
      </w:r>
      <w:r w:rsidR="002F2E41" w:rsidRPr="00ED5518">
        <w:rPr>
          <w:rFonts w:asciiTheme="minorHAnsi" w:eastAsia="Times New Roman" w:hAnsiTheme="minorHAnsi" w:cstheme="minorHAnsi"/>
          <w:shd w:val="clear" w:color="auto" w:fill="FFFFFF"/>
        </w:rPr>
        <w:t>one night stand</w:t>
      </w:r>
      <w:r w:rsidR="003F0DAE" w:rsidRPr="00ED5518">
        <w:rPr>
          <w:rFonts w:asciiTheme="minorHAnsi" w:eastAsia="Times New Roman" w:hAnsiTheme="minorHAnsi" w:cstheme="minorHAnsi"/>
          <w:shd w:val="clear" w:color="auto" w:fill="FFFFFF"/>
        </w:rPr>
        <w:t>’</w:t>
      </w:r>
      <w:r w:rsidR="002F2E41" w:rsidRPr="00ED5518">
        <w:rPr>
          <w:rFonts w:asciiTheme="minorHAnsi" w:eastAsia="Times New Roman" w:hAnsiTheme="minorHAnsi" w:cstheme="minorHAnsi"/>
          <w:shd w:val="clear" w:color="auto" w:fill="FFFFFF"/>
        </w:rPr>
        <w:t xml:space="preserve"> finger him, he would do it if he had </w:t>
      </w:r>
      <w:r w:rsidR="003F0DAE" w:rsidRPr="00ED5518">
        <w:rPr>
          <w:rFonts w:asciiTheme="minorHAnsi" w:eastAsia="Times New Roman" w:hAnsiTheme="minorHAnsi" w:cstheme="minorHAnsi"/>
          <w:shd w:val="clear" w:color="auto" w:fill="FFFFFF"/>
        </w:rPr>
        <w:t>‘</w:t>
      </w:r>
      <w:r w:rsidR="002F2E41" w:rsidRPr="00ED5518">
        <w:rPr>
          <w:rFonts w:asciiTheme="minorHAnsi" w:hAnsiTheme="minorHAnsi" w:cstheme="minorHAnsi"/>
        </w:rPr>
        <w:t>been in a relationship for ages</w:t>
      </w:r>
      <w:r w:rsidR="003F0DAE" w:rsidRPr="00ED5518">
        <w:rPr>
          <w:rFonts w:asciiTheme="minorHAnsi" w:hAnsiTheme="minorHAnsi" w:cstheme="minorHAnsi"/>
        </w:rPr>
        <w:t>’</w:t>
      </w:r>
      <w:r w:rsidR="002F2E41" w:rsidRPr="00ED5518">
        <w:rPr>
          <w:rFonts w:asciiTheme="minorHAnsi" w:hAnsiTheme="minorHAnsi" w:cstheme="minorHAnsi"/>
        </w:rPr>
        <w:t xml:space="preserve"> because </w:t>
      </w:r>
      <w:r w:rsidR="003F0DAE" w:rsidRPr="00ED5518">
        <w:rPr>
          <w:rFonts w:asciiTheme="minorHAnsi" w:hAnsiTheme="minorHAnsi" w:cstheme="minorHAnsi"/>
        </w:rPr>
        <w:t>‘</w:t>
      </w:r>
      <w:r w:rsidR="002F2E41" w:rsidRPr="00ED5518">
        <w:rPr>
          <w:rFonts w:asciiTheme="minorHAnsi" w:hAnsiTheme="minorHAnsi" w:cstheme="minorHAnsi"/>
        </w:rPr>
        <w:t>you’d be bored of stuff and yo</w:t>
      </w:r>
      <w:r w:rsidR="00A470A9" w:rsidRPr="00ED5518">
        <w:rPr>
          <w:rFonts w:asciiTheme="minorHAnsi" w:hAnsiTheme="minorHAnsi" w:cstheme="minorHAnsi"/>
        </w:rPr>
        <w:t>u’d be more comfortable with it</w:t>
      </w:r>
      <w:r w:rsidR="003F0DAE" w:rsidRPr="00ED5518">
        <w:rPr>
          <w:rFonts w:asciiTheme="minorHAnsi" w:hAnsiTheme="minorHAnsi" w:cstheme="minorHAnsi"/>
        </w:rPr>
        <w:t>’</w:t>
      </w:r>
      <w:r w:rsidR="00A470A9" w:rsidRPr="00ED5518">
        <w:rPr>
          <w:rFonts w:asciiTheme="minorHAnsi" w:hAnsiTheme="minorHAnsi" w:cstheme="minorHAnsi"/>
        </w:rPr>
        <w:t>.</w:t>
      </w:r>
      <w:r w:rsidR="002F2E41" w:rsidRPr="00ED5518">
        <w:rPr>
          <w:rFonts w:asciiTheme="minorHAnsi" w:hAnsiTheme="minorHAnsi" w:cstheme="minorHAnsi"/>
        </w:rPr>
        <w:t xml:space="preserve"> James</w:t>
      </w:r>
      <w:r w:rsidR="00560896">
        <w:rPr>
          <w:rFonts w:asciiTheme="minorHAnsi" w:hAnsiTheme="minorHAnsi" w:cstheme="minorHAnsi"/>
        </w:rPr>
        <w:t>, aged 19,</w:t>
      </w:r>
      <w:r w:rsidR="002F2E41" w:rsidRPr="00ED5518">
        <w:rPr>
          <w:rFonts w:asciiTheme="minorHAnsi" w:hAnsiTheme="minorHAnsi" w:cstheme="minorHAnsi"/>
        </w:rPr>
        <w:t xml:space="preserve"> stated that he would rather have his girlfriend finger him than him finger himself. Citing cultural reasons, James</w:t>
      </w:r>
      <w:r w:rsidR="003663E1" w:rsidRPr="00ED5518">
        <w:rPr>
          <w:rFonts w:asciiTheme="minorHAnsi" w:hAnsiTheme="minorHAnsi" w:cstheme="minorHAnsi"/>
        </w:rPr>
        <w:t xml:space="preserve"> indicated that his girlfriend </w:t>
      </w:r>
      <w:r w:rsidR="003F0DAE" w:rsidRPr="00ED5518">
        <w:rPr>
          <w:rFonts w:asciiTheme="minorHAnsi" w:hAnsiTheme="minorHAnsi" w:cstheme="minorHAnsi"/>
        </w:rPr>
        <w:t>‘</w:t>
      </w:r>
      <w:r w:rsidR="00A470A9" w:rsidRPr="00ED5518">
        <w:rPr>
          <w:rFonts w:asciiTheme="minorHAnsi" w:hAnsiTheme="minorHAnsi" w:cstheme="minorHAnsi"/>
        </w:rPr>
        <w:t>ha</w:t>
      </w:r>
      <w:r w:rsidR="005400FD" w:rsidRPr="00ED5518">
        <w:rPr>
          <w:rFonts w:asciiTheme="minorHAnsi" w:hAnsiTheme="minorHAnsi" w:cstheme="minorHAnsi"/>
        </w:rPr>
        <w:t>d</w:t>
      </w:r>
      <w:r w:rsidR="00A470A9" w:rsidRPr="00ED5518">
        <w:rPr>
          <w:rFonts w:asciiTheme="minorHAnsi" w:hAnsiTheme="minorHAnsi" w:cstheme="minorHAnsi"/>
        </w:rPr>
        <w:t xml:space="preserve"> more resistance to it</w:t>
      </w:r>
      <w:r w:rsidR="003F0DAE" w:rsidRPr="00ED5518">
        <w:rPr>
          <w:rFonts w:asciiTheme="minorHAnsi" w:hAnsiTheme="minorHAnsi" w:cstheme="minorHAnsi"/>
        </w:rPr>
        <w:t>’</w:t>
      </w:r>
      <w:r w:rsidR="00A470A9" w:rsidRPr="00ED5518">
        <w:rPr>
          <w:rFonts w:asciiTheme="minorHAnsi" w:hAnsiTheme="minorHAnsi" w:cstheme="minorHAnsi"/>
        </w:rPr>
        <w:t>.</w:t>
      </w:r>
      <w:r w:rsidR="002F2E41" w:rsidRPr="00ED5518">
        <w:rPr>
          <w:rFonts w:asciiTheme="minorHAnsi" w:hAnsiTheme="minorHAnsi" w:cstheme="minorHAnsi"/>
        </w:rPr>
        <w:t xml:space="preserve"> At the same time, he expressed being curious, and that, </w:t>
      </w:r>
      <w:r w:rsidR="003F0DAE" w:rsidRPr="00ED5518">
        <w:rPr>
          <w:rFonts w:asciiTheme="minorHAnsi" w:hAnsiTheme="minorHAnsi" w:cstheme="minorHAnsi"/>
        </w:rPr>
        <w:t>‘</w:t>
      </w:r>
      <w:r w:rsidR="002F2E41" w:rsidRPr="00ED5518">
        <w:rPr>
          <w:rFonts w:asciiTheme="minorHAnsi" w:hAnsiTheme="minorHAnsi" w:cstheme="minorHAnsi"/>
        </w:rPr>
        <w:t>slowly, but surely, on</w:t>
      </w:r>
      <w:r w:rsidR="00A470A9" w:rsidRPr="00ED5518">
        <w:rPr>
          <w:rFonts w:asciiTheme="minorHAnsi" w:hAnsiTheme="minorHAnsi" w:cstheme="minorHAnsi"/>
        </w:rPr>
        <w:t>e day, we will get around to it</w:t>
      </w:r>
      <w:r w:rsidR="003F0DAE" w:rsidRPr="00ED5518">
        <w:rPr>
          <w:rFonts w:asciiTheme="minorHAnsi" w:hAnsiTheme="minorHAnsi" w:cstheme="minorHAnsi"/>
        </w:rPr>
        <w:t>’</w:t>
      </w:r>
      <w:r w:rsidR="00A470A9" w:rsidRPr="00ED5518">
        <w:rPr>
          <w:rFonts w:asciiTheme="minorHAnsi" w:hAnsiTheme="minorHAnsi" w:cstheme="minorHAnsi"/>
        </w:rPr>
        <w:t>.</w:t>
      </w:r>
      <w:r w:rsidR="002F2E41" w:rsidRPr="00ED5518">
        <w:rPr>
          <w:rFonts w:asciiTheme="minorHAnsi" w:eastAsia="Calibri" w:hAnsiTheme="minorHAnsi" w:cstheme="minorHAnsi"/>
        </w:rPr>
        <w:t xml:space="preserve"> Jacob compared fingering himself while masturbating to </w:t>
      </w:r>
      <w:r w:rsidR="003F0DAE" w:rsidRPr="00ED5518">
        <w:rPr>
          <w:rFonts w:asciiTheme="minorHAnsi" w:eastAsia="Calibri" w:hAnsiTheme="minorHAnsi" w:cstheme="minorHAnsi"/>
        </w:rPr>
        <w:t>‘</w:t>
      </w:r>
      <w:r w:rsidR="002F2E41" w:rsidRPr="00ED5518">
        <w:rPr>
          <w:rFonts w:asciiTheme="minorHAnsi" w:eastAsia="Calibri" w:hAnsiTheme="minorHAnsi" w:cstheme="minorHAnsi"/>
        </w:rPr>
        <w:t>giving myself a blowjob</w:t>
      </w:r>
      <w:r w:rsidR="003F0DAE" w:rsidRPr="00ED5518">
        <w:rPr>
          <w:rFonts w:asciiTheme="minorHAnsi" w:eastAsia="Calibri" w:hAnsiTheme="minorHAnsi" w:cstheme="minorHAnsi"/>
        </w:rPr>
        <w:t>’</w:t>
      </w:r>
      <w:r w:rsidR="002F2E41" w:rsidRPr="00ED5518">
        <w:rPr>
          <w:rFonts w:asciiTheme="minorHAnsi" w:eastAsia="Calibri" w:hAnsiTheme="minorHAnsi" w:cstheme="minorHAnsi"/>
        </w:rPr>
        <w:t>. His logic was that,</w:t>
      </w:r>
      <w:r w:rsidR="002F2E41" w:rsidRPr="00ED5518">
        <w:rPr>
          <w:rFonts w:asciiTheme="minorHAnsi" w:hAnsiTheme="minorHAnsi" w:cstheme="minorHAnsi"/>
        </w:rPr>
        <w:t xml:space="preserve"> </w:t>
      </w:r>
      <w:r w:rsidR="003F0DAE" w:rsidRPr="00ED5518">
        <w:rPr>
          <w:rFonts w:asciiTheme="minorHAnsi" w:hAnsiTheme="minorHAnsi" w:cstheme="minorHAnsi"/>
        </w:rPr>
        <w:t>‘</w:t>
      </w:r>
      <w:r w:rsidR="002F2E41" w:rsidRPr="00ED5518">
        <w:rPr>
          <w:rFonts w:asciiTheme="minorHAnsi" w:hAnsiTheme="minorHAnsi" w:cstheme="minorHAnsi"/>
        </w:rPr>
        <w:t xml:space="preserve">You wouldn’t want yourself to do it, but when someone else does </w:t>
      </w:r>
      <w:r w:rsidR="00233DF6" w:rsidRPr="00ED5518">
        <w:rPr>
          <w:rFonts w:asciiTheme="minorHAnsi" w:hAnsiTheme="minorHAnsi" w:cstheme="minorHAnsi"/>
        </w:rPr>
        <w:t>it;</w:t>
      </w:r>
      <w:r w:rsidR="00A470A9" w:rsidRPr="00ED5518">
        <w:rPr>
          <w:rFonts w:asciiTheme="minorHAnsi" w:hAnsiTheme="minorHAnsi" w:cstheme="minorHAnsi"/>
        </w:rPr>
        <w:t xml:space="preserve"> it is so much more enjoyable</w:t>
      </w:r>
      <w:r w:rsidR="003F0DAE" w:rsidRPr="00ED5518">
        <w:rPr>
          <w:rFonts w:asciiTheme="minorHAnsi" w:hAnsiTheme="minorHAnsi" w:cstheme="minorHAnsi"/>
        </w:rPr>
        <w:t>’</w:t>
      </w:r>
      <w:r w:rsidR="00A470A9" w:rsidRPr="00ED5518">
        <w:rPr>
          <w:rFonts w:asciiTheme="minorHAnsi" w:hAnsiTheme="minorHAnsi" w:cstheme="minorHAnsi"/>
        </w:rPr>
        <w:t>.</w:t>
      </w:r>
      <w:r w:rsidR="00ED53B3" w:rsidRPr="00ED5518">
        <w:rPr>
          <w:rFonts w:asciiTheme="minorHAnsi" w:hAnsiTheme="minorHAnsi" w:cstheme="minorHAnsi"/>
        </w:rPr>
        <w:t xml:space="preserve"> It may be the case that the subversion of gendered power dynamics is part </w:t>
      </w:r>
      <w:r w:rsidR="00ED53B3" w:rsidRPr="00B17F2D">
        <w:rPr>
          <w:rFonts w:asciiTheme="minorHAnsi" w:hAnsiTheme="minorHAnsi" w:cstheme="minorHAnsi"/>
        </w:rPr>
        <w:t>of what is appealing to exploring anal pleasure, as has been documented among gay men (Ravenhill and de Visser 2018) and in kink communities (</w:t>
      </w:r>
      <w:r w:rsidR="00C8222F">
        <w:rPr>
          <w:rFonts w:asciiTheme="minorHAnsi" w:hAnsiTheme="minorHAnsi" w:cstheme="minorHAnsi"/>
        </w:rPr>
        <w:t>Wignall and McCormack, 2017</w:t>
      </w:r>
      <w:r w:rsidR="00ED53B3" w:rsidRPr="00B17F2D">
        <w:rPr>
          <w:rFonts w:asciiTheme="minorHAnsi" w:hAnsiTheme="minorHAnsi" w:cstheme="minorHAnsi"/>
        </w:rPr>
        <w:t>).</w:t>
      </w:r>
      <w:r w:rsidR="00ED53B3" w:rsidRPr="00ED5518">
        <w:rPr>
          <w:rFonts w:asciiTheme="minorHAnsi" w:hAnsiTheme="minorHAnsi" w:cstheme="minorHAnsi"/>
        </w:rPr>
        <w:t xml:space="preserve"> </w:t>
      </w:r>
    </w:p>
    <w:p w14:paraId="25C14456" w14:textId="77777777" w:rsidR="00B84994" w:rsidRPr="00ED5518" w:rsidRDefault="00B84994" w:rsidP="00BA5FC3">
      <w:pPr>
        <w:ind w:firstLine="720"/>
        <w:contextualSpacing/>
        <w:jc w:val="both"/>
        <w:rPr>
          <w:rFonts w:asciiTheme="minorHAnsi" w:hAnsiTheme="minorHAnsi" w:cstheme="minorHAnsi"/>
        </w:rPr>
      </w:pPr>
    </w:p>
    <w:p w14:paraId="2F7486D2" w14:textId="77777777" w:rsidR="00DD70AD" w:rsidRPr="00ED5518" w:rsidRDefault="00DD70AD" w:rsidP="00BA5FC3">
      <w:pPr>
        <w:contextualSpacing/>
        <w:jc w:val="both"/>
        <w:rPr>
          <w:rFonts w:asciiTheme="minorHAnsi" w:hAnsiTheme="minorHAnsi" w:cstheme="minorHAnsi"/>
          <w:b/>
        </w:rPr>
      </w:pPr>
      <w:r w:rsidRPr="00ED5518">
        <w:rPr>
          <w:rFonts w:asciiTheme="minorHAnsi" w:hAnsiTheme="minorHAnsi" w:cstheme="minorHAnsi"/>
          <w:b/>
        </w:rPr>
        <w:t>Discussion</w:t>
      </w:r>
    </w:p>
    <w:p w14:paraId="6BD786EE" w14:textId="77777777" w:rsidR="00ED5518" w:rsidRPr="00ED5518" w:rsidRDefault="00ED5518" w:rsidP="00BA5FC3">
      <w:pPr>
        <w:contextualSpacing/>
        <w:jc w:val="both"/>
        <w:rPr>
          <w:rFonts w:asciiTheme="minorHAnsi" w:hAnsiTheme="minorHAnsi" w:cstheme="minorHAnsi"/>
        </w:rPr>
      </w:pPr>
    </w:p>
    <w:p w14:paraId="30C867CA" w14:textId="79E7A724" w:rsidR="00CF3070" w:rsidRPr="00B17F2D" w:rsidRDefault="00DD70AD" w:rsidP="00BA5FC3">
      <w:pPr>
        <w:contextualSpacing/>
        <w:jc w:val="both"/>
        <w:rPr>
          <w:rFonts w:asciiTheme="minorHAnsi" w:hAnsiTheme="minorHAnsi" w:cstheme="minorHAnsi"/>
        </w:rPr>
      </w:pPr>
      <w:r w:rsidRPr="00ED5518">
        <w:rPr>
          <w:rFonts w:asciiTheme="minorHAnsi" w:hAnsiTheme="minorHAnsi" w:cstheme="minorHAnsi"/>
        </w:rPr>
        <w:t xml:space="preserve">This </w:t>
      </w:r>
      <w:r w:rsidR="00450D59">
        <w:rPr>
          <w:rFonts w:asciiTheme="minorHAnsi" w:hAnsiTheme="minorHAnsi" w:cstheme="minorHAnsi"/>
        </w:rPr>
        <w:t>study</w:t>
      </w:r>
      <w:r w:rsidRPr="00ED5518">
        <w:rPr>
          <w:rFonts w:asciiTheme="minorHAnsi" w:hAnsiTheme="minorHAnsi" w:cstheme="minorHAnsi"/>
        </w:rPr>
        <w:t xml:space="preserve"> draws </w:t>
      </w:r>
      <w:r w:rsidR="00450D59">
        <w:rPr>
          <w:rFonts w:asciiTheme="minorHAnsi" w:hAnsiTheme="minorHAnsi" w:cstheme="minorHAnsi"/>
        </w:rPr>
        <w:t xml:space="preserve">on findings from </w:t>
      </w:r>
      <w:r w:rsidRPr="00ED5518">
        <w:rPr>
          <w:rFonts w:asciiTheme="minorHAnsi" w:hAnsiTheme="minorHAnsi" w:cstheme="minorHAnsi"/>
        </w:rPr>
        <w:t xml:space="preserve">30 interviews with heterosexual men </w:t>
      </w:r>
      <w:r w:rsidR="00886998" w:rsidRPr="00ED5518">
        <w:rPr>
          <w:rFonts w:asciiTheme="minorHAnsi" w:hAnsiTheme="minorHAnsi" w:cstheme="minorHAnsi"/>
        </w:rPr>
        <w:t>to</w:t>
      </w:r>
      <w:r w:rsidRPr="00ED5518">
        <w:rPr>
          <w:rFonts w:asciiTheme="minorHAnsi" w:hAnsiTheme="minorHAnsi" w:cstheme="minorHAnsi"/>
        </w:rPr>
        <w:t xml:space="preserve"> explore their attitudes toward and </w:t>
      </w:r>
      <w:r w:rsidR="00B43AAC" w:rsidRPr="00B17F2D">
        <w:rPr>
          <w:rFonts w:asciiTheme="minorHAnsi" w:hAnsiTheme="minorHAnsi" w:cstheme="minorHAnsi"/>
        </w:rPr>
        <w:t xml:space="preserve">practice </w:t>
      </w:r>
      <w:r w:rsidRPr="00B17F2D">
        <w:rPr>
          <w:rFonts w:asciiTheme="minorHAnsi" w:hAnsiTheme="minorHAnsi" w:cstheme="minorHAnsi"/>
        </w:rPr>
        <w:t>of anal stimulation</w:t>
      </w:r>
      <w:r w:rsidR="005350F3" w:rsidRPr="00B17F2D">
        <w:rPr>
          <w:rFonts w:asciiTheme="minorHAnsi" w:hAnsiTheme="minorHAnsi" w:cstheme="minorHAnsi"/>
        </w:rPr>
        <w:t>.</w:t>
      </w:r>
      <w:r w:rsidR="00781C37" w:rsidRPr="00B17F2D">
        <w:rPr>
          <w:rFonts w:asciiTheme="minorHAnsi" w:hAnsiTheme="minorHAnsi" w:cstheme="minorHAnsi"/>
        </w:rPr>
        <w:t xml:space="preserve"> </w:t>
      </w:r>
      <w:r w:rsidR="00FB60DF" w:rsidRPr="00B17F2D">
        <w:rPr>
          <w:rFonts w:asciiTheme="minorHAnsi" w:hAnsiTheme="minorHAnsi" w:cstheme="minorHAnsi"/>
        </w:rPr>
        <w:t xml:space="preserve">Despite </w:t>
      </w:r>
      <w:r w:rsidR="0007515E" w:rsidRPr="00B17F2D">
        <w:rPr>
          <w:rFonts w:asciiTheme="minorHAnsi" w:hAnsiTheme="minorHAnsi" w:cstheme="minorHAnsi"/>
        </w:rPr>
        <w:t xml:space="preserve">a history of </w:t>
      </w:r>
      <w:r w:rsidR="00FB60DF" w:rsidRPr="00B17F2D">
        <w:rPr>
          <w:rFonts w:asciiTheme="minorHAnsi" w:hAnsiTheme="minorHAnsi" w:cstheme="minorHAnsi"/>
        </w:rPr>
        <w:t xml:space="preserve">gendered regulation of anal sexual practice (Pronger 1999), </w:t>
      </w:r>
      <w:r w:rsidR="00781C37" w:rsidRPr="00B17F2D">
        <w:rPr>
          <w:rFonts w:asciiTheme="minorHAnsi" w:hAnsiTheme="minorHAnsi" w:cstheme="minorHAnsi"/>
        </w:rPr>
        <w:t>there was a casualness towards talking about and</w:t>
      </w:r>
      <w:r w:rsidR="00B12A1A" w:rsidRPr="00B17F2D">
        <w:rPr>
          <w:rFonts w:asciiTheme="minorHAnsi" w:hAnsiTheme="minorHAnsi" w:cstheme="minorHAnsi"/>
        </w:rPr>
        <w:t>,</w:t>
      </w:r>
      <w:r w:rsidR="00781C37" w:rsidRPr="00B17F2D">
        <w:rPr>
          <w:rFonts w:asciiTheme="minorHAnsi" w:hAnsiTheme="minorHAnsi" w:cstheme="minorHAnsi"/>
        </w:rPr>
        <w:t xml:space="preserve"> </w:t>
      </w:r>
      <w:r w:rsidR="00B12A1A" w:rsidRPr="00B17F2D">
        <w:rPr>
          <w:rFonts w:asciiTheme="minorHAnsi" w:hAnsiTheme="minorHAnsi" w:cstheme="minorHAnsi"/>
        </w:rPr>
        <w:t xml:space="preserve">in some cases, </w:t>
      </w:r>
      <w:r w:rsidR="00781C37" w:rsidRPr="00B17F2D">
        <w:rPr>
          <w:rFonts w:asciiTheme="minorHAnsi" w:hAnsiTheme="minorHAnsi" w:cstheme="minorHAnsi"/>
        </w:rPr>
        <w:t>practi</w:t>
      </w:r>
      <w:r w:rsidR="00450D59">
        <w:rPr>
          <w:rFonts w:asciiTheme="minorHAnsi" w:hAnsiTheme="minorHAnsi" w:cstheme="minorHAnsi"/>
        </w:rPr>
        <w:t>s</w:t>
      </w:r>
      <w:r w:rsidR="00781C37" w:rsidRPr="00B17F2D">
        <w:rPr>
          <w:rFonts w:asciiTheme="minorHAnsi" w:hAnsiTheme="minorHAnsi" w:cstheme="minorHAnsi"/>
        </w:rPr>
        <w:t xml:space="preserve">ing anal sex: for most, anal </w:t>
      </w:r>
      <w:r w:rsidR="00C91507" w:rsidRPr="00B17F2D">
        <w:rPr>
          <w:rFonts w:asciiTheme="minorHAnsi" w:hAnsiTheme="minorHAnsi" w:cstheme="minorHAnsi"/>
        </w:rPr>
        <w:t xml:space="preserve">stimulation </w:t>
      </w:r>
      <w:r w:rsidR="00CF4F90" w:rsidRPr="00B17F2D">
        <w:rPr>
          <w:rFonts w:asciiTheme="minorHAnsi" w:hAnsiTheme="minorHAnsi" w:cstheme="minorHAnsi"/>
        </w:rPr>
        <w:t>has been a</w:t>
      </w:r>
      <w:r w:rsidR="00781C37" w:rsidRPr="00B17F2D">
        <w:rPr>
          <w:rFonts w:asciiTheme="minorHAnsi" w:hAnsiTheme="minorHAnsi" w:cstheme="minorHAnsi"/>
        </w:rPr>
        <w:t xml:space="preserve"> discussion topic with peers and partners; just under half of the sample had engaged in anal practices; and</w:t>
      </w:r>
      <w:r w:rsidR="009440DB" w:rsidRPr="00B17F2D">
        <w:rPr>
          <w:rFonts w:asciiTheme="minorHAnsi" w:hAnsiTheme="minorHAnsi" w:cstheme="minorHAnsi"/>
        </w:rPr>
        <w:t xml:space="preserve"> </w:t>
      </w:r>
      <w:r w:rsidR="00781C37" w:rsidRPr="00B17F2D">
        <w:rPr>
          <w:rFonts w:asciiTheme="minorHAnsi" w:hAnsiTheme="minorHAnsi" w:cstheme="minorHAnsi"/>
        </w:rPr>
        <w:t xml:space="preserve">there was a </w:t>
      </w:r>
      <w:r w:rsidR="009440DB" w:rsidRPr="00B17F2D">
        <w:rPr>
          <w:rFonts w:asciiTheme="minorHAnsi" w:hAnsiTheme="minorHAnsi" w:cstheme="minorHAnsi"/>
        </w:rPr>
        <w:t xml:space="preserve">partial </w:t>
      </w:r>
      <w:r w:rsidR="00781C37" w:rsidRPr="00B17F2D">
        <w:rPr>
          <w:rFonts w:asciiTheme="minorHAnsi" w:hAnsiTheme="minorHAnsi" w:cstheme="minorHAnsi"/>
        </w:rPr>
        <w:t xml:space="preserve">disassociation of anal pleasure being coded as </w:t>
      </w:r>
      <w:r w:rsidR="009440DB" w:rsidRPr="00B17F2D">
        <w:rPr>
          <w:rFonts w:asciiTheme="minorHAnsi" w:hAnsiTheme="minorHAnsi" w:cstheme="minorHAnsi"/>
        </w:rPr>
        <w:t>gay</w:t>
      </w:r>
      <w:r w:rsidR="00781C37" w:rsidRPr="00B17F2D">
        <w:rPr>
          <w:rFonts w:asciiTheme="minorHAnsi" w:hAnsiTheme="minorHAnsi" w:cstheme="minorHAnsi"/>
        </w:rPr>
        <w:t xml:space="preserve"> among heterosexual men</w:t>
      </w:r>
      <w:r w:rsidR="00A15050" w:rsidRPr="00B17F2D">
        <w:rPr>
          <w:rFonts w:asciiTheme="minorHAnsi" w:hAnsiTheme="minorHAnsi" w:cstheme="minorHAnsi"/>
        </w:rPr>
        <w:t>.</w:t>
      </w:r>
      <w:r w:rsidR="009440DB" w:rsidRPr="00B17F2D">
        <w:rPr>
          <w:rFonts w:asciiTheme="minorHAnsi" w:hAnsiTheme="minorHAnsi" w:cstheme="minorHAnsi"/>
        </w:rPr>
        <w:t xml:space="preserve"> </w:t>
      </w:r>
    </w:p>
    <w:p w14:paraId="61205054" w14:textId="12C49C84" w:rsidR="00B12A1A" w:rsidRPr="00B17F2D" w:rsidRDefault="00F8373F" w:rsidP="00BA5FC3">
      <w:pPr>
        <w:ind w:firstLine="720"/>
        <w:contextualSpacing/>
        <w:jc w:val="both"/>
        <w:rPr>
          <w:rFonts w:asciiTheme="minorHAnsi" w:hAnsiTheme="minorHAnsi" w:cstheme="minorHAnsi"/>
        </w:rPr>
      </w:pPr>
      <w:r w:rsidRPr="00B17F2D">
        <w:rPr>
          <w:rFonts w:asciiTheme="minorHAnsi" w:hAnsiTheme="minorHAnsi" w:cstheme="minorHAnsi"/>
        </w:rPr>
        <w:t>P</w:t>
      </w:r>
      <w:r w:rsidR="00DD70AD" w:rsidRPr="00B17F2D">
        <w:rPr>
          <w:rFonts w:asciiTheme="minorHAnsi" w:hAnsiTheme="minorHAnsi" w:cstheme="minorHAnsi"/>
        </w:rPr>
        <w:t xml:space="preserve">rior research has </w:t>
      </w:r>
      <w:r w:rsidR="00B43AAC" w:rsidRPr="00B17F2D">
        <w:rPr>
          <w:rFonts w:asciiTheme="minorHAnsi" w:hAnsiTheme="minorHAnsi" w:cstheme="minorHAnsi"/>
        </w:rPr>
        <w:t xml:space="preserve">shown </w:t>
      </w:r>
      <w:r w:rsidR="00DD70AD" w:rsidRPr="00B17F2D">
        <w:rPr>
          <w:rFonts w:asciiTheme="minorHAnsi" w:hAnsiTheme="minorHAnsi" w:cstheme="minorHAnsi"/>
        </w:rPr>
        <w:t xml:space="preserve">that </w:t>
      </w:r>
      <w:r w:rsidR="00962AAD">
        <w:rPr>
          <w:rFonts w:asciiTheme="minorHAnsi" w:hAnsiTheme="minorHAnsi" w:cstheme="minorHAnsi"/>
        </w:rPr>
        <w:t xml:space="preserve">receiving anal pleasure transgresses </w:t>
      </w:r>
      <w:r w:rsidR="00DD70AD" w:rsidRPr="00B17F2D">
        <w:rPr>
          <w:rFonts w:asciiTheme="minorHAnsi" w:hAnsiTheme="minorHAnsi" w:cstheme="minorHAnsi"/>
        </w:rPr>
        <w:t>the boundaries of heterosexuality</w:t>
      </w:r>
      <w:r w:rsidR="00962AAD">
        <w:rPr>
          <w:rFonts w:asciiTheme="minorHAnsi" w:hAnsiTheme="minorHAnsi" w:cstheme="minorHAnsi"/>
        </w:rPr>
        <w:t xml:space="preserve"> for men</w:t>
      </w:r>
      <w:r w:rsidR="00DD70AD" w:rsidRPr="00B17F2D">
        <w:rPr>
          <w:rFonts w:asciiTheme="minorHAnsi" w:hAnsiTheme="minorHAnsi" w:cstheme="minorHAnsi"/>
        </w:rPr>
        <w:t xml:space="preserve"> </w:t>
      </w:r>
      <w:r w:rsidR="00DD70AD" w:rsidRPr="00B17F2D">
        <w:rPr>
          <w:rFonts w:asciiTheme="minorHAnsi" w:eastAsia="Times New Roman" w:hAnsiTheme="minorHAnsi" w:cstheme="minorHAnsi"/>
          <w:bCs/>
          <w:iCs/>
        </w:rPr>
        <w:t>(</w:t>
      </w:r>
      <w:r w:rsidR="00DD70AD" w:rsidRPr="00B17F2D">
        <w:rPr>
          <w:rFonts w:asciiTheme="minorHAnsi" w:hAnsiTheme="minorHAnsi" w:cstheme="minorHAnsi"/>
        </w:rPr>
        <w:t xml:space="preserve">Branfman, Stiritz </w:t>
      </w:r>
      <w:r w:rsidR="000B0A50" w:rsidRPr="00B17F2D">
        <w:rPr>
          <w:rFonts w:asciiTheme="minorHAnsi" w:hAnsiTheme="minorHAnsi" w:cstheme="minorHAnsi"/>
        </w:rPr>
        <w:t>and</w:t>
      </w:r>
      <w:r w:rsidR="00DD70AD" w:rsidRPr="00B17F2D">
        <w:rPr>
          <w:rFonts w:asciiTheme="minorHAnsi" w:hAnsiTheme="minorHAnsi" w:cstheme="minorHAnsi"/>
        </w:rPr>
        <w:t xml:space="preserve"> Anderson 201</w:t>
      </w:r>
      <w:r w:rsidR="0007515E" w:rsidRPr="00B17F2D">
        <w:rPr>
          <w:rFonts w:asciiTheme="minorHAnsi" w:hAnsiTheme="minorHAnsi" w:cstheme="minorHAnsi"/>
        </w:rPr>
        <w:t>8</w:t>
      </w:r>
      <w:r w:rsidR="00DD70AD" w:rsidRPr="00B17F2D">
        <w:rPr>
          <w:rFonts w:asciiTheme="minorHAnsi" w:eastAsia="Times New Roman" w:hAnsiTheme="minorHAnsi" w:cstheme="minorHAnsi"/>
          <w:bCs/>
          <w:iCs/>
        </w:rPr>
        <w:t>; Morin 2010)</w:t>
      </w:r>
      <w:r w:rsidR="00DD70AD" w:rsidRPr="00B17F2D">
        <w:rPr>
          <w:rFonts w:asciiTheme="minorHAnsi" w:hAnsiTheme="minorHAnsi" w:cstheme="minorHAnsi"/>
        </w:rPr>
        <w:t>.</w:t>
      </w:r>
      <w:r w:rsidR="00B43AAC" w:rsidRPr="00B17F2D">
        <w:rPr>
          <w:rFonts w:asciiTheme="minorHAnsi" w:hAnsiTheme="minorHAnsi" w:cstheme="minorHAnsi"/>
        </w:rPr>
        <w:t xml:space="preserve"> </w:t>
      </w:r>
      <w:r w:rsidR="00B12A1A" w:rsidRPr="00B17F2D">
        <w:rPr>
          <w:rFonts w:asciiTheme="minorHAnsi" w:hAnsiTheme="minorHAnsi" w:cstheme="minorHAnsi"/>
        </w:rPr>
        <w:t>This marks a shift in attitudes and behaviours that is both significant and limited: that men are discussing receiving anal pleasure without concern about being socially perceived as gay is a marked change from men’s discussion and practice from the 1980s and 1990s (Pronger 1999); and yet this shift is still limited because these heterosexual</w:t>
      </w:r>
      <w:r w:rsidR="00B12A1A" w:rsidRPr="00ED5518">
        <w:rPr>
          <w:rFonts w:asciiTheme="minorHAnsi" w:hAnsiTheme="minorHAnsi" w:cstheme="minorHAnsi"/>
        </w:rPr>
        <w:t xml:space="preserve"> men’s practices are not wholly embracing discussion and physical exploration of anal sexual pleasure. </w:t>
      </w:r>
      <w:r w:rsidR="00501043" w:rsidRPr="00ED5518">
        <w:rPr>
          <w:rFonts w:asciiTheme="minorHAnsi" w:hAnsiTheme="minorHAnsi" w:cstheme="minorHAnsi"/>
        </w:rPr>
        <w:t xml:space="preserve">This may be explained by two factors: first, that homohysteria has declined but still persists </w:t>
      </w:r>
      <w:r w:rsidR="0007515E" w:rsidRPr="00ED5518">
        <w:rPr>
          <w:rFonts w:asciiTheme="minorHAnsi" w:hAnsiTheme="minorHAnsi" w:cstheme="minorHAnsi"/>
        </w:rPr>
        <w:t xml:space="preserve">alongside other forms of social stigma </w:t>
      </w:r>
      <w:r w:rsidR="00501043" w:rsidRPr="00ED5518">
        <w:rPr>
          <w:rFonts w:asciiTheme="minorHAnsi" w:hAnsiTheme="minorHAnsi" w:cstheme="minorHAnsi"/>
        </w:rPr>
        <w:t xml:space="preserve">and, </w:t>
      </w:r>
      <w:r w:rsidR="00501043" w:rsidRPr="00B17F2D">
        <w:rPr>
          <w:rFonts w:asciiTheme="minorHAnsi" w:hAnsiTheme="minorHAnsi" w:cstheme="minorHAnsi"/>
        </w:rPr>
        <w:t xml:space="preserve">secondly, that </w:t>
      </w:r>
      <w:r w:rsidR="002740CF" w:rsidRPr="00B17F2D">
        <w:rPr>
          <w:rFonts w:asciiTheme="minorHAnsi" w:hAnsiTheme="minorHAnsi" w:cstheme="minorHAnsi"/>
        </w:rPr>
        <w:t xml:space="preserve">the notion that </w:t>
      </w:r>
      <w:r w:rsidR="00501043" w:rsidRPr="00B17F2D">
        <w:rPr>
          <w:rFonts w:asciiTheme="minorHAnsi" w:hAnsiTheme="minorHAnsi" w:cstheme="minorHAnsi"/>
        </w:rPr>
        <w:t xml:space="preserve">penetration of a partner is the </w:t>
      </w:r>
      <w:r w:rsidR="00501043" w:rsidRPr="00B17F2D">
        <w:rPr>
          <w:rFonts w:asciiTheme="minorHAnsi" w:hAnsiTheme="minorHAnsi" w:cstheme="minorHAnsi"/>
          <w:i/>
        </w:rPr>
        <w:t>sine qua non</w:t>
      </w:r>
      <w:r w:rsidR="00501043" w:rsidRPr="00B17F2D">
        <w:rPr>
          <w:rFonts w:asciiTheme="minorHAnsi" w:hAnsiTheme="minorHAnsi" w:cstheme="minorHAnsi"/>
        </w:rPr>
        <w:t xml:space="preserve"> of sex may mean that anal receptivity is dismissed </w:t>
      </w:r>
      <w:r w:rsidR="002740CF" w:rsidRPr="00B17F2D">
        <w:rPr>
          <w:rFonts w:asciiTheme="minorHAnsi" w:hAnsiTheme="minorHAnsi" w:cstheme="minorHAnsi"/>
        </w:rPr>
        <w:t xml:space="preserve">because </w:t>
      </w:r>
      <w:r w:rsidR="00501043" w:rsidRPr="00B17F2D">
        <w:rPr>
          <w:rFonts w:asciiTheme="minorHAnsi" w:hAnsiTheme="minorHAnsi" w:cstheme="minorHAnsi"/>
        </w:rPr>
        <w:t xml:space="preserve">it is not considered central to achieving orgasm (see Holland et al. 2004). </w:t>
      </w:r>
      <w:r w:rsidR="0034108E" w:rsidRPr="00B17F2D">
        <w:rPr>
          <w:rFonts w:asciiTheme="minorHAnsi" w:hAnsiTheme="minorHAnsi" w:cstheme="minorHAnsi"/>
        </w:rPr>
        <w:t xml:space="preserve">That is, the effect of the combination of the sustained decrease in homophobic attitudes, and thus homohysteria, is tempered by continuing </w:t>
      </w:r>
      <w:r w:rsidR="002740CF" w:rsidRPr="00B17F2D">
        <w:rPr>
          <w:rFonts w:asciiTheme="minorHAnsi" w:hAnsiTheme="minorHAnsi" w:cstheme="minorHAnsi"/>
        </w:rPr>
        <w:t xml:space="preserve">sexual stigma </w:t>
      </w:r>
      <w:r w:rsidR="0034108E" w:rsidRPr="00B17F2D">
        <w:rPr>
          <w:rFonts w:asciiTheme="minorHAnsi" w:hAnsiTheme="minorHAnsi" w:cstheme="minorHAnsi"/>
        </w:rPr>
        <w:t xml:space="preserve">and the continued importance of penetration within sexual ideals. </w:t>
      </w:r>
    </w:p>
    <w:p w14:paraId="40102593" w14:textId="5A5231D6" w:rsidR="00DD70AD" w:rsidRPr="00ED5518" w:rsidRDefault="00950793" w:rsidP="00BA5FC3">
      <w:pPr>
        <w:ind w:firstLine="720"/>
        <w:contextualSpacing/>
        <w:jc w:val="both"/>
        <w:rPr>
          <w:rFonts w:asciiTheme="minorHAnsi" w:hAnsiTheme="minorHAnsi" w:cstheme="minorHAnsi"/>
        </w:rPr>
      </w:pPr>
      <w:r w:rsidRPr="00B17F2D">
        <w:rPr>
          <w:rFonts w:asciiTheme="minorHAnsi" w:hAnsiTheme="minorHAnsi" w:cstheme="minorHAnsi"/>
        </w:rPr>
        <w:t>While</w:t>
      </w:r>
      <w:r w:rsidR="00DD70AD" w:rsidRPr="00B17F2D">
        <w:rPr>
          <w:rFonts w:asciiTheme="minorHAnsi" w:hAnsiTheme="minorHAnsi" w:cstheme="minorHAnsi"/>
        </w:rPr>
        <w:t xml:space="preserve"> </w:t>
      </w:r>
      <w:r w:rsidRPr="00B17F2D">
        <w:rPr>
          <w:rFonts w:asciiTheme="minorHAnsi" w:hAnsiTheme="minorHAnsi" w:cstheme="minorHAnsi"/>
        </w:rPr>
        <w:t>most participants</w:t>
      </w:r>
      <w:r w:rsidR="00DD70AD" w:rsidRPr="00B17F2D">
        <w:rPr>
          <w:rFonts w:asciiTheme="minorHAnsi" w:hAnsiTheme="minorHAnsi" w:cstheme="minorHAnsi"/>
        </w:rPr>
        <w:t xml:space="preserve"> </w:t>
      </w:r>
      <w:r w:rsidR="00450D59">
        <w:rPr>
          <w:rFonts w:asciiTheme="minorHAnsi" w:hAnsiTheme="minorHAnsi" w:cstheme="minorHAnsi"/>
        </w:rPr>
        <w:t>indicated</w:t>
      </w:r>
      <w:r w:rsidR="00B12A1A" w:rsidRPr="00B17F2D">
        <w:rPr>
          <w:rFonts w:asciiTheme="minorHAnsi" w:hAnsiTheme="minorHAnsi" w:cstheme="minorHAnsi"/>
        </w:rPr>
        <w:t xml:space="preserve"> a level of</w:t>
      </w:r>
      <w:r w:rsidR="00DD70AD" w:rsidRPr="00B17F2D">
        <w:rPr>
          <w:rFonts w:asciiTheme="minorHAnsi" w:hAnsiTheme="minorHAnsi" w:cstheme="minorHAnsi"/>
        </w:rPr>
        <w:t xml:space="preserve"> acceptance around anal play, </w:t>
      </w:r>
      <w:r w:rsidRPr="00B17F2D">
        <w:rPr>
          <w:rFonts w:asciiTheme="minorHAnsi" w:hAnsiTheme="minorHAnsi" w:cstheme="minorHAnsi"/>
        </w:rPr>
        <w:t xml:space="preserve">a minority still </w:t>
      </w:r>
      <w:r w:rsidR="00DD70AD" w:rsidRPr="00B17F2D">
        <w:rPr>
          <w:rFonts w:asciiTheme="minorHAnsi" w:hAnsiTheme="minorHAnsi" w:cstheme="minorHAnsi"/>
        </w:rPr>
        <w:t>acknowledged the existence of stigma</w:t>
      </w:r>
      <w:r w:rsidRPr="00B17F2D">
        <w:rPr>
          <w:rFonts w:asciiTheme="minorHAnsi" w:hAnsiTheme="minorHAnsi" w:cstheme="minorHAnsi"/>
        </w:rPr>
        <w:t xml:space="preserve"> from others</w:t>
      </w:r>
      <w:r w:rsidR="00DD70AD" w:rsidRPr="00B17F2D">
        <w:rPr>
          <w:rFonts w:asciiTheme="minorHAnsi" w:hAnsiTheme="minorHAnsi" w:cstheme="minorHAnsi"/>
        </w:rPr>
        <w:t xml:space="preserve">. Within contexts where this </w:t>
      </w:r>
      <w:r w:rsidR="004E3084" w:rsidRPr="00B17F2D">
        <w:rPr>
          <w:rFonts w:asciiTheme="minorHAnsi" w:hAnsiTheme="minorHAnsi" w:cstheme="minorHAnsi"/>
        </w:rPr>
        <w:t>behaviour</w:t>
      </w:r>
      <w:r w:rsidR="00DD70AD" w:rsidRPr="00B17F2D">
        <w:rPr>
          <w:rFonts w:asciiTheme="minorHAnsi" w:hAnsiTheme="minorHAnsi" w:cstheme="minorHAnsi"/>
        </w:rPr>
        <w:t xml:space="preserve"> is still </w:t>
      </w:r>
      <w:r w:rsidR="00534945" w:rsidRPr="00B17F2D">
        <w:rPr>
          <w:rFonts w:asciiTheme="minorHAnsi" w:hAnsiTheme="minorHAnsi" w:cstheme="minorHAnsi"/>
        </w:rPr>
        <w:t>stigmati</w:t>
      </w:r>
      <w:r w:rsidR="004E3084" w:rsidRPr="00B17F2D">
        <w:rPr>
          <w:rFonts w:asciiTheme="minorHAnsi" w:hAnsiTheme="minorHAnsi" w:cstheme="minorHAnsi"/>
        </w:rPr>
        <w:t>s</w:t>
      </w:r>
      <w:r w:rsidR="00534945" w:rsidRPr="00B17F2D">
        <w:rPr>
          <w:rFonts w:asciiTheme="minorHAnsi" w:hAnsiTheme="minorHAnsi" w:cstheme="minorHAnsi"/>
        </w:rPr>
        <w:t>ed</w:t>
      </w:r>
      <w:r w:rsidR="00DD70AD" w:rsidRPr="00B17F2D">
        <w:rPr>
          <w:rFonts w:asciiTheme="minorHAnsi" w:hAnsiTheme="minorHAnsi" w:cstheme="minorHAnsi"/>
        </w:rPr>
        <w:t>, the one-time rule of homosexuality</w:t>
      </w:r>
      <w:r w:rsidR="00C2527C" w:rsidRPr="00B17F2D">
        <w:rPr>
          <w:rFonts w:asciiTheme="minorHAnsi" w:hAnsiTheme="minorHAnsi" w:cstheme="minorHAnsi"/>
        </w:rPr>
        <w:t xml:space="preserve"> </w:t>
      </w:r>
      <w:r w:rsidR="00DD70AD" w:rsidRPr="00B17F2D">
        <w:rPr>
          <w:rFonts w:asciiTheme="minorHAnsi" w:hAnsiTheme="minorHAnsi" w:cstheme="minorHAnsi"/>
        </w:rPr>
        <w:t>is likely still in operation</w:t>
      </w:r>
      <w:r w:rsidR="0034108E" w:rsidRPr="00B17F2D">
        <w:rPr>
          <w:rFonts w:asciiTheme="minorHAnsi" w:hAnsiTheme="minorHAnsi" w:cstheme="minorHAnsi"/>
        </w:rPr>
        <w:t xml:space="preserve"> meaning that homohysteria is still present to a degree</w:t>
      </w:r>
      <w:r w:rsidR="007C4913" w:rsidRPr="00B17F2D">
        <w:rPr>
          <w:rFonts w:asciiTheme="minorHAnsi" w:hAnsiTheme="minorHAnsi" w:cstheme="minorHAnsi"/>
        </w:rPr>
        <w:t>.</w:t>
      </w:r>
      <w:r w:rsidR="00B12A1A" w:rsidRPr="00B17F2D">
        <w:rPr>
          <w:rFonts w:asciiTheme="minorHAnsi" w:hAnsiTheme="minorHAnsi" w:cstheme="minorHAnsi"/>
        </w:rPr>
        <w:t xml:space="preserve"> </w:t>
      </w:r>
      <w:r w:rsidR="00000EBA" w:rsidRPr="00B17F2D">
        <w:rPr>
          <w:rFonts w:asciiTheme="minorHAnsi" w:hAnsiTheme="minorHAnsi" w:cstheme="minorHAnsi"/>
        </w:rPr>
        <w:t xml:space="preserve">Reasons for a continued association of anal sex with homosexuality are </w:t>
      </w:r>
      <w:r w:rsidR="000A4E66" w:rsidRPr="00B17F2D">
        <w:rPr>
          <w:rFonts w:asciiTheme="minorHAnsi" w:hAnsiTheme="minorHAnsi" w:cstheme="minorHAnsi"/>
        </w:rPr>
        <w:t>diverse</w:t>
      </w:r>
      <w:r w:rsidR="00000EBA" w:rsidRPr="00B17F2D">
        <w:rPr>
          <w:rFonts w:asciiTheme="minorHAnsi" w:hAnsiTheme="minorHAnsi" w:cstheme="minorHAnsi"/>
        </w:rPr>
        <w:t xml:space="preserve">. First, while previously </w:t>
      </w:r>
      <w:r w:rsidR="009440DB" w:rsidRPr="00B17F2D">
        <w:rPr>
          <w:rFonts w:asciiTheme="minorHAnsi" w:hAnsiTheme="minorHAnsi" w:cstheme="minorHAnsi"/>
        </w:rPr>
        <w:t>behaviours</w:t>
      </w:r>
      <w:r w:rsidR="00000EBA" w:rsidRPr="00B17F2D">
        <w:rPr>
          <w:rFonts w:asciiTheme="minorHAnsi" w:hAnsiTheme="minorHAnsi" w:cstheme="minorHAnsi"/>
        </w:rPr>
        <w:t xml:space="preserve"> such as anal stimulation are increasingly accepted, they may still be partially coded as </w:t>
      </w:r>
      <w:r w:rsidR="009440DB" w:rsidRPr="00B17F2D">
        <w:rPr>
          <w:rFonts w:asciiTheme="minorHAnsi" w:hAnsiTheme="minorHAnsi" w:cstheme="minorHAnsi"/>
        </w:rPr>
        <w:t xml:space="preserve">a sign of homosexuality because of </w:t>
      </w:r>
      <w:r w:rsidR="00000EBA" w:rsidRPr="00B17F2D">
        <w:rPr>
          <w:rFonts w:asciiTheme="minorHAnsi" w:hAnsiTheme="minorHAnsi" w:cstheme="minorHAnsi"/>
        </w:rPr>
        <w:t>cultural lag</w:t>
      </w:r>
      <w:r w:rsidR="00C42C3D" w:rsidRPr="00B17F2D">
        <w:rPr>
          <w:rFonts w:asciiTheme="minorHAnsi" w:hAnsiTheme="minorHAnsi" w:cstheme="minorHAnsi"/>
        </w:rPr>
        <w:t xml:space="preserve"> (</w:t>
      </w:r>
      <w:r w:rsidR="009440DB" w:rsidRPr="00B17F2D">
        <w:rPr>
          <w:rFonts w:asciiTheme="minorHAnsi" w:hAnsiTheme="minorHAnsi" w:cstheme="minorHAnsi"/>
        </w:rPr>
        <w:t>Ogburn 1950</w:t>
      </w:r>
      <w:r w:rsidR="00C42C3D" w:rsidRPr="00B17F2D">
        <w:rPr>
          <w:rFonts w:asciiTheme="minorHAnsi" w:hAnsiTheme="minorHAnsi" w:cstheme="minorHAnsi"/>
        </w:rPr>
        <w:t>)</w:t>
      </w:r>
      <w:r w:rsidR="00000EBA" w:rsidRPr="00B17F2D">
        <w:rPr>
          <w:rFonts w:asciiTheme="minorHAnsi" w:hAnsiTheme="minorHAnsi" w:cstheme="minorHAnsi"/>
        </w:rPr>
        <w:t>. Thus</w:t>
      </w:r>
      <w:r w:rsidRPr="00B17F2D">
        <w:rPr>
          <w:rFonts w:asciiTheme="minorHAnsi" w:hAnsiTheme="minorHAnsi" w:cstheme="minorHAnsi"/>
        </w:rPr>
        <w:t xml:space="preserve">, </w:t>
      </w:r>
      <w:r w:rsidR="00000EBA" w:rsidRPr="00B17F2D">
        <w:rPr>
          <w:rFonts w:asciiTheme="minorHAnsi" w:hAnsiTheme="minorHAnsi" w:cstheme="minorHAnsi"/>
        </w:rPr>
        <w:t>it</w:t>
      </w:r>
      <w:r w:rsidR="00000EBA" w:rsidRPr="00ED5518">
        <w:rPr>
          <w:rFonts w:asciiTheme="minorHAnsi" w:hAnsiTheme="minorHAnsi" w:cstheme="minorHAnsi"/>
        </w:rPr>
        <w:t xml:space="preserve"> may be difficult for certain men to engage or be interested in anal </w:t>
      </w:r>
      <w:r w:rsidR="002740CF" w:rsidRPr="00ED5518">
        <w:rPr>
          <w:rFonts w:asciiTheme="minorHAnsi" w:hAnsiTheme="minorHAnsi" w:cstheme="minorHAnsi"/>
        </w:rPr>
        <w:t xml:space="preserve">stimulation </w:t>
      </w:r>
      <w:r w:rsidR="00000EBA" w:rsidRPr="00ED5518">
        <w:rPr>
          <w:rFonts w:asciiTheme="minorHAnsi" w:hAnsiTheme="minorHAnsi" w:cstheme="minorHAnsi"/>
        </w:rPr>
        <w:t xml:space="preserve">due to their own associations </w:t>
      </w:r>
      <w:r w:rsidR="002740CF" w:rsidRPr="00ED5518">
        <w:rPr>
          <w:rFonts w:asciiTheme="minorHAnsi" w:hAnsiTheme="minorHAnsi" w:cstheme="minorHAnsi"/>
        </w:rPr>
        <w:t xml:space="preserve">of </w:t>
      </w:r>
      <w:r w:rsidR="00000EBA" w:rsidRPr="00ED5518">
        <w:rPr>
          <w:rFonts w:asciiTheme="minorHAnsi" w:hAnsiTheme="minorHAnsi" w:cstheme="minorHAnsi"/>
        </w:rPr>
        <w:t xml:space="preserve">anal play </w:t>
      </w:r>
      <w:r w:rsidR="002740CF" w:rsidRPr="00ED5518">
        <w:rPr>
          <w:rFonts w:asciiTheme="minorHAnsi" w:hAnsiTheme="minorHAnsi" w:cstheme="minorHAnsi"/>
        </w:rPr>
        <w:t xml:space="preserve">with </w:t>
      </w:r>
      <w:r w:rsidR="00000EBA" w:rsidRPr="00ED5518">
        <w:rPr>
          <w:rFonts w:asciiTheme="minorHAnsi" w:hAnsiTheme="minorHAnsi" w:cstheme="minorHAnsi"/>
        </w:rPr>
        <w:t xml:space="preserve">homosexuality. </w:t>
      </w:r>
      <w:r w:rsidR="002740CF" w:rsidRPr="00ED5518">
        <w:rPr>
          <w:rFonts w:asciiTheme="minorHAnsi" w:hAnsiTheme="minorHAnsi" w:cstheme="minorHAnsi"/>
        </w:rPr>
        <w:t>T</w:t>
      </w:r>
      <w:r w:rsidR="00000EBA" w:rsidRPr="00ED5518">
        <w:rPr>
          <w:rFonts w:asciiTheme="minorHAnsi" w:hAnsiTheme="minorHAnsi" w:cstheme="minorHAnsi"/>
        </w:rPr>
        <w:t xml:space="preserve">his dynamic </w:t>
      </w:r>
      <w:r w:rsidR="002740CF" w:rsidRPr="00ED5518">
        <w:rPr>
          <w:rFonts w:asciiTheme="minorHAnsi" w:hAnsiTheme="minorHAnsi" w:cstheme="minorHAnsi"/>
        </w:rPr>
        <w:t xml:space="preserve">might </w:t>
      </w:r>
      <w:r w:rsidR="00000EBA" w:rsidRPr="00ED5518">
        <w:rPr>
          <w:rFonts w:asciiTheme="minorHAnsi" w:hAnsiTheme="minorHAnsi" w:cstheme="minorHAnsi"/>
        </w:rPr>
        <w:t xml:space="preserve">explain </w:t>
      </w:r>
      <w:r w:rsidR="002740CF" w:rsidRPr="00ED5518">
        <w:rPr>
          <w:rFonts w:asciiTheme="minorHAnsi" w:hAnsiTheme="minorHAnsi" w:cstheme="minorHAnsi"/>
        </w:rPr>
        <w:t xml:space="preserve">those </w:t>
      </w:r>
      <w:r w:rsidR="00F52D42" w:rsidRPr="00ED5518">
        <w:rPr>
          <w:rFonts w:asciiTheme="minorHAnsi" w:hAnsiTheme="minorHAnsi" w:cstheme="minorHAnsi"/>
        </w:rPr>
        <w:t>men’s inability to articulate reasons for their aversion.</w:t>
      </w:r>
      <w:r w:rsidR="009440DB" w:rsidRPr="00ED5518">
        <w:rPr>
          <w:rFonts w:asciiTheme="minorHAnsi" w:hAnsiTheme="minorHAnsi" w:cstheme="minorHAnsi"/>
        </w:rPr>
        <w:t xml:space="preserve"> </w:t>
      </w:r>
      <w:r w:rsidRPr="00ED5518">
        <w:rPr>
          <w:rFonts w:asciiTheme="minorHAnsi" w:hAnsiTheme="minorHAnsi" w:cstheme="minorHAnsi"/>
        </w:rPr>
        <w:t xml:space="preserve">However, </w:t>
      </w:r>
      <w:r w:rsidR="00DD70AD" w:rsidRPr="00ED5518">
        <w:rPr>
          <w:rFonts w:asciiTheme="minorHAnsi" w:hAnsiTheme="minorHAnsi" w:cstheme="minorHAnsi"/>
        </w:rPr>
        <w:t xml:space="preserve">multiple studies have </w:t>
      </w:r>
      <w:r w:rsidRPr="00ED5518">
        <w:rPr>
          <w:rFonts w:asciiTheme="minorHAnsi" w:hAnsiTheme="minorHAnsi" w:cstheme="minorHAnsi"/>
        </w:rPr>
        <w:t xml:space="preserve">demonstrated how heterosexual </w:t>
      </w:r>
      <w:r w:rsidR="00DD70AD" w:rsidRPr="00ED5518">
        <w:rPr>
          <w:rFonts w:asciiTheme="minorHAnsi" w:hAnsiTheme="minorHAnsi" w:cstheme="minorHAnsi"/>
        </w:rPr>
        <w:t xml:space="preserve">men have expanded the types of </w:t>
      </w:r>
      <w:r w:rsidR="009440DB" w:rsidRPr="00ED5518">
        <w:rPr>
          <w:rFonts w:asciiTheme="minorHAnsi" w:hAnsiTheme="minorHAnsi" w:cstheme="minorHAnsi"/>
        </w:rPr>
        <w:t>behaviours</w:t>
      </w:r>
      <w:r w:rsidR="00DD70AD" w:rsidRPr="00ED5518">
        <w:rPr>
          <w:rFonts w:asciiTheme="minorHAnsi" w:hAnsiTheme="minorHAnsi" w:cstheme="minorHAnsi"/>
        </w:rPr>
        <w:t xml:space="preserve"> they are willing to engage in</w:t>
      </w:r>
      <w:r w:rsidRPr="00ED5518">
        <w:rPr>
          <w:rFonts w:asciiTheme="minorHAnsi" w:hAnsiTheme="minorHAnsi" w:cstheme="minorHAnsi"/>
        </w:rPr>
        <w:t xml:space="preserve"> with other men</w:t>
      </w:r>
      <w:r w:rsidR="00DD70AD" w:rsidRPr="00ED5518">
        <w:rPr>
          <w:rFonts w:asciiTheme="minorHAnsi" w:hAnsiTheme="minorHAnsi" w:cstheme="minorHAnsi"/>
        </w:rPr>
        <w:t xml:space="preserve">. </w:t>
      </w:r>
      <w:r w:rsidR="00DD70AD" w:rsidRPr="00B17F2D">
        <w:rPr>
          <w:rFonts w:asciiTheme="minorHAnsi" w:hAnsiTheme="minorHAnsi" w:cstheme="minorHAnsi"/>
        </w:rPr>
        <w:t xml:space="preserve">These </w:t>
      </w:r>
      <w:r w:rsidR="009440DB" w:rsidRPr="00B17F2D">
        <w:rPr>
          <w:rFonts w:asciiTheme="minorHAnsi" w:hAnsiTheme="minorHAnsi" w:cstheme="minorHAnsi"/>
        </w:rPr>
        <w:t>behaviours</w:t>
      </w:r>
      <w:r w:rsidR="00DD70AD" w:rsidRPr="00B17F2D">
        <w:rPr>
          <w:rFonts w:asciiTheme="minorHAnsi" w:hAnsiTheme="minorHAnsi" w:cstheme="minorHAnsi"/>
        </w:rPr>
        <w:t xml:space="preserve"> do not, however, necessarily trouble men’s heterosexual identities; instead, previously </w:t>
      </w:r>
      <w:r w:rsidR="00534945" w:rsidRPr="00B17F2D">
        <w:rPr>
          <w:rFonts w:asciiTheme="minorHAnsi" w:hAnsiTheme="minorHAnsi" w:cstheme="minorHAnsi"/>
        </w:rPr>
        <w:t>stigmati</w:t>
      </w:r>
      <w:r w:rsidR="004E3084" w:rsidRPr="00B17F2D">
        <w:rPr>
          <w:rFonts w:asciiTheme="minorHAnsi" w:hAnsiTheme="minorHAnsi" w:cstheme="minorHAnsi"/>
        </w:rPr>
        <w:t>s</w:t>
      </w:r>
      <w:r w:rsidR="00534945" w:rsidRPr="00B17F2D">
        <w:rPr>
          <w:rFonts w:asciiTheme="minorHAnsi" w:hAnsiTheme="minorHAnsi" w:cstheme="minorHAnsi"/>
        </w:rPr>
        <w:t>ed</w:t>
      </w:r>
      <w:r w:rsidR="00DD70AD" w:rsidRPr="00B17F2D">
        <w:rPr>
          <w:rFonts w:asciiTheme="minorHAnsi" w:hAnsiTheme="minorHAnsi" w:cstheme="minorHAnsi"/>
        </w:rPr>
        <w:t xml:space="preserve"> </w:t>
      </w:r>
      <w:r w:rsidR="009440DB" w:rsidRPr="00B17F2D">
        <w:rPr>
          <w:rFonts w:asciiTheme="minorHAnsi" w:hAnsiTheme="minorHAnsi" w:cstheme="minorHAnsi"/>
        </w:rPr>
        <w:t>behaviours</w:t>
      </w:r>
      <w:r w:rsidR="00DD70AD" w:rsidRPr="00B17F2D">
        <w:rPr>
          <w:rFonts w:asciiTheme="minorHAnsi" w:hAnsiTheme="minorHAnsi" w:cstheme="minorHAnsi"/>
        </w:rPr>
        <w:t xml:space="preserve"> have been incorporated into a heterosexual </w:t>
      </w:r>
      <w:r w:rsidR="00450D59">
        <w:rPr>
          <w:rFonts w:asciiTheme="minorHAnsi" w:hAnsiTheme="minorHAnsi" w:cstheme="minorHAnsi"/>
        </w:rPr>
        <w:t>sense of self</w:t>
      </w:r>
      <w:r w:rsidR="00DD70AD" w:rsidRPr="00B17F2D">
        <w:rPr>
          <w:rFonts w:asciiTheme="minorHAnsi" w:hAnsiTheme="minorHAnsi" w:cstheme="minorHAnsi"/>
        </w:rPr>
        <w:t xml:space="preserve">, </w:t>
      </w:r>
      <w:r w:rsidR="002740CF" w:rsidRPr="00B17F2D">
        <w:rPr>
          <w:rFonts w:asciiTheme="minorHAnsi" w:hAnsiTheme="minorHAnsi" w:cstheme="minorHAnsi"/>
        </w:rPr>
        <w:t xml:space="preserve">so </w:t>
      </w:r>
      <w:r w:rsidR="00DD70AD" w:rsidRPr="00B17F2D">
        <w:rPr>
          <w:rFonts w:asciiTheme="minorHAnsi" w:hAnsiTheme="minorHAnsi" w:cstheme="minorHAnsi"/>
        </w:rPr>
        <w:t xml:space="preserve">do not need to be hidden from others. </w:t>
      </w:r>
      <w:r w:rsidR="0034108E" w:rsidRPr="00B17F2D">
        <w:rPr>
          <w:rFonts w:asciiTheme="minorHAnsi" w:hAnsiTheme="minorHAnsi" w:cstheme="minorHAnsi"/>
        </w:rPr>
        <w:t>It is thus important to consider how psychological identity work connects with these broader structural issues (Ravenhill and de Visser 2017; Wetherell and Edley</w:t>
      </w:r>
      <w:r w:rsidR="0034108E" w:rsidRPr="00ED5518">
        <w:rPr>
          <w:rFonts w:asciiTheme="minorHAnsi" w:hAnsiTheme="minorHAnsi" w:cstheme="minorHAnsi"/>
        </w:rPr>
        <w:t xml:space="preserve"> 1999).</w:t>
      </w:r>
    </w:p>
    <w:p w14:paraId="79E427CE" w14:textId="1949873B" w:rsidR="00ED53B3" w:rsidRPr="00B17F2D" w:rsidRDefault="00485DB7" w:rsidP="00BA5FC3">
      <w:pPr>
        <w:widowControl w:val="0"/>
        <w:autoSpaceDE w:val="0"/>
        <w:autoSpaceDN w:val="0"/>
        <w:adjustRightInd w:val="0"/>
        <w:ind w:firstLine="720"/>
        <w:contextualSpacing/>
        <w:jc w:val="both"/>
        <w:rPr>
          <w:rFonts w:asciiTheme="minorHAnsi" w:hAnsiTheme="minorHAnsi" w:cstheme="minorHAnsi"/>
        </w:rPr>
      </w:pPr>
      <w:r w:rsidRPr="00ED5518">
        <w:rPr>
          <w:rFonts w:asciiTheme="minorHAnsi" w:hAnsiTheme="minorHAnsi" w:cstheme="minorHAnsi"/>
        </w:rPr>
        <w:t>Of those who had experienced</w:t>
      </w:r>
      <w:r w:rsidR="00DD70AD" w:rsidRPr="00ED5518">
        <w:rPr>
          <w:rFonts w:asciiTheme="minorHAnsi" w:hAnsiTheme="minorHAnsi" w:cstheme="minorHAnsi"/>
        </w:rPr>
        <w:t xml:space="preserve"> anal stimulation, </w:t>
      </w:r>
      <w:r w:rsidRPr="00ED5518">
        <w:rPr>
          <w:rFonts w:asciiTheme="minorHAnsi" w:hAnsiTheme="minorHAnsi" w:cstheme="minorHAnsi"/>
        </w:rPr>
        <w:t xml:space="preserve">the majority </w:t>
      </w:r>
      <w:r w:rsidR="00DD70AD" w:rsidRPr="00ED5518">
        <w:rPr>
          <w:rFonts w:asciiTheme="minorHAnsi" w:hAnsiTheme="minorHAnsi" w:cstheme="minorHAnsi"/>
        </w:rPr>
        <w:t>enjoyed their experiences and were interested in pursuing them further.</w:t>
      </w:r>
      <w:r w:rsidR="0044318D" w:rsidRPr="00ED5518">
        <w:rPr>
          <w:rFonts w:asciiTheme="minorHAnsi" w:hAnsiTheme="minorHAnsi" w:cstheme="minorHAnsi"/>
        </w:rPr>
        <w:t xml:space="preserve"> However, none of the participants </w:t>
      </w:r>
      <w:r w:rsidR="00483F69" w:rsidRPr="00ED5518">
        <w:rPr>
          <w:rFonts w:asciiTheme="minorHAnsi" w:hAnsiTheme="minorHAnsi" w:cstheme="minorHAnsi"/>
        </w:rPr>
        <w:t xml:space="preserve">reported </w:t>
      </w:r>
      <w:r w:rsidR="0044318D" w:rsidRPr="00ED5518">
        <w:rPr>
          <w:rFonts w:asciiTheme="minorHAnsi" w:hAnsiTheme="minorHAnsi" w:cstheme="minorHAnsi"/>
        </w:rPr>
        <w:t>using lubricant when engaging in anal play.</w:t>
      </w:r>
      <w:r w:rsidR="009440DB" w:rsidRPr="00ED5518" w:rsidDel="009440DB">
        <w:rPr>
          <w:rFonts w:asciiTheme="minorHAnsi" w:hAnsiTheme="minorHAnsi" w:cstheme="minorHAnsi"/>
        </w:rPr>
        <w:t xml:space="preserve"> </w:t>
      </w:r>
      <w:r w:rsidR="009440DB" w:rsidRPr="00ED5518">
        <w:rPr>
          <w:rFonts w:asciiTheme="minorHAnsi" w:hAnsiTheme="minorHAnsi" w:cstheme="minorHAnsi"/>
        </w:rPr>
        <w:t>L</w:t>
      </w:r>
      <w:r w:rsidR="0044318D" w:rsidRPr="00ED5518">
        <w:rPr>
          <w:rFonts w:asciiTheme="minorHAnsi" w:hAnsiTheme="minorHAnsi" w:cstheme="minorHAnsi"/>
        </w:rPr>
        <w:t xml:space="preserve">ubricant </w:t>
      </w:r>
      <w:r w:rsidR="009440DB" w:rsidRPr="00ED5518">
        <w:rPr>
          <w:rFonts w:asciiTheme="minorHAnsi" w:hAnsiTheme="minorHAnsi" w:cstheme="minorHAnsi"/>
        </w:rPr>
        <w:t xml:space="preserve">is necessary </w:t>
      </w:r>
      <w:r w:rsidR="0044318D" w:rsidRPr="00ED5518">
        <w:rPr>
          <w:rFonts w:asciiTheme="minorHAnsi" w:hAnsiTheme="minorHAnsi" w:cstheme="minorHAnsi"/>
        </w:rPr>
        <w:t>in anal penetration for both pleasure and safety (Reynolds</w:t>
      </w:r>
      <w:r w:rsidR="00D3345A">
        <w:rPr>
          <w:rFonts w:asciiTheme="minorHAnsi" w:hAnsiTheme="minorHAnsi" w:cstheme="minorHAnsi"/>
        </w:rPr>
        <w:t xml:space="preserve">, Fisher and Rogala </w:t>
      </w:r>
      <w:r w:rsidR="0044318D" w:rsidRPr="00ED5518">
        <w:rPr>
          <w:rFonts w:asciiTheme="minorHAnsi" w:hAnsiTheme="minorHAnsi" w:cstheme="minorHAnsi"/>
        </w:rPr>
        <w:t>2015). As such, varying levels of knowledge about how to safely practi</w:t>
      </w:r>
      <w:r w:rsidR="00450D59">
        <w:rPr>
          <w:rFonts w:asciiTheme="minorHAnsi" w:hAnsiTheme="minorHAnsi" w:cstheme="minorHAnsi"/>
        </w:rPr>
        <w:t>s</w:t>
      </w:r>
      <w:r w:rsidR="0044318D" w:rsidRPr="00ED5518">
        <w:rPr>
          <w:rFonts w:asciiTheme="minorHAnsi" w:hAnsiTheme="minorHAnsi" w:cstheme="minorHAnsi"/>
        </w:rPr>
        <w:t xml:space="preserve">e anal penetration </w:t>
      </w:r>
      <w:r w:rsidR="00277E98" w:rsidRPr="00ED5518">
        <w:rPr>
          <w:rFonts w:asciiTheme="minorHAnsi" w:hAnsiTheme="minorHAnsi" w:cstheme="minorHAnsi"/>
        </w:rPr>
        <w:t xml:space="preserve">exist </w:t>
      </w:r>
      <w:r w:rsidR="0044318D" w:rsidRPr="00ED5518">
        <w:rPr>
          <w:rFonts w:asciiTheme="minorHAnsi" w:hAnsiTheme="minorHAnsi" w:cstheme="minorHAnsi"/>
        </w:rPr>
        <w:t>(McBridge 2018)</w:t>
      </w:r>
      <w:r w:rsidR="007847FF" w:rsidRPr="00ED5518">
        <w:rPr>
          <w:rFonts w:asciiTheme="minorHAnsi" w:hAnsiTheme="minorHAnsi" w:cstheme="minorHAnsi"/>
        </w:rPr>
        <w:t xml:space="preserve"> and </w:t>
      </w:r>
      <w:r w:rsidR="00277E98" w:rsidRPr="00ED5518">
        <w:rPr>
          <w:rFonts w:asciiTheme="minorHAnsi" w:hAnsiTheme="minorHAnsi" w:cstheme="minorHAnsi"/>
        </w:rPr>
        <w:t xml:space="preserve">there is </w:t>
      </w:r>
      <w:r w:rsidR="007847FF" w:rsidRPr="00ED5518">
        <w:rPr>
          <w:rFonts w:asciiTheme="minorHAnsi" w:hAnsiTheme="minorHAnsi" w:cstheme="minorHAnsi"/>
        </w:rPr>
        <w:t xml:space="preserve">a need to promote good knowledge of how to engage in anal sexual </w:t>
      </w:r>
      <w:r w:rsidR="007847FF" w:rsidRPr="00B17F2D">
        <w:rPr>
          <w:rFonts w:asciiTheme="minorHAnsi" w:hAnsiTheme="minorHAnsi" w:cstheme="minorHAnsi"/>
        </w:rPr>
        <w:t xml:space="preserve">practices (Marston </w:t>
      </w:r>
      <w:r w:rsidR="000B0A50" w:rsidRPr="00B17F2D">
        <w:rPr>
          <w:rFonts w:asciiTheme="minorHAnsi" w:hAnsiTheme="minorHAnsi" w:cstheme="minorHAnsi"/>
        </w:rPr>
        <w:t>and</w:t>
      </w:r>
      <w:r w:rsidR="007847FF" w:rsidRPr="00B17F2D">
        <w:rPr>
          <w:rFonts w:asciiTheme="minorHAnsi" w:hAnsiTheme="minorHAnsi" w:cstheme="minorHAnsi"/>
        </w:rPr>
        <w:t xml:space="preserve"> Lewis 2014).</w:t>
      </w:r>
      <w:r w:rsidR="009440DB" w:rsidRPr="00B17F2D">
        <w:rPr>
          <w:rFonts w:asciiTheme="minorHAnsi" w:hAnsiTheme="minorHAnsi" w:cstheme="minorHAnsi"/>
        </w:rPr>
        <w:t xml:space="preserve"> </w:t>
      </w:r>
      <w:r w:rsidR="00ED53B3" w:rsidRPr="00B17F2D">
        <w:rPr>
          <w:rFonts w:asciiTheme="minorHAnsi" w:hAnsiTheme="minorHAnsi" w:cstheme="minorHAnsi"/>
        </w:rPr>
        <w:t>It is also possible that participants use</w:t>
      </w:r>
      <w:r w:rsidR="002740CF" w:rsidRPr="00B17F2D">
        <w:rPr>
          <w:rFonts w:asciiTheme="minorHAnsi" w:hAnsiTheme="minorHAnsi" w:cstheme="minorHAnsi"/>
        </w:rPr>
        <w:t>d</w:t>
      </w:r>
      <w:r w:rsidR="00ED53B3" w:rsidRPr="00B17F2D">
        <w:rPr>
          <w:rFonts w:asciiTheme="minorHAnsi" w:hAnsiTheme="minorHAnsi" w:cstheme="minorHAnsi"/>
        </w:rPr>
        <w:t xml:space="preserve"> lubricant in their exploration but felt that stating an absence of lubricant made their behaviours more masculine. Further research investigating heterosexual men’s use of lubricant, in many forms of sexual activity, would enhance our knowledge. </w:t>
      </w:r>
    </w:p>
    <w:p w14:paraId="0A2A59DA" w14:textId="105A5144" w:rsidR="009440DB" w:rsidRPr="00B17F2D" w:rsidRDefault="00EE4600" w:rsidP="00BA5FC3">
      <w:pPr>
        <w:widowControl w:val="0"/>
        <w:autoSpaceDE w:val="0"/>
        <w:autoSpaceDN w:val="0"/>
        <w:adjustRightInd w:val="0"/>
        <w:ind w:firstLine="720"/>
        <w:contextualSpacing/>
        <w:jc w:val="both"/>
        <w:rPr>
          <w:rFonts w:asciiTheme="minorHAnsi" w:hAnsiTheme="minorHAnsi" w:cstheme="minorHAnsi"/>
        </w:rPr>
      </w:pPr>
      <w:r w:rsidRPr="00B17F2D">
        <w:rPr>
          <w:rFonts w:asciiTheme="minorHAnsi" w:hAnsiTheme="minorHAnsi" w:cstheme="minorHAnsi"/>
        </w:rPr>
        <w:t xml:space="preserve">While </w:t>
      </w:r>
      <w:r w:rsidR="007F0BA9">
        <w:rPr>
          <w:rFonts w:asciiTheme="minorHAnsi" w:hAnsiTheme="minorHAnsi" w:cstheme="minorHAnsi"/>
        </w:rPr>
        <w:t xml:space="preserve">one consistent </w:t>
      </w:r>
      <w:r w:rsidRPr="00B17F2D">
        <w:rPr>
          <w:rFonts w:asciiTheme="minorHAnsi" w:hAnsiTheme="minorHAnsi" w:cstheme="minorHAnsi"/>
        </w:rPr>
        <w:t>sexual script for how participants engaged in anal activities was absent, mirroring previous research</w:t>
      </w:r>
      <w:r w:rsidR="00DD38E7" w:rsidRPr="00B17F2D">
        <w:rPr>
          <w:rFonts w:asciiTheme="minorHAnsi" w:hAnsiTheme="minorHAnsi" w:cstheme="minorHAnsi"/>
        </w:rPr>
        <w:t xml:space="preserve"> and highlighting the complexities related to anal practices</w:t>
      </w:r>
      <w:r w:rsidRPr="00B17F2D">
        <w:rPr>
          <w:rFonts w:asciiTheme="minorHAnsi" w:hAnsiTheme="minorHAnsi" w:cstheme="minorHAnsi"/>
        </w:rPr>
        <w:t xml:space="preserve"> (</w:t>
      </w:r>
      <w:r w:rsidR="00C2527C" w:rsidRPr="00B17F2D">
        <w:rPr>
          <w:rFonts w:asciiTheme="minorHAnsi" w:hAnsiTheme="minorHAnsi" w:cstheme="minorHAnsi"/>
        </w:rPr>
        <w:t>Duby et al.</w:t>
      </w:r>
      <w:r w:rsidR="00DD38E7" w:rsidRPr="00B17F2D">
        <w:rPr>
          <w:rFonts w:asciiTheme="minorHAnsi" w:hAnsiTheme="minorHAnsi" w:cstheme="minorHAnsi"/>
        </w:rPr>
        <w:t xml:space="preserve"> 2016; </w:t>
      </w:r>
      <w:r w:rsidRPr="00B17F2D">
        <w:rPr>
          <w:rFonts w:asciiTheme="minorHAnsi" w:hAnsiTheme="minorHAnsi" w:cstheme="minorHAnsi"/>
        </w:rPr>
        <w:t>Roye, Tolman</w:t>
      </w:r>
      <w:r w:rsidR="00C2527C" w:rsidRPr="00B17F2D">
        <w:rPr>
          <w:rFonts w:asciiTheme="minorHAnsi" w:hAnsiTheme="minorHAnsi" w:cstheme="minorHAnsi"/>
        </w:rPr>
        <w:t>,</w:t>
      </w:r>
      <w:r w:rsidRPr="00B17F2D">
        <w:rPr>
          <w:rFonts w:asciiTheme="minorHAnsi" w:hAnsiTheme="minorHAnsi" w:cstheme="minorHAnsi"/>
        </w:rPr>
        <w:t xml:space="preserve"> </w:t>
      </w:r>
      <w:r w:rsidR="000B0A50" w:rsidRPr="00B17F2D">
        <w:rPr>
          <w:rFonts w:asciiTheme="minorHAnsi" w:hAnsiTheme="minorHAnsi" w:cstheme="minorHAnsi"/>
        </w:rPr>
        <w:t>and</w:t>
      </w:r>
      <w:r w:rsidRPr="00B17F2D">
        <w:rPr>
          <w:rFonts w:asciiTheme="minorHAnsi" w:hAnsiTheme="minorHAnsi" w:cstheme="minorHAnsi"/>
        </w:rPr>
        <w:t xml:space="preserve"> Snowden 2013),</w:t>
      </w:r>
      <w:r w:rsidR="006F3BF2" w:rsidRPr="00B17F2D">
        <w:rPr>
          <w:rFonts w:asciiTheme="minorHAnsi" w:hAnsiTheme="minorHAnsi" w:cstheme="minorHAnsi"/>
        </w:rPr>
        <w:t xml:space="preserve"> there were common narratives </w:t>
      </w:r>
      <w:r w:rsidR="003201CA" w:rsidRPr="00B17F2D">
        <w:rPr>
          <w:rFonts w:asciiTheme="minorHAnsi" w:hAnsiTheme="minorHAnsi" w:cstheme="minorHAnsi"/>
        </w:rPr>
        <w:t>of</w:t>
      </w:r>
      <w:r w:rsidR="006F3BF2" w:rsidRPr="00B17F2D">
        <w:rPr>
          <w:rFonts w:asciiTheme="minorHAnsi" w:hAnsiTheme="minorHAnsi" w:cstheme="minorHAnsi"/>
        </w:rPr>
        <w:t xml:space="preserve"> how and</w:t>
      </w:r>
      <w:r w:rsidR="006F3BF2" w:rsidRPr="00ED5518">
        <w:rPr>
          <w:rFonts w:asciiTheme="minorHAnsi" w:hAnsiTheme="minorHAnsi" w:cstheme="minorHAnsi"/>
        </w:rPr>
        <w:t xml:space="preserve"> why participants would engage in anal play. </w:t>
      </w:r>
      <w:r w:rsidR="003201CA" w:rsidRPr="00ED5518">
        <w:rPr>
          <w:rFonts w:asciiTheme="minorHAnsi" w:hAnsiTheme="minorHAnsi" w:cstheme="minorHAnsi"/>
        </w:rPr>
        <w:t>Participants were more comfortable engaging in anal exploration with a long-term partner compared with a short-term partner. This mirrors the f</w:t>
      </w:r>
      <w:r w:rsidR="00E2592D" w:rsidRPr="00ED5518">
        <w:rPr>
          <w:rFonts w:asciiTheme="minorHAnsi" w:hAnsiTheme="minorHAnsi" w:cstheme="minorHAnsi"/>
        </w:rPr>
        <w:t>indings of Reynolds</w:t>
      </w:r>
      <w:r w:rsidR="00D3345A">
        <w:rPr>
          <w:rFonts w:asciiTheme="minorHAnsi" w:hAnsiTheme="minorHAnsi" w:cstheme="minorHAnsi"/>
        </w:rPr>
        <w:t>, Fisher and Rogala</w:t>
      </w:r>
      <w:r w:rsidR="00E2592D" w:rsidRPr="00ED5518">
        <w:rPr>
          <w:rFonts w:asciiTheme="minorHAnsi" w:hAnsiTheme="minorHAnsi" w:cstheme="minorHAnsi"/>
        </w:rPr>
        <w:t xml:space="preserve"> (2015</w:t>
      </w:r>
      <w:r w:rsidR="003201CA" w:rsidRPr="00ED5518">
        <w:rPr>
          <w:rFonts w:asciiTheme="minorHAnsi" w:hAnsiTheme="minorHAnsi" w:cstheme="minorHAnsi"/>
        </w:rPr>
        <w:t xml:space="preserve">) in which heterosexual </w:t>
      </w:r>
      <w:r w:rsidR="00450D59">
        <w:rPr>
          <w:rFonts w:asciiTheme="minorHAnsi" w:hAnsiTheme="minorHAnsi" w:cstheme="minorHAnsi"/>
        </w:rPr>
        <w:t>women</w:t>
      </w:r>
      <w:r w:rsidR="003201CA" w:rsidRPr="00ED5518">
        <w:rPr>
          <w:rFonts w:asciiTheme="minorHAnsi" w:hAnsiTheme="minorHAnsi" w:cstheme="minorHAnsi"/>
        </w:rPr>
        <w:t xml:space="preserve"> identified anal penetration as less risky if practiced with a trusted long-term partner. While described as sometimes being more intimate than vaginal sex and leading to </w:t>
      </w:r>
      <w:r w:rsidR="003201CA" w:rsidRPr="00B17F2D">
        <w:rPr>
          <w:rFonts w:asciiTheme="minorHAnsi" w:hAnsiTheme="minorHAnsi" w:cstheme="minorHAnsi"/>
        </w:rPr>
        <w:t xml:space="preserve">greater orgasm, participants in </w:t>
      </w:r>
      <w:r w:rsidR="00D3345A" w:rsidRPr="00ED5518">
        <w:rPr>
          <w:rFonts w:asciiTheme="minorHAnsi" w:hAnsiTheme="minorHAnsi" w:cstheme="minorHAnsi"/>
        </w:rPr>
        <w:t>Reynolds</w:t>
      </w:r>
      <w:r w:rsidR="00D3345A">
        <w:rPr>
          <w:rFonts w:asciiTheme="minorHAnsi" w:hAnsiTheme="minorHAnsi" w:cstheme="minorHAnsi"/>
        </w:rPr>
        <w:t>, Fisher and Rogala’s</w:t>
      </w:r>
      <w:r w:rsidR="00D3345A" w:rsidRPr="00ED5518">
        <w:rPr>
          <w:rFonts w:asciiTheme="minorHAnsi" w:hAnsiTheme="minorHAnsi" w:cstheme="minorHAnsi"/>
        </w:rPr>
        <w:t xml:space="preserve"> </w:t>
      </w:r>
      <w:r w:rsidR="003201CA" w:rsidRPr="00B17F2D">
        <w:rPr>
          <w:rFonts w:asciiTheme="minorHAnsi" w:hAnsiTheme="minorHAnsi" w:cstheme="minorHAnsi"/>
        </w:rPr>
        <w:t xml:space="preserve">study were more concerned about </w:t>
      </w:r>
      <w:r w:rsidR="00E2592D" w:rsidRPr="00B17F2D">
        <w:rPr>
          <w:rFonts w:asciiTheme="minorHAnsi" w:hAnsiTheme="minorHAnsi" w:cstheme="minorHAnsi"/>
        </w:rPr>
        <w:t>risk</w:t>
      </w:r>
      <w:r w:rsidR="005818EB" w:rsidRPr="00B17F2D">
        <w:rPr>
          <w:rFonts w:asciiTheme="minorHAnsi" w:hAnsiTheme="minorHAnsi" w:cstheme="minorHAnsi"/>
        </w:rPr>
        <w:t xml:space="preserve"> (see also McBride 2018</w:t>
      </w:r>
      <w:r w:rsidR="00E1534A" w:rsidRPr="00B17F2D">
        <w:rPr>
          <w:rFonts w:asciiTheme="minorHAnsi" w:hAnsiTheme="minorHAnsi" w:cstheme="minorHAnsi"/>
        </w:rPr>
        <w:t>; Villar-Loubet et al. 2016</w:t>
      </w:r>
      <w:r w:rsidR="005818EB" w:rsidRPr="00B17F2D">
        <w:rPr>
          <w:rFonts w:asciiTheme="minorHAnsi" w:hAnsiTheme="minorHAnsi" w:cstheme="minorHAnsi"/>
        </w:rPr>
        <w:t>).</w:t>
      </w:r>
      <w:r w:rsidR="009440DB" w:rsidRPr="00B17F2D">
        <w:rPr>
          <w:rFonts w:asciiTheme="minorHAnsi" w:hAnsiTheme="minorHAnsi" w:cstheme="minorHAnsi"/>
        </w:rPr>
        <w:t xml:space="preserve"> </w:t>
      </w:r>
      <w:r w:rsidR="0034108E" w:rsidRPr="00B17F2D">
        <w:rPr>
          <w:rFonts w:asciiTheme="minorHAnsi" w:hAnsiTheme="minorHAnsi" w:cstheme="minorHAnsi"/>
        </w:rPr>
        <w:t>This is not to endorse notions of anal sex as inherently risky but to recogni</w:t>
      </w:r>
      <w:r w:rsidR="004E3084" w:rsidRPr="00B17F2D">
        <w:rPr>
          <w:rFonts w:asciiTheme="minorHAnsi" w:hAnsiTheme="minorHAnsi" w:cstheme="minorHAnsi"/>
        </w:rPr>
        <w:t>s</w:t>
      </w:r>
      <w:r w:rsidR="0034108E" w:rsidRPr="00B17F2D">
        <w:rPr>
          <w:rFonts w:asciiTheme="minorHAnsi" w:hAnsiTheme="minorHAnsi" w:cstheme="minorHAnsi"/>
        </w:rPr>
        <w:t xml:space="preserve">e that dominant cultural discourses still often position it as such. </w:t>
      </w:r>
    </w:p>
    <w:p w14:paraId="0CE12A68" w14:textId="0A9874B0" w:rsidR="0044318D" w:rsidRPr="00B17F2D" w:rsidRDefault="009440DB" w:rsidP="00BA5FC3">
      <w:pPr>
        <w:widowControl w:val="0"/>
        <w:autoSpaceDE w:val="0"/>
        <w:autoSpaceDN w:val="0"/>
        <w:adjustRightInd w:val="0"/>
        <w:ind w:firstLine="720"/>
        <w:contextualSpacing/>
        <w:jc w:val="both"/>
        <w:rPr>
          <w:rFonts w:asciiTheme="minorHAnsi" w:hAnsiTheme="minorHAnsi" w:cstheme="minorHAnsi"/>
        </w:rPr>
      </w:pPr>
      <w:r w:rsidRPr="00B17F2D">
        <w:rPr>
          <w:rFonts w:asciiTheme="minorHAnsi" w:hAnsiTheme="minorHAnsi" w:cstheme="minorHAnsi"/>
        </w:rPr>
        <w:t xml:space="preserve">The findings of </w:t>
      </w:r>
      <w:r w:rsidR="00450D59">
        <w:rPr>
          <w:rFonts w:asciiTheme="minorHAnsi" w:hAnsiTheme="minorHAnsi" w:cstheme="minorHAnsi"/>
        </w:rPr>
        <w:t>this study</w:t>
      </w:r>
      <w:r w:rsidRPr="00B17F2D">
        <w:rPr>
          <w:rFonts w:asciiTheme="minorHAnsi" w:hAnsiTheme="minorHAnsi" w:cstheme="minorHAnsi"/>
        </w:rPr>
        <w:t xml:space="preserve"> indicate that sexual health practitioners need to expand their discussion of anal sex practices to heterosexual men as well. This would include discussion of how men can explore anal pleasure both on their own and with a partner (see Glickman and Emirzian 2013)</w:t>
      </w:r>
      <w:r w:rsidR="00BD0023" w:rsidRPr="00B17F2D">
        <w:rPr>
          <w:rFonts w:asciiTheme="minorHAnsi" w:hAnsiTheme="minorHAnsi" w:cstheme="minorHAnsi"/>
        </w:rPr>
        <w:t>, and how a significant proportion of men may identify as primarily or mostly, but not exclusively, straight (Savin-Williams</w:t>
      </w:r>
      <w:r w:rsidR="00BD0023" w:rsidRPr="00ED5518">
        <w:rPr>
          <w:rFonts w:asciiTheme="minorHAnsi" w:hAnsiTheme="minorHAnsi" w:cstheme="minorHAnsi"/>
        </w:rPr>
        <w:t xml:space="preserve"> 2018). </w:t>
      </w:r>
      <w:r w:rsidR="007F0BA9">
        <w:rPr>
          <w:rFonts w:asciiTheme="minorHAnsi" w:hAnsiTheme="minorHAnsi" w:cstheme="minorHAnsi"/>
        </w:rPr>
        <w:t xml:space="preserve">Such </w:t>
      </w:r>
      <w:r w:rsidR="00BD0023" w:rsidRPr="00ED5518">
        <w:rPr>
          <w:rFonts w:asciiTheme="minorHAnsi" w:hAnsiTheme="minorHAnsi" w:cstheme="minorHAnsi"/>
        </w:rPr>
        <w:t>education</w:t>
      </w:r>
      <w:r w:rsidR="007F0BA9">
        <w:rPr>
          <w:rFonts w:asciiTheme="minorHAnsi" w:hAnsiTheme="minorHAnsi" w:cstheme="minorHAnsi"/>
        </w:rPr>
        <w:t xml:space="preserve"> would be useful in highlighting the importance of negotiating safety and pleasure in sexual acts and could help to further destigmatise anal sexual practices more generally.</w:t>
      </w:r>
      <w:r w:rsidR="00BD0023" w:rsidRPr="00ED5518">
        <w:rPr>
          <w:rFonts w:asciiTheme="minorHAnsi" w:hAnsiTheme="minorHAnsi" w:cstheme="minorHAnsi"/>
        </w:rPr>
        <w:t xml:space="preserve"> </w:t>
      </w:r>
      <w:r w:rsidRPr="00ED5518">
        <w:rPr>
          <w:rFonts w:asciiTheme="minorHAnsi" w:hAnsiTheme="minorHAnsi" w:cstheme="minorHAnsi"/>
        </w:rPr>
        <w:t xml:space="preserve">Such discussion would also support the goal of progressive sex education that seeks to move beyond a focus </w:t>
      </w:r>
      <w:r w:rsidRPr="00B17F2D">
        <w:rPr>
          <w:rFonts w:asciiTheme="minorHAnsi" w:hAnsiTheme="minorHAnsi" w:cstheme="minorHAnsi"/>
        </w:rPr>
        <w:t xml:space="preserve">in sex on penile-vaginal penetration for men and think more holistically about sexual pleasure (Holland et al. 2004). </w:t>
      </w:r>
      <w:r w:rsidR="0034108E" w:rsidRPr="00B17F2D">
        <w:rPr>
          <w:rFonts w:asciiTheme="minorHAnsi" w:hAnsiTheme="minorHAnsi" w:cstheme="minorHAnsi"/>
        </w:rPr>
        <w:t>Indeed, school-based sexual health interventions that emphasi</w:t>
      </w:r>
      <w:r w:rsidR="004E3084" w:rsidRPr="00B17F2D">
        <w:rPr>
          <w:rFonts w:asciiTheme="minorHAnsi" w:hAnsiTheme="minorHAnsi" w:cstheme="minorHAnsi"/>
        </w:rPr>
        <w:t>s</w:t>
      </w:r>
      <w:r w:rsidR="0034108E" w:rsidRPr="00B17F2D">
        <w:rPr>
          <w:rFonts w:asciiTheme="minorHAnsi" w:hAnsiTheme="minorHAnsi" w:cstheme="minorHAnsi"/>
        </w:rPr>
        <w:t xml:space="preserve">e the diverse ways </w:t>
      </w:r>
      <w:r w:rsidR="00450D59">
        <w:rPr>
          <w:rFonts w:asciiTheme="minorHAnsi" w:hAnsiTheme="minorHAnsi" w:cstheme="minorHAnsi"/>
        </w:rPr>
        <w:t xml:space="preserve">in which </w:t>
      </w:r>
      <w:r w:rsidR="0034108E" w:rsidRPr="00B17F2D">
        <w:rPr>
          <w:rFonts w:asciiTheme="minorHAnsi" w:hAnsiTheme="minorHAnsi" w:cstheme="minorHAnsi"/>
        </w:rPr>
        <w:t xml:space="preserve">people can have sex would also be useful. </w:t>
      </w:r>
    </w:p>
    <w:p w14:paraId="70178997" w14:textId="5675293A" w:rsidR="00101F45" w:rsidRPr="00ED5518" w:rsidRDefault="00101F45" w:rsidP="00BA5FC3">
      <w:pPr>
        <w:widowControl w:val="0"/>
        <w:autoSpaceDE w:val="0"/>
        <w:autoSpaceDN w:val="0"/>
        <w:adjustRightInd w:val="0"/>
        <w:ind w:firstLine="720"/>
        <w:contextualSpacing/>
        <w:jc w:val="both"/>
        <w:rPr>
          <w:rFonts w:asciiTheme="minorHAnsi" w:hAnsiTheme="minorHAnsi" w:cstheme="minorHAnsi"/>
        </w:rPr>
      </w:pPr>
      <w:r w:rsidRPr="00B17F2D">
        <w:rPr>
          <w:rFonts w:asciiTheme="minorHAnsi" w:hAnsiTheme="minorHAnsi" w:cstheme="minorHAnsi"/>
        </w:rPr>
        <w:t>Our analysis contrasts with queer theorists</w:t>
      </w:r>
      <w:r w:rsidR="00270D66" w:rsidRPr="00B17F2D">
        <w:rPr>
          <w:rFonts w:asciiTheme="minorHAnsi" w:hAnsiTheme="minorHAnsi" w:cstheme="minorHAnsi"/>
        </w:rPr>
        <w:t>’</w:t>
      </w:r>
      <w:r w:rsidRPr="00B17F2D">
        <w:rPr>
          <w:rFonts w:asciiTheme="minorHAnsi" w:hAnsiTheme="minorHAnsi" w:cstheme="minorHAnsi"/>
        </w:rPr>
        <w:t xml:space="preserve"> </w:t>
      </w:r>
      <w:r w:rsidR="00270D66" w:rsidRPr="00B17F2D">
        <w:rPr>
          <w:rFonts w:asciiTheme="minorHAnsi" w:hAnsiTheme="minorHAnsi" w:cstheme="minorHAnsi"/>
        </w:rPr>
        <w:t xml:space="preserve">perspectives on what heterosexual men’s anal pleasuring means. Aguilar (2017), for example, uses analysis of advice columns by the gay journalist Dan Savage to argue that heterosexual men exploring anal sexual pleasure with their girlfriends is “ideological work” (p. 275) to keep </w:t>
      </w:r>
      <w:r w:rsidR="00450D59">
        <w:rPr>
          <w:rFonts w:asciiTheme="minorHAnsi" w:hAnsiTheme="minorHAnsi" w:cstheme="minorHAnsi"/>
        </w:rPr>
        <w:t xml:space="preserve">the </w:t>
      </w:r>
      <w:r w:rsidR="00270D66" w:rsidRPr="00B17F2D">
        <w:rPr>
          <w:rFonts w:asciiTheme="minorHAnsi" w:hAnsiTheme="minorHAnsi" w:cstheme="minorHAnsi"/>
        </w:rPr>
        <w:t>social privileges of straightness. Ward (2015) goes further, arguing that straight men co-opt same-sex desire as a “constitutive element” (p. 5) of heterosexual masculinity</w:t>
      </w:r>
      <w:r w:rsidR="00D13AC5" w:rsidRPr="00B17F2D">
        <w:rPr>
          <w:rFonts w:asciiTheme="minorHAnsi" w:hAnsiTheme="minorHAnsi" w:cstheme="minorHAnsi"/>
        </w:rPr>
        <w:t xml:space="preserve"> </w:t>
      </w:r>
      <w:r w:rsidR="00450D59">
        <w:rPr>
          <w:rFonts w:asciiTheme="minorHAnsi" w:hAnsiTheme="minorHAnsi" w:cstheme="minorHAnsi"/>
        </w:rPr>
        <w:t>so as</w:t>
      </w:r>
      <w:r w:rsidR="00D13AC5" w:rsidRPr="00B17F2D">
        <w:rPr>
          <w:rFonts w:asciiTheme="minorHAnsi" w:hAnsiTheme="minorHAnsi" w:cstheme="minorHAnsi"/>
        </w:rPr>
        <w:t xml:space="preserve"> to </w:t>
      </w:r>
      <w:r w:rsidR="00450D59">
        <w:rPr>
          <w:rFonts w:asciiTheme="minorHAnsi" w:hAnsiTheme="minorHAnsi" w:cstheme="minorHAnsi"/>
        </w:rPr>
        <w:t>maintain</w:t>
      </w:r>
      <w:r w:rsidR="00D13AC5" w:rsidRPr="00B17F2D">
        <w:rPr>
          <w:rFonts w:asciiTheme="minorHAnsi" w:hAnsiTheme="minorHAnsi" w:cstheme="minorHAnsi"/>
        </w:rPr>
        <w:t xml:space="preserve"> the</w:t>
      </w:r>
      <w:r w:rsidR="00D13AC5" w:rsidRPr="00ED5518">
        <w:rPr>
          <w:rFonts w:asciiTheme="minorHAnsi" w:hAnsiTheme="minorHAnsi" w:cstheme="minorHAnsi"/>
        </w:rPr>
        <w:t xml:space="preserve"> marginali</w:t>
      </w:r>
      <w:r w:rsidR="004E3084">
        <w:rPr>
          <w:rFonts w:asciiTheme="minorHAnsi" w:hAnsiTheme="minorHAnsi" w:cstheme="minorHAnsi"/>
        </w:rPr>
        <w:t>s</w:t>
      </w:r>
      <w:r w:rsidR="00D13AC5" w:rsidRPr="00ED5518">
        <w:rPr>
          <w:rFonts w:asciiTheme="minorHAnsi" w:hAnsiTheme="minorHAnsi" w:cstheme="minorHAnsi"/>
        </w:rPr>
        <w:t>ation of gay men</w:t>
      </w:r>
      <w:r w:rsidR="00270D66" w:rsidRPr="00ED5518">
        <w:rPr>
          <w:rFonts w:asciiTheme="minorHAnsi" w:hAnsiTheme="minorHAnsi" w:cstheme="minorHAnsi"/>
        </w:rPr>
        <w:t>. We d</w:t>
      </w:r>
      <w:r w:rsidR="00270D66" w:rsidRPr="00B17F2D">
        <w:rPr>
          <w:rFonts w:asciiTheme="minorHAnsi" w:hAnsiTheme="minorHAnsi" w:cstheme="minorHAnsi"/>
        </w:rPr>
        <w:t>o not find this explanation persuasive and consider it to be a conservative analysis that fails to recogni</w:t>
      </w:r>
      <w:r w:rsidR="004E3084" w:rsidRPr="00B17F2D">
        <w:rPr>
          <w:rFonts w:asciiTheme="minorHAnsi" w:hAnsiTheme="minorHAnsi" w:cstheme="minorHAnsi"/>
        </w:rPr>
        <w:t>s</w:t>
      </w:r>
      <w:r w:rsidR="00270D66" w:rsidRPr="00B17F2D">
        <w:rPr>
          <w:rFonts w:asciiTheme="minorHAnsi" w:hAnsiTheme="minorHAnsi" w:cstheme="minorHAnsi"/>
        </w:rPr>
        <w:t>e social change related to masculinities and homophobia of the past thirty years (see Anderson and McCormack 2018). This</w:t>
      </w:r>
      <w:r w:rsidR="00962AAD">
        <w:rPr>
          <w:rFonts w:asciiTheme="minorHAnsi" w:hAnsiTheme="minorHAnsi" w:cstheme="minorHAnsi"/>
        </w:rPr>
        <w:t xml:space="preserve"> conservatism</w:t>
      </w:r>
      <w:r w:rsidR="00270D66" w:rsidRPr="00B17F2D">
        <w:rPr>
          <w:rFonts w:asciiTheme="minorHAnsi" w:hAnsiTheme="minorHAnsi" w:cstheme="minorHAnsi"/>
        </w:rPr>
        <w:t xml:space="preserve"> may be attributable to the queer </w:t>
      </w:r>
      <w:r w:rsidR="00D13AC5" w:rsidRPr="00B17F2D">
        <w:rPr>
          <w:rFonts w:asciiTheme="minorHAnsi" w:hAnsiTheme="minorHAnsi" w:cstheme="minorHAnsi"/>
        </w:rPr>
        <w:t xml:space="preserve">focus </w:t>
      </w:r>
      <w:r w:rsidR="00270D66" w:rsidRPr="00B17F2D">
        <w:rPr>
          <w:rFonts w:asciiTheme="minorHAnsi" w:hAnsiTheme="minorHAnsi" w:cstheme="minorHAnsi"/>
        </w:rPr>
        <w:t xml:space="preserve">on textual analysis rather than </w:t>
      </w:r>
      <w:r w:rsidR="00962AAD">
        <w:rPr>
          <w:rFonts w:asciiTheme="minorHAnsi" w:hAnsiTheme="minorHAnsi" w:cstheme="minorHAnsi"/>
        </w:rPr>
        <w:t>engaging with</w:t>
      </w:r>
      <w:r w:rsidR="00962AAD" w:rsidRPr="00B17F2D">
        <w:rPr>
          <w:rFonts w:asciiTheme="minorHAnsi" w:hAnsiTheme="minorHAnsi" w:cstheme="minorHAnsi"/>
        </w:rPr>
        <w:t xml:space="preserve"> </w:t>
      </w:r>
      <w:r w:rsidR="00270D66" w:rsidRPr="00B17F2D">
        <w:rPr>
          <w:rFonts w:asciiTheme="minorHAnsi" w:hAnsiTheme="minorHAnsi" w:cstheme="minorHAnsi"/>
        </w:rPr>
        <w:t xml:space="preserve">recent sociological and psychological </w:t>
      </w:r>
      <w:r w:rsidR="00D13AC5" w:rsidRPr="00B17F2D">
        <w:rPr>
          <w:rFonts w:asciiTheme="minorHAnsi" w:hAnsiTheme="minorHAnsi" w:cstheme="minorHAnsi"/>
        </w:rPr>
        <w:t>empirical data</w:t>
      </w:r>
      <w:r w:rsidR="00270D66" w:rsidRPr="00B17F2D">
        <w:rPr>
          <w:rFonts w:asciiTheme="minorHAnsi" w:hAnsiTheme="minorHAnsi" w:cstheme="minorHAnsi"/>
        </w:rPr>
        <w:t xml:space="preserve"> (see also McCormack 2018; Savin-Williams 2005; Weeks 2007)</w:t>
      </w:r>
      <w:r w:rsidR="00424213" w:rsidRPr="00B17F2D">
        <w:rPr>
          <w:rFonts w:asciiTheme="minorHAnsi" w:hAnsiTheme="minorHAnsi" w:cstheme="minorHAnsi"/>
        </w:rPr>
        <w:t xml:space="preserve">. </w:t>
      </w:r>
    </w:p>
    <w:p w14:paraId="4ADAFFF4" w14:textId="77777777" w:rsidR="00C72BFF" w:rsidRPr="00ED5518" w:rsidRDefault="00C72BFF" w:rsidP="00BA5FC3">
      <w:pPr>
        <w:widowControl w:val="0"/>
        <w:autoSpaceDE w:val="0"/>
        <w:autoSpaceDN w:val="0"/>
        <w:adjustRightInd w:val="0"/>
        <w:ind w:firstLine="720"/>
        <w:contextualSpacing/>
        <w:jc w:val="both"/>
        <w:rPr>
          <w:rFonts w:asciiTheme="minorHAnsi" w:hAnsiTheme="minorHAnsi" w:cstheme="minorHAnsi"/>
        </w:rPr>
      </w:pPr>
    </w:p>
    <w:p w14:paraId="6917119C" w14:textId="77777777" w:rsidR="00395850" w:rsidRPr="00ED5518" w:rsidRDefault="00395850" w:rsidP="00BA5FC3">
      <w:pPr>
        <w:contextualSpacing/>
        <w:jc w:val="both"/>
        <w:rPr>
          <w:rFonts w:asciiTheme="minorHAnsi" w:hAnsiTheme="minorHAnsi" w:cstheme="minorHAnsi"/>
        </w:rPr>
      </w:pPr>
      <w:r w:rsidRPr="00ED5518">
        <w:rPr>
          <w:rFonts w:asciiTheme="minorHAnsi" w:hAnsiTheme="minorHAnsi" w:cstheme="minorHAnsi"/>
          <w:b/>
        </w:rPr>
        <w:t>Limitations</w:t>
      </w:r>
    </w:p>
    <w:p w14:paraId="783F0EA0" w14:textId="77777777" w:rsidR="00ED5518" w:rsidRPr="00ED5518" w:rsidRDefault="00ED5518" w:rsidP="00BA5FC3">
      <w:pPr>
        <w:contextualSpacing/>
        <w:jc w:val="both"/>
        <w:rPr>
          <w:rFonts w:asciiTheme="minorHAnsi" w:hAnsiTheme="minorHAnsi" w:cstheme="minorHAnsi"/>
        </w:rPr>
      </w:pPr>
    </w:p>
    <w:p w14:paraId="11A103AF" w14:textId="2ACA83DC" w:rsidR="0073516A" w:rsidRPr="00ED5518" w:rsidRDefault="00395850" w:rsidP="00BA5FC3">
      <w:pPr>
        <w:contextualSpacing/>
        <w:jc w:val="both"/>
        <w:rPr>
          <w:rFonts w:asciiTheme="minorHAnsi" w:hAnsiTheme="minorHAnsi" w:cstheme="minorHAnsi"/>
        </w:rPr>
      </w:pPr>
      <w:r w:rsidRPr="00ED5518">
        <w:rPr>
          <w:rFonts w:asciiTheme="minorHAnsi" w:hAnsiTheme="minorHAnsi" w:cstheme="minorHAnsi"/>
        </w:rPr>
        <w:t>The</w:t>
      </w:r>
      <w:r w:rsidR="00C72BFF" w:rsidRPr="00ED5518">
        <w:rPr>
          <w:rFonts w:asciiTheme="minorHAnsi" w:hAnsiTheme="minorHAnsi" w:cstheme="minorHAnsi"/>
        </w:rPr>
        <w:t>re are clear</w:t>
      </w:r>
      <w:r w:rsidRPr="00ED5518">
        <w:rPr>
          <w:rFonts w:asciiTheme="minorHAnsi" w:hAnsiTheme="minorHAnsi" w:cstheme="minorHAnsi"/>
        </w:rPr>
        <w:t xml:space="preserve"> limitations </w:t>
      </w:r>
      <w:r w:rsidR="00C72BFF" w:rsidRPr="00ED5518">
        <w:rPr>
          <w:rFonts w:asciiTheme="minorHAnsi" w:hAnsiTheme="minorHAnsi" w:cstheme="minorHAnsi"/>
        </w:rPr>
        <w:t xml:space="preserve">to </w:t>
      </w:r>
      <w:r w:rsidRPr="00ED5518">
        <w:rPr>
          <w:rFonts w:asciiTheme="minorHAnsi" w:hAnsiTheme="minorHAnsi" w:cstheme="minorHAnsi"/>
        </w:rPr>
        <w:t>this study</w:t>
      </w:r>
      <w:r w:rsidR="00C72BFF" w:rsidRPr="00ED5518">
        <w:rPr>
          <w:rFonts w:asciiTheme="minorHAnsi" w:hAnsiTheme="minorHAnsi" w:cstheme="minorHAnsi"/>
        </w:rPr>
        <w:t xml:space="preserve">. First, as with many other interview-based studies of sexuality that use a convenience </w:t>
      </w:r>
      <w:r w:rsidR="00CB1000" w:rsidRPr="00ED5518">
        <w:rPr>
          <w:rFonts w:asciiTheme="minorHAnsi" w:hAnsiTheme="minorHAnsi" w:cstheme="minorHAnsi"/>
        </w:rPr>
        <w:t>sample, the representativeness</w:t>
      </w:r>
      <w:r w:rsidR="00C72BFF" w:rsidRPr="00ED5518">
        <w:rPr>
          <w:rFonts w:asciiTheme="minorHAnsi" w:hAnsiTheme="minorHAnsi" w:cstheme="minorHAnsi"/>
        </w:rPr>
        <w:t xml:space="preserve"> an</w:t>
      </w:r>
      <w:r w:rsidR="003663E1" w:rsidRPr="00ED5518">
        <w:rPr>
          <w:rFonts w:asciiTheme="minorHAnsi" w:hAnsiTheme="minorHAnsi" w:cstheme="minorHAnsi"/>
        </w:rPr>
        <w:t>d reliability of self-disclosure</w:t>
      </w:r>
      <w:r w:rsidR="00C72BFF" w:rsidRPr="00ED5518">
        <w:rPr>
          <w:rFonts w:asciiTheme="minorHAnsi" w:hAnsiTheme="minorHAnsi" w:cstheme="minorHAnsi"/>
        </w:rPr>
        <w:t xml:space="preserve"> must be considered.</w:t>
      </w:r>
      <w:r w:rsidR="00363983" w:rsidRPr="00ED5518">
        <w:rPr>
          <w:rFonts w:asciiTheme="minorHAnsi" w:hAnsiTheme="minorHAnsi" w:cstheme="minorHAnsi"/>
        </w:rPr>
        <w:t xml:space="preserve"> However, given the </w:t>
      </w:r>
      <w:r w:rsidR="00363983" w:rsidRPr="00B17F2D">
        <w:rPr>
          <w:rFonts w:asciiTheme="minorHAnsi" w:hAnsiTheme="minorHAnsi" w:cstheme="minorHAnsi"/>
        </w:rPr>
        <w:t xml:space="preserve">sensitive nature of discussing sexual practices, particularly related to anal sex given the potential for associated stigma, </w:t>
      </w:r>
      <w:r w:rsidR="002740CF" w:rsidRPr="00B17F2D">
        <w:rPr>
          <w:rFonts w:asciiTheme="minorHAnsi" w:hAnsiTheme="minorHAnsi" w:cstheme="minorHAnsi"/>
        </w:rPr>
        <w:t xml:space="preserve">it was necessary to </w:t>
      </w:r>
      <w:r w:rsidRPr="00B17F2D">
        <w:rPr>
          <w:rFonts w:asciiTheme="minorHAnsi" w:hAnsiTheme="minorHAnsi" w:cstheme="minorHAnsi"/>
        </w:rPr>
        <w:t xml:space="preserve">compromise on representativeness </w:t>
      </w:r>
      <w:r w:rsidR="002740CF" w:rsidRPr="00B17F2D">
        <w:rPr>
          <w:rFonts w:asciiTheme="minorHAnsi" w:hAnsiTheme="minorHAnsi" w:cstheme="minorHAnsi"/>
        </w:rPr>
        <w:t xml:space="preserve">to locate </w:t>
      </w:r>
      <w:r w:rsidRPr="00B17F2D">
        <w:rPr>
          <w:rFonts w:asciiTheme="minorHAnsi" w:hAnsiTheme="minorHAnsi" w:cstheme="minorHAnsi"/>
        </w:rPr>
        <w:t xml:space="preserve">participants (Harris, Cook </w:t>
      </w:r>
      <w:r w:rsidR="000B0A50" w:rsidRPr="00B17F2D">
        <w:rPr>
          <w:rFonts w:asciiTheme="minorHAnsi" w:hAnsiTheme="minorHAnsi" w:cstheme="minorHAnsi"/>
        </w:rPr>
        <w:t>and</w:t>
      </w:r>
      <w:r w:rsidRPr="00B17F2D">
        <w:rPr>
          <w:rFonts w:asciiTheme="minorHAnsi" w:hAnsiTheme="minorHAnsi" w:cstheme="minorHAnsi"/>
        </w:rPr>
        <w:t xml:space="preserve"> Kashubeck-West 2008).</w:t>
      </w:r>
      <w:r w:rsidR="008D543A" w:rsidRPr="00B17F2D">
        <w:rPr>
          <w:rFonts w:asciiTheme="minorHAnsi" w:hAnsiTheme="minorHAnsi" w:cstheme="minorHAnsi"/>
        </w:rPr>
        <w:t xml:space="preserve"> </w:t>
      </w:r>
      <w:r w:rsidR="00DC246E">
        <w:rPr>
          <w:rFonts w:asciiTheme="minorHAnsi" w:hAnsiTheme="minorHAnsi" w:cstheme="minorHAnsi"/>
        </w:rPr>
        <w:t>Second</w:t>
      </w:r>
      <w:r w:rsidRPr="00B17F2D">
        <w:rPr>
          <w:rFonts w:asciiTheme="minorHAnsi" w:hAnsiTheme="minorHAnsi" w:cstheme="minorHAnsi"/>
        </w:rPr>
        <w:t xml:space="preserve">, Wiederman (1999) has suggested that college students willing to volunteer for studies about sex are typically more sexually experienced, hold less traditional values around sex and are more likely to score highly on measures of sensation seeking and sexual self-esteem. Accordingly, </w:t>
      </w:r>
      <w:r w:rsidR="008D543A" w:rsidRPr="00B17F2D">
        <w:rPr>
          <w:rFonts w:asciiTheme="minorHAnsi" w:hAnsiTheme="minorHAnsi" w:cstheme="minorHAnsi"/>
        </w:rPr>
        <w:t xml:space="preserve">the </w:t>
      </w:r>
      <w:r w:rsidRPr="00B17F2D">
        <w:rPr>
          <w:rFonts w:asciiTheme="minorHAnsi" w:hAnsiTheme="minorHAnsi" w:cstheme="minorHAnsi"/>
        </w:rPr>
        <w:t xml:space="preserve">sample </w:t>
      </w:r>
      <w:r w:rsidR="008D543A" w:rsidRPr="00B17F2D">
        <w:rPr>
          <w:rFonts w:asciiTheme="minorHAnsi" w:hAnsiTheme="minorHAnsi" w:cstheme="minorHAnsi"/>
        </w:rPr>
        <w:t xml:space="preserve">is potentially </w:t>
      </w:r>
      <w:r w:rsidRPr="00B17F2D">
        <w:rPr>
          <w:rFonts w:asciiTheme="minorHAnsi" w:hAnsiTheme="minorHAnsi" w:cstheme="minorHAnsi"/>
        </w:rPr>
        <w:t>bias</w:t>
      </w:r>
      <w:r w:rsidR="008D543A" w:rsidRPr="00B17F2D">
        <w:rPr>
          <w:rFonts w:asciiTheme="minorHAnsi" w:hAnsiTheme="minorHAnsi" w:cstheme="minorHAnsi"/>
        </w:rPr>
        <w:t>ed</w:t>
      </w:r>
      <w:r w:rsidRPr="00B17F2D">
        <w:rPr>
          <w:rFonts w:asciiTheme="minorHAnsi" w:hAnsiTheme="minorHAnsi" w:cstheme="minorHAnsi"/>
        </w:rPr>
        <w:t xml:space="preserve"> toward</w:t>
      </w:r>
      <w:r w:rsidR="008D543A" w:rsidRPr="00B17F2D">
        <w:rPr>
          <w:rFonts w:asciiTheme="minorHAnsi" w:hAnsiTheme="minorHAnsi" w:cstheme="minorHAnsi"/>
        </w:rPr>
        <w:t xml:space="preserve"> </w:t>
      </w:r>
      <w:r w:rsidRPr="00B17F2D">
        <w:rPr>
          <w:rFonts w:asciiTheme="minorHAnsi" w:hAnsiTheme="minorHAnsi" w:cstheme="minorHAnsi"/>
        </w:rPr>
        <w:t xml:space="preserve">those who are more sexually liberal. </w:t>
      </w:r>
      <w:r w:rsidR="002740CF" w:rsidRPr="00B17F2D">
        <w:rPr>
          <w:rFonts w:asciiTheme="minorHAnsi" w:hAnsiTheme="minorHAnsi" w:cstheme="minorHAnsi"/>
        </w:rPr>
        <w:t>Yet the purpose of this study was not to document prevalence but provide exploratory data about an understudied topic</w:t>
      </w:r>
      <w:r w:rsidRPr="00B17F2D">
        <w:rPr>
          <w:rFonts w:asciiTheme="minorHAnsi" w:hAnsiTheme="minorHAnsi" w:cstheme="minorHAnsi"/>
        </w:rPr>
        <w:t>.</w:t>
      </w:r>
      <w:r w:rsidR="0073516A" w:rsidRPr="00B17F2D">
        <w:rPr>
          <w:rFonts w:asciiTheme="minorHAnsi" w:hAnsiTheme="minorHAnsi" w:cstheme="minorHAnsi"/>
        </w:rPr>
        <w:t xml:space="preserve"> </w:t>
      </w:r>
      <w:r w:rsidR="00FD36FF" w:rsidRPr="00B17F2D">
        <w:rPr>
          <w:rFonts w:asciiTheme="minorHAnsi" w:hAnsiTheme="minorHAnsi" w:cstheme="minorHAnsi"/>
        </w:rPr>
        <w:t>We also recogni</w:t>
      </w:r>
      <w:r w:rsidR="004E3084" w:rsidRPr="00B17F2D">
        <w:rPr>
          <w:rFonts w:asciiTheme="minorHAnsi" w:hAnsiTheme="minorHAnsi" w:cstheme="minorHAnsi"/>
        </w:rPr>
        <w:t>s</w:t>
      </w:r>
      <w:r w:rsidR="00FD36FF" w:rsidRPr="00B17F2D">
        <w:rPr>
          <w:rFonts w:asciiTheme="minorHAnsi" w:hAnsiTheme="minorHAnsi" w:cstheme="minorHAnsi"/>
        </w:rPr>
        <w:t xml:space="preserve">e that stigma related to anal practices may be higher than indicated in this study due to the voluntary nature of the sample. </w:t>
      </w:r>
      <w:r w:rsidR="00DC246E">
        <w:rPr>
          <w:rFonts w:asciiTheme="minorHAnsi" w:hAnsiTheme="minorHAnsi" w:cstheme="minorHAnsi"/>
        </w:rPr>
        <w:t>Finally, the</w:t>
      </w:r>
      <w:r w:rsidR="00656F4C" w:rsidRPr="00B17F2D">
        <w:rPr>
          <w:rFonts w:asciiTheme="minorHAnsi" w:hAnsiTheme="minorHAnsi" w:cstheme="minorHAnsi"/>
        </w:rPr>
        <w:t xml:space="preserve"> disclosures of the interviewer’s sexuality may have influenced participant responses, but we believe it </w:t>
      </w:r>
      <w:r w:rsidR="002740CF" w:rsidRPr="00B17F2D">
        <w:rPr>
          <w:rFonts w:asciiTheme="minorHAnsi" w:hAnsiTheme="minorHAnsi" w:cstheme="minorHAnsi"/>
        </w:rPr>
        <w:t xml:space="preserve">more </w:t>
      </w:r>
      <w:r w:rsidR="00656F4C" w:rsidRPr="00B17F2D">
        <w:rPr>
          <w:rFonts w:asciiTheme="minorHAnsi" w:hAnsiTheme="minorHAnsi" w:cstheme="minorHAnsi"/>
        </w:rPr>
        <w:t xml:space="preserve">likely enhanced truthful narratives. </w:t>
      </w:r>
    </w:p>
    <w:p w14:paraId="506973B4" w14:textId="78889881" w:rsidR="00153E41" w:rsidRPr="00ED5518" w:rsidRDefault="00153E41" w:rsidP="00BA5FC3">
      <w:pPr>
        <w:contextualSpacing/>
        <w:jc w:val="both"/>
        <w:rPr>
          <w:rFonts w:asciiTheme="minorHAnsi" w:hAnsiTheme="minorHAnsi" w:cstheme="minorHAnsi"/>
        </w:rPr>
      </w:pPr>
    </w:p>
    <w:p w14:paraId="2B4F7E15" w14:textId="5E6B874E" w:rsidR="00153E41" w:rsidRPr="00ED5518" w:rsidRDefault="00153E41" w:rsidP="00BA5FC3">
      <w:pPr>
        <w:contextualSpacing/>
        <w:jc w:val="both"/>
        <w:rPr>
          <w:rFonts w:asciiTheme="minorHAnsi" w:hAnsiTheme="minorHAnsi" w:cstheme="minorHAnsi"/>
          <w:b/>
        </w:rPr>
      </w:pPr>
      <w:r w:rsidRPr="00ED5518">
        <w:rPr>
          <w:rFonts w:asciiTheme="minorHAnsi" w:hAnsiTheme="minorHAnsi" w:cstheme="minorHAnsi"/>
          <w:b/>
        </w:rPr>
        <w:t>Conclusion</w:t>
      </w:r>
    </w:p>
    <w:p w14:paraId="5A153F5F" w14:textId="77777777" w:rsidR="00ED5518" w:rsidRPr="00ED5518" w:rsidRDefault="00ED5518" w:rsidP="00BA5FC3">
      <w:pPr>
        <w:contextualSpacing/>
        <w:jc w:val="both"/>
        <w:rPr>
          <w:rFonts w:asciiTheme="minorHAnsi" w:hAnsiTheme="minorHAnsi" w:cstheme="minorHAnsi"/>
        </w:rPr>
      </w:pPr>
    </w:p>
    <w:p w14:paraId="2E19F62A" w14:textId="579A6160" w:rsidR="00C2527C" w:rsidRPr="00ED5518" w:rsidRDefault="008D543A" w:rsidP="00BA5FC3">
      <w:pPr>
        <w:contextualSpacing/>
        <w:jc w:val="both"/>
        <w:rPr>
          <w:rFonts w:asciiTheme="minorHAnsi" w:hAnsiTheme="minorHAnsi" w:cstheme="minorHAnsi"/>
        </w:rPr>
      </w:pPr>
      <w:r w:rsidRPr="00ED5518">
        <w:rPr>
          <w:rFonts w:asciiTheme="minorHAnsi" w:hAnsiTheme="minorHAnsi" w:cstheme="minorHAnsi"/>
        </w:rPr>
        <w:t xml:space="preserve">This study </w:t>
      </w:r>
      <w:r w:rsidR="00DC246E">
        <w:rPr>
          <w:rFonts w:asciiTheme="minorHAnsi" w:hAnsiTheme="minorHAnsi" w:cstheme="minorHAnsi"/>
        </w:rPr>
        <w:t xml:space="preserve">has </w:t>
      </w:r>
      <w:r w:rsidR="00BD0023" w:rsidRPr="00ED5518">
        <w:rPr>
          <w:rFonts w:asciiTheme="minorHAnsi" w:hAnsiTheme="minorHAnsi" w:cstheme="minorHAnsi"/>
        </w:rPr>
        <w:t>examine</w:t>
      </w:r>
      <w:r w:rsidR="00DC246E">
        <w:rPr>
          <w:rFonts w:asciiTheme="minorHAnsi" w:hAnsiTheme="minorHAnsi" w:cstheme="minorHAnsi"/>
        </w:rPr>
        <w:t>d</w:t>
      </w:r>
      <w:r w:rsidR="00BD0023" w:rsidRPr="00ED5518">
        <w:rPr>
          <w:rFonts w:asciiTheme="minorHAnsi" w:hAnsiTheme="minorHAnsi" w:cstheme="minorHAnsi"/>
        </w:rPr>
        <w:t xml:space="preserve"> heterosexual men’s attitudes toward and experiences of anal stimulation, both in general terms and regarding their own practice. We f</w:t>
      </w:r>
      <w:r w:rsidR="00DC246E">
        <w:rPr>
          <w:rFonts w:asciiTheme="minorHAnsi" w:hAnsiTheme="minorHAnsi" w:cstheme="minorHAnsi"/>
        </w:rPr>
        <w:t>ound</w:t>
      </w:r>
      <w:r w:rsidR="00BD0023" w:rsidRPr="00ED5518">
        <w:rPr>
          <w:rFonts w:asciiTheme="minorHAnsi" w:hAnsiTheme="minorHAnsi" w:cstheme="minorHAnsi"/>
        </w:rPr>
        <w:t xml:space="preserve"> that many men in our study have </w:t>
      </w:r>
      <w:r w:rsidR="00DC246E">
        <w:rPr>
          <w:rFonts w:asciiTheme="minorHAnsi" w:hAnsiTheme="minorHAnsi" w:cstheme="minorHAnsi"/>
        </w:rPr>
        <w:t>experience of</w:t>
      </w:r>
      <w:r w:rsidR="00BD0023" w:rsidRPr="00ED5518">
        <w:rPr>
          <w:rFonts w:asciiTheme="minorHAnsi" w:hAnsiTheme="minorHAnsi" w:cstheme="minorHAnsi"/>
        </w:rPr>
        <w:t xml:space="preserve"> anal stimulation and a greater number would be interested in doing so in the future. As such, this study has identified an important population to consider for work related to sexual health and pleasure. </w:t>
      </w:r>
      <w:r w:rsidR="00BD0023" w:rsidRPr="00B17F2D">
        <w:rPr>
          <w:rFonts w:asciiTheme="minorHAnsi" w:hAnsiTheme="minorHAnsi" w:cstheme="minorHAnsi"/>
        </w:rPr>
        <w:t>If men’s sexual practices continue to expand, which theorists of masculinity predict may occur (Anderson and McCormack 2018), it is important to ensure that men are able to do so in a way that</w:t>
      </w:r>
      <w:r w:rsidR="00BD0023" w:rsidRPr="00ED5518">
        <w:rPr>
          <w:rFonts w:asciiTheme="minorHAnsi" w:hAnsiTheme="minorHAnsi" w:cstheme="minorHAnsi"/>
        </w:rPr>
        <w:t xml:space="preserve"> simultaneously minimi</w:t>
      </w:r>
      <w:r w:rsidR="004E3084">
        <w:rPr>
          <w:rFonts w:asciiTheme="minorHAnsi" w:hAnsiTheme="minorHAnsi" w:cstheme="minorHAnsi"/>
        </w:rPr>
        <w:t>s</w:t>
      </w:r>
      <w:r w:rsidR="00BD0023" w:rsidRPr="00ED5518">
        <w:rPr>
          <w:rFonts w:asciiTheme="minorHAnsi" w:hAnsiTheme="minorHAnsi" w:cstheme="minorHAnsi"/>
        </w:rPr>
        <w:t xml:space="preserve">es the risks of doing so and enhances </w:t>
      </w:r>
      <w:r w:rsidR="00C2527C" w:rsidRPr="00ED5518">
        <w:rPr>
          <w:rFonts w:asciiTheme="minorHAnsi" w:hAnsiTheme="minorHAnsi" w:cstheme="minorHAnsi"/>
        </w:rPr>
        <w:t>possibilities for pleasure.</w:t>
      </w:r>
      <w:r w:rsidR="00C2527C" w:rsidRPr="00ED5518">
        <w:rPr>
          <w:rFonts w:asciiTheme="minorHAnsi" w:hAnsiTheme="minorHAnsi" w:cstheme="minorHAnsi"/>
        </w:rPr>
        <w:br w:type="page"/>
      </w:r>
    </w:p>
    <w:p w14:paraId="6411EED3" w14:textId="18AFDF65" w:rsidR="004A528B" w:rsidRPr="00ED5518" w:rsidRDefault="00C57735" w:rsidP="00BA5FC3">
      <w:pPr>
        <w:contextualSpacing/>
        <w:jc w:val="both"/>
        <w:rPr>
          <w:rFonts w:asciiTheme="minorHAnsi" w:eastAsia="Times New Roman" w:hAnsiTheme="minorHAnsi" w:cstheme="minorHAnsi"/>
          <w:b/>
          <w:color w:val="222222"/>
          <w:shd w:val="clear" w:color="auto" w:fill="FFFFFF"/>
        </w:rPr>
      </w:pPr>
      <w:r w:rsidRPr="00ED5518">
        <w:rPr>
          <w:rFonts w:asciiTheme="minorHAnsi" w:eastAsia="Times New Roman" w:hAnsiTheme="minorHAnsi" w:cstheme="minorHAnsi"/>
          <w:b/>
          <w:color w:val="222222"/>
          <w:shd w:val="clear" w:color="auto" w:fill="FFFFFF"/>
        </w:rPr>
        <w:t xml:space="preserve">References </w:t>
      </w:r>
    </w:p>
    <w:p w14:paraId="75A85434" w14:textId="06EF58E6" w:rsidR="00E43D8A" w:rsidRDefault="00E43D8A" w:rsidP="00A22094">
      <w:pPr>
        <w:contextualSpacing/>
        <w:rPr>
          <w:rStyle w:val="Hyperlink"/>
          <w:rFonts w:ascii="Calibri" w:eastAsia="ヒラギノ角ゴ Pro W3" w:hAnsi="Calibri" w:cs="Calibri"/>
        </w:rPr>
      </w:pPr>
      <w:bookmarkStart w:id="1" w:name="_Hlk505082231"/>
    </w:p>
    <w:bookmarkEnd w:id="1"/>
    <w:p w14:paraId="357A86C2" w14:textId="353DFCAB" w:rsidR="004B296F" w:rsidRPr="00ED5518" w:rsidRDefault="004B296F"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 xml:space="preserve">Aggleton, P. 1987. </w:t>
      </w:r>
      <w:r w:rsidRPr="00ED5518">
        <w:rPr>
          <w:rFonts w:asciiTheme="minorHAnsi" w:hAnsiTheme="minorHAnsi" w:cstheme="minorHAnsi"/>
          <w:i/>
        </w:rPr>
        <w:t>Rebels Without a Cause?</w:t>
      </w:r>
      <w:r w:rsidRPr="00ED5518">
        <w:rPr>
          <w:rFonts w:asciiTheme="minorHAnsi" w:hAnsiTheme="minorHAnsi" w:cstheme="minorHAnsi"/>
        </w:rPr>
        <w:t xml:space="preserve"> </w:t>
      </w:r>
      <w:r w:rsidR="00DC246E">
        <w:rPr>
          <w:rFonts w:asciiTheme="minorHAnsi" w:hAnsiTheme="minorHAnsi" w:cstheme="minorHAnsi"/>
        </w:rPr>
        <w:t xml:space="preserve"> Barcombe: Falmer Press.</w:t>
      </w:r>
    </w:p>
    <w:p w14:paraId="1D3255F9" w14:textId="77777777" w:rsidR="004B296F" w:rsidRPr="00ED5518" w:rsidRDefault="004B296F" w:rsidP="00BA5FC3">
      <w:pPr>
        <w:widowControl w:val="0"/>
        <w:autoSpaceDE w:val="0"/>
        <w:autoSpaceDN w:val="0"/>
        <w:adjustRightInd w:val="0"/>
        <w:ind w:left="480" w:hanging="480"/>
        <w:contextualSpacing/>
        <w:jc w:val="both"/>
        <w:rPr>
          <w:rFonts w:asciiTheme="minorHAnsi" w:hAnsiTheme="minorHAnsi" w:cstheme="minorHAnsi"/>
        </w:rPr>
      </w:pPr>
    </w:p>
    <w:p w14:paraId="75AE6A38" w14:textId="7DB3090C" w:rsidR="004A528B" w:rsidRPr="00ED5518" w:rsidRDefault="00C2527C"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Agnew, J. 1985</w:t>
      </w:r>
      <w:r w:rsidR="004A528B" w:rsidRPr="00ED5518">
        <w:rPr>
          <w:rFonts w:asciiTheme="minorHAnsi" w:hAnsiTheme="minorHAnsi" w:cstheme="minorHAnsi"/>
        </w:rPr>
        <w:t xml:space="preserve">. </w:t>
      </w:r>
      <w:r w:rsidRPr="00ED5518">
        <w:rPr>
          <w:rFonts w:asciiTheme="minorHAnsi" w:hAnsiTheme="minorHAnsi" w:cstheme="minorHAnsi"/>
        </w:rPr>
        <w:t>“</w:t>
      </w:r>
      <w:r w:rsidR="004A528B" w:rsidRPr="00ED5518">
        <w:rPr>
          <w:rFonts w:asciiTheme="minorHAnsi" w:hAnsiTheme="minorHAnsi" w:cstheme="minorHAnsi"/>
        </w:rPr>
        <w:t xml:space="preserve">Some </w:t>
      </w:r>
      <w:r w:rsidR="00E43D8A">
        <w:rPr>
          <w:rFonts w:asciiTheme="minorHAnsi" w:hAnsiTheme="minorHAnsi" w:cstheme="minorHAnsi"/>
        </w:rPr>
        <w:t>A</w:t>
      </w:r>
      <w:r w:rsidR="004A528B" w:rsidRPr="00ED5518">
        <w:rPr>
          <w:rFonts w:asciiTheme="minorHAnsi" w:hAnsiTheme="minorHAnsi" w:cstheme="minorHAnsi"/>
        </w:rPr>
        <w:t xml:space="preserve">natomical and </w:t>
      </w:r>
      <w:r w:rsidR="00E43D8A">
        <w:rPr>
          <w:rFonts w:asciiTheme="minorHAnsi" w:hAnsiTheme="minorHAnsi" w:cstheme="minorHAnsi"/>
        </w:rPr>
        <w:t>P</w:t>
      </w:r>
      <w:r w:rsidR="004A528B" w:rsidRPr="00ED5518">
        <w:rPr>
          <w:rFonts w:asciiTheme="minorHAnsi" w:hAnsiTheme="minorHAnsi" w:cstheme="minorHAnsi"/>
        </w:rPr>
        <w:t xml:space="preserve">hysiological </w:t>
      </w:r>
      <w:r w:rsidR="00E43D8A">
        <w:rPr>
          <w:rFonts w:asciiTheme="minorHAnsi" w:hAnsiTheme="minorHAnsi" w:cstheme="minorHAnsi"/>
        </w:rPr>
        <w:t>A</w:t>
      </w:r>
      <w:r w:rsidR="004A528B" w:rsidRPr="00ED5518">
        <w:rPr>
          <w:rFonts w:asciiTheme="minorHAnsi" w:hAnsiTheme="minorHAnsi" w:cstheme="minorHAnsi"/>
        </w:rPr>
        <w:t xml:space="preserve">spects of </w:t>
      </w:r>
      <w:r w:rsidR="00E43D8A">
        <w:rPr>
          <w:rFonts w:asciiTheme="minorHAnsi" w:hAnsiTheme="minorHAnsi" w:cstheme="minorHAnsi"/>
        </w:rPr>
        <w:t>A</w:t>
      </w:r>
      <w:r w:rsidR="004A528B" w:rsidRPr="00ED5518">
        <w:rPr>
          <w:rFonts w:asciiTheme="minorHAnsi" w:hAnsiTheme="minorHAnsi" w:cstheme="minorHAnsi"/>
        </w:rPr>
        <w:t xml:space="preserve">nal </w:t>
      </w:r>
      <w:r w:rsidR="00E43D8A">
        <w:rPr>
          <w:rFonts w:asciiTheme="minorHAnsi" w:hAnsiTheme="minorHAnsi" w:cstheme="minorHAnsi"/>
        </w:rPr>
        <w:t>S</w:t>
      </w:r>
      <w:r w:rsidR="004A528B" w:rsidRPr="00ED5518">
        <w:rPr>
          <w:rFonts w:asciiTheme="minorHAnsi" w:hAnsiTheme="minorHAnsi" w:cstheme="minorHAnsi"/>
        </w:rPr>
        <w:t xml:space="preserve">exual </w:t>
      </w:r>
      <w:r w:rsidR="00E43D8A">
        <w:rPr>
          <w:rFonts w:asciiTheme="minorHAnsi" w:hAnsiTheme="minorHAnsi" w:cstheme="minorHAnsi"/>
        </w:rPr>
        <w:t>P</w:t>
      </w:r>
      <w:r w:rsidR="004A528B" w:rsidRPr="00ED5518">
        <w:rPr>
          <w:rFonts w:asciiTheme="minorHAnsi" w:hAnsiTheme="minorHAnsi" w:cstheme="minorHAnsi"/>
        </w:rPr>
        <w:t>ractices.</w:t>
      </w:r>
      <w:r w:rsidRPr="00ED5518">
        <w:rPr>
          <w:rFonts w:asciiTheme="minorHAnsi" w:hAnsiTheme="minorHAnsi" w:cstheme="minorHAnsi"/>
        </w:rPr>
        <w:t>”</w:t>
      </w:r>
      <w:r w:rsidR="004A528B" w:rsidRPr="00ED5518">
        <w:rPr>
          <w:rFonts w:asciiTheme="minorHAnsi" w:hAnsiTheme="minorHAnsi" w:cstheme="minorHAnsi"/>
        </w:rPr>
        <w:t> </w:t>
      </w:r>
      <w:r w:rsidR="004A528B" w:rsidRPr="00ED5518">
        <w:rPr>
          <w:rFonts w:asciiTheme="minorHAnsi" w:hAnsiTheme="minorHAnsi" w:cstheme="minorHAnsi"/>
          <w:i/>
          <w:iCs/>
        </w:rPr>
        <w:t xml:space="preserve">Journal of </w:t>
      </w:r>
      <w:r w:rsidR="00C57DC4" w:rsidRPr="00ED5518">
        <w:rPr>
          <w:rFonts w:asciiTheme="minorHAnsi" w:hAnsiTheme="minorHAnsi" w:cstheme="minorHAnsi"/>
          <w:i/>
          <w:iCs/>
        </w:rPr>
        <w:t>H</w:t>
      </w:r>
      <w:r w:rsidR="004A528B" w:rsidRPr="00ED5518">
        <w:rPr>
          <w:rFonts w:asciiTheme="minorHAnsi" w:hAnsiTheme="minorHAnsi" w:cstheme="minorHAnsi"/>
          <w:i/>
          <w:iCs/>
        </w:rPr>
        <w:t>omosexuality</w:t>
      </w:r>
      <w:r w:rsidR="004A528B" w:rsidRPr="00ED5518">
        <w:rPr>
          <w:rFonts w:asciiTheme="minorHAnsi" w:hAnsiTheme="minorHAnsi" w:cstheme="minorHAnsi"/>
        </w:rPr>
        <w:t> </w:t>
      </w:r>
      <w:r w:rsidR="004A528B" w:rsidRPr="00ED5518">
        <w:rPr>
          <w:rFonts w:asciiTheme="minorHAnsi" w:hAnsiTheme="minorHAnsi" w:cstheme="minorHAnsi"/>
          <w:iCs/>
        </w:rPr>
        <w:t>12</w:t>
      </w:r>
      <w:r w:rsidRPr="00ED5518">
        <w:rPr>
          <w:rFonts w:asciiTheme="minorHAnsi" w:hAnsiTheme="minorHAnsi" w:cstheme="minorHAnsi"/>
          <w:iCs/>
        </w:rPr>
        <w:t xml:space="preserve"> </w:t>
      </w:r>
      <w:r w:rsidR="004A528B" w:rsidRPr="00ED5518">
        <w:rPr>
          <w:rFonts w:asciiTheme="minorHAnsi" w:hAnsiTheme="minorHAnsi" w:cstheme="minorHAnsi"/>
        </w:rPr>
        <w:t>(1)</w:t>
      </w:r>
      <w:r w:rsidRPr="00ED5518">
        <w:rPr>
          <w:rFonts w:asciiTheme="minorHAnsi" w:hAnsiTheme="minorHAnsi" w:cstheme="minorHAnsi"/>
        </w:rPr>
        <w:t>:</w:t>
      </w:r>
      <w:r w:rsidR="004A528B" w:rsidRPr="00ED5518">
        <w:rPr>
          <w:rFonts w:asciiTheme="minorHAnsi" w:hAnsiTheme="minorHAnsi" w:cstheme="minorHAnsi"/>
        </w:rPr>
        <w:t xml:space="preserve"> 75-96.</w:t>
      </w:r>
      <w:r w:rsidR="00D84AF9" w:rsidRPr="00ED5518">
        <w:rPr>
          <w:rFonts w:asciiTheme="minorHAnsi" w:hAnsiTheme="minorHAnsi" w:cstheme="minorHAnsi"/>
        </w:rPr>
        <w:t xml:space="preserve"> doi:</w:t>
      </w:r>
      <w:r w:rsidR="0093588D" w:rsidRPr="00ED5518">
        <w:rPr>
          <w:rFonts w:asciiTheme="minorHAnsi" w:hAnsiTheme="minorHAnsi" w:cstheme="minorHAnsi"/>
        </w:rPr>
        <w:t>10.1300/J082v12n01_04</w:t>
      </w:r>
      <w:r w:rsidR="004E6A74" w:rsidRPr="00ED5518">
        <w:rPr>
          <w:rFonts w:asciiTheme="minorHAnsi" w:hAnsiTheme="minorHAnsi" w:cstheme="minorHAnsi"/>
        </w:rPr>
        <w:t>.</w:t>
      </w:r>
    </w:p>
    <w:p w14:paraId="77298836" w14:textId="77777777" w:rsidR="002D7039" w:rsidRPr="00ED5518" w:rsidRDefault="002D7039" w:rsidP="00BA5FC3">
      <w:pPr>
        <w:widowControl w:val="0"/>
        <w:autoSpaceDE w:val="0"/>
        <w:autoSpaceDN w:val="0"/>
        <w:adjustRightInd w:val="0"/>
        <w:ind w:left="480" w:hanging="480"/>
        <w:contextualSpacing/>
        <w:jc w:val="both"/>
        <w:rPr>
          <w:rFonts w:asciiTheme="minorHAnsi" w:hAnsiTheme="minorHAnsi" w:cstheme="minorHAnsi"/>
        </w:rPr>
      </w:pPr>
    </w:p>
    <w:p w14:paraId="0F5B678C" w14:textId="20267987" w:rsidR="002D7039" w:rsidRPr="00ED5518" w:rsidRDefault="002D7039"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 xml:space="preserve">Aguilar, J. 2017. “Pegging and the Heterosexualization of Anal Sex: An Analysis of Savage Love Advice.” </w:t>
      </w:r>
      <w:r w:rsidRPr="00ED5518">
        <w:rPr>
          <w:rFonts w:asciiTheme="minorHAnsi" w:hAnsiTheme="minorHAnsi" w:cstheme="minorHAnsi"/>
          <w:i/>
        </w:rPr>
        <w:t>Queer Studies in Media &amp; Popular Culture </w:t>
      </w:r>
      <w:r w:rsidR="0018293B">
        <w:rPr>
          <w:rFonts w:asciiTheme="minorHAnsi" w:hAnsiTheme="minorHAnsi" w:cstheme="minorHAnsi"/>
        </w:rPr>
        <w:t>2</w:t>
      </w:r>
      <w:r w:rsidRPr="00ED5518">
        <w:rPr>
          <w:rFonts w:asciiTheme="minorHAnsi" w:hAnsiTheme="minorHAnsi" w:cstheme="minorHAnsi"/>
        </w:rPr>
        <w:t xml:space="preserve"> (3): 275–292. doi:10.1386/qsmpc.2.3.275_1</w:t>
      </w:r>
      <w:r w:rsidR="0018293B">
        <w:rPr>
          <w:rFonts w:asciiTheme="minorHAnsi" w:hAnsiTheme="minorHAnsi" w:cstheme="minorHAnsi"/>
        </w:rPr>
        <w:t>.</w:t>
      </w:r>
    </w:p>
    <w:p w14:paraId="47D8136B" w14:textId="77777777" w:rsidR="004A528B" w:rsidRPr="00ED5518" w:rsidRDefault="004A528B" w:rsidP="00BA5FC3">
      <w:pPr>
        <w:contextualSpacing/>
        <w:jc w:val="both"/>
        <w:rPr>
          <w:rFonts w:asciiTheme="minorHAnsi" w:eastAsia="Times New Roman" w:hAnsiTheme="minorHAnsi" w:cstheme="minorHAnsi"/>
        </w:rPr>
      </w:pPr>
    </w:p>
    <w:p w14:paraId="76739756" w14:textId="2B34FE82" w:rsidR="004A528B" w:rsidRPr="00ED5518" w:rsidRDefault="004A528B"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Anderson, E</w:t>
      </w:r>
      <w:r w:rsidR="00C57DC4" w:rsidRPr="00ED5518">
        <w:rPr>
          <w:rFonts w:asciiTheme="minorHAnsi" w:hAnsiTheme="minorHAnsi" w:cstheme="minorHAnsi"/>
        </w:rPr>
        <w:t>.</w:t>
      </w:r>
      <w:r w:rsidR="00C2527C" w:rsidRPr="00ED5518">
        <w:rPr>
          <w:rFonts w:asciiTheme="minorHAnsi" w:hAnsiTheme="minorHAnsi" w:cstheme="minorHAnsi"/>
        </w:rPr>
        <w:t xml:space="preserve"> 2008</w:t>
      </w:r>
      <w:r w:rsidR="00C57DC4" w:rsidRPr="00ED5518">
        <w:rPr>
          <w:rFonts w:asciiTheme="minorHAnsi" w:hAnsiTheme="minorHAnsi" w:cstheme="minorHAnsi"/>
        </w:rPr>
        <w:t>.</w:t>
      </w:r>
      <w:r w:rsidRPr="00ED5518">
        <w:rPr>
          <w:rFonts w:asciiTheme="minorHAnsi" w:hAnsiTheme="minorHAnsi" w:cstheme="minorHAnsi"/>
        </w:rPr>
        <w:t xml:space="preserve"> </w:t>
      </w:r>
      <w:r w:rsidR="00C2527C" w:rsidRPr="00ED5518">
        <w:rPr>
          <w:rFonts w:asciiTheme="minorHAnsi" w:hAnsiTheme="minorHAnsi" w:cstheme="minorHAnsi"/>
        </w:rPr>
        <w:t>“</w:t>
      </w:r>
      <w:r w:rsidRPr="00ED5518">
        <w:rPr>
          <w:rFonts w:asciiTheme="minorHAnsi" w:hAnsiTheme="minorHAnsi" w:cstheme="minorHAnsi"/>
        </w:rPr>
        <w:t xml:space="preserve">‘Being </w:t>
      </w:r>
      <w:r w:rsidR="00B33352">
        <w:rPr>
          <w:rFonts w:asciiTheme="minorHAnsi" w:hAnsiTheme="minorHAnsi" w:cstheme="minorHAnsi"/>
        </w:rPr>
        <w:t>M</w:t>
      </w:r>
      <w:r w:rsidRPr="00ED5518">
        <w:rPr>
          <w:rFonts w:asciiTheme="minorHAnsi" w:hAnsiTheme="minorHAnsi" w:cstheme="minorHAnsi"/>
        </w:rPr>
        <w:t xml:space="preserve">asculine is </w:t>
      </w:r>
      <w:r w:rsidR="00B33352">
        <w:rPr>
          <w:rFonts w:asciiTheme="minorHAnsi" w:hAnsiTheme="minorHAnsi" w:cstheme="minorHAnsi"/>
        </w:rPr>
        <w:t>N</w:t>
      </w:r>
      <w:r w:rsidRPr="00ED5518">
        <w:rPr>
          <w:rFonts w:asciiTheme="minorHAnsi" w:hAnsiTheme="minorHAnsi" w:cstheme="minorHAnsi"/>
        </w:rPr>
        <w:t xml:space="preserve">ot </w:t>
      </w:r>
      <w:r w:rsidR="00B33352">
        <w:rPr>
          <w:rFonts w:asciiTheme="minorHAnsi" w:hAnsiTheme="minorHAnsi" w:cstheme="minorHAnsi"/>
        </w:rPr>
        <w:t>A</w:t>
      </w:r>
      <w:r w:rsidRPr="00ED5518">
        <w:rPr>
          <w:rFonts w:asciiTheme="minorHAnsi" w:hAnsiTheme="minorHAnsi" w:cstheme="minorHAnsi"/>
        </w:rPr>
        <w:t xml:space="preserve">bout </w:t>
      </w:r>
      <w:r w:rsidR="00B33352">
        <w:rPr>
          <w:rFonts w:asciiTheme="minorHAnsi" w:hAnsiTheme="minorHAnsi" w:cstheme="minorHAnsi"/>
        </w:rPr>
        <w:t>W</w:t>
      </w:r>
      <w:r w:rsidRPr="00ED5518">
        <w:rPr>
          <w:rFonts w:asciiTheme="minorHAnsi" w:hAnsiTheme="minorHAnsi" w:cstheme="minorHAnsi"/>
        </w:rPr>
        <w:t xml:space="preserve">ho </w:t>
      </w:r>
      <w:r w:rsidR="00B33352">
        <w:rPr>
          <w:rFonts w:asciiTheme="minorHAnsi" w:hAnsiTheme="minorHAnsi" w:cstheme="minorHAnsi"/>
        </w:rPr>
        <w:t>Y</w:t>
      </w:r>
      <w:r w:rsidRPr="00ED5518">
        <w:rPr>
          <w:rFonts w:asciiTheme="minorHAnsi" w:hAnsiTheme="minorHAnsi" w:cstheme="minorHAnsi"/>
        </w:rPr>
        <w:t xml:space="preserve">ou </w:t>
      </w:r>
      <w:r w:rsidR="00B33352">
        <w:rPr>
          <w:rFonts w:asciiTheme="minorHAnsi" w:hAnsiTheme="minorHAnsi" w:cstheme="minorHAnsi"/>
        </w:rPr>
        <w:t>S</w:t>
      </w:r>
      <w:r w:rsidRPr="00ED5518">
        <w:rPr>
          <w:rFonts w:asciiTheme="minorHAnsi" w:hAnsiTheme="minorHAnsi" w:cstheme="minorHAnsi"/>
        </w:rPr>
        <w:t xml:space="preserve">leep </w:t>
      </w:r>
      <w:r w:rsidR="00B33352">
        <w:rPr>
          <w:rFonts w:asciiTheme="minorHAnsi" w:hAnsiTheme="minorHAnsi" w:cstheme="minorHAnsi"/>
        </w:rPr>
        <w:t>W</w:t>
      </w:r>
      <w:r w:rsidRPr="00ED5518">
        <w:rPr>
          <w:rFonts w:asciiTheme="minorHAnsi" w:hAnsiTheme="minorHAnsi" w:cstheme="minorHAnsi"/>
        </w:rPr>
        <w:t>ith …</w:t>
      </w:r>
      <w:r w:rsidR="00C2527C" w:rsidRPr="00ED5518">
        <w:rPr>
          <w:rFonts w:asciiTheme="minorHAnsi" w:hAnsiTheme="minorHAnsi" w:cstheme="minorHAnsi"/>
        </w:rPr>
        <w:t>”</w:t>
      </w:r>
      <w:r w:rsidRPr="00ED5518">
        <w:rPr>
          <w:rFonts w:asciiTheme="minorHAnsi" w:hAnsiTheme="minorHAnsi" w:cstheme="minorHAnsi"/>
        </w:rPr>
        <w:t xml:space="preserve"> </w:t>
      </w:r>
      <w:r w:rsidR="00C2527C" w:rsidRPr="00ED5518">
        <w:rPr>
          <w:rFonts w:asciiTheme="minorHAnsi" w:hAnsiTheme="minorHAnsi" w:cstheme="minorHAnsi"/>
          <w:i/>
        </w:rPr>
        <w:t>Sex Roles</w:t>
      </w:r>
      <w:r w:rsidRPr="00ED5518">
        <w:rPr>
          <w:rFonts w:asciiTheme="minorHAnsi" w:hAnsiTheme="minorHAnsi" w:cstheme="minorHAnsi"/>
          <w:i/>
        </w:rPr>
        <w:t xml:space="preserve"> </w:t>
      </w:r>
      <w:r w:rsidRPr="00ED5518">
        <w:rPr>
          <w:rFonts w:asciiTheme="minorHAnsi" w:hAnsiTheme="minorHAnsi" w:cstheme="minorHAnsi"/>
        </w:rPr>
        <w:t>58</w:t>
      </w:r>
      <w:r w:rsidR="00C2527C" w:rsidRPr="00ED5518">
        <w:rPr>
          <w:rFonts w:asciiTheme="minorHAnsi" w:hAnsiTheme="minorHAnsi" w:cstheme="minorHAnsi"/>
        </w:rPr>
        <w:t xml:space="preserve"> </w:t>
      </w:r>
      <w:r w:rsidRPr="00ED5518">
        <w:rPr>
          <w:rFonts w:asciiTheme="minorHAnsi" w:hAnsiTheme="minorHAnsi" w:cstheme="minorHAnsi"/>
        </w:rPr>
        <w:t>(1–2)</w:t>
      </w:r>
      <w:r w:rsidR="00C2527C" w:rsidRPr="00ED5518">
        <w:rPr>
          <w:rFonts w:asciiTheme="minorHAnsi" w:hAnsiTheme="minorHAnsi" w:cstheme="minorHAnsi"/>
        </w:rPr>
        <w:t>:</w:t>
      </w:r>
      <w:r w:rsidRPr="00ED5518">
        <w:rPr>
          <w:rFonts w:asciiTheme="minorHAnsi" w:hAnsiTheme="minorHAnsi" w:cstheme="minorHAnsi"/>
        </w:rPr>
        <w:t xml:space="preserve"> 104–115.</w:t>
      </w:r>
      <w:r w:rsidR="00D84AF9" w:rsidRPr="00ED5518">
        <w:rPr>
          <w:rFonts w:asciiTheme="minorHAnsi" w:hAnsiTheme="minorHAnsi" w:cstheme="minorHAnsi"/>
        </w:rPr>
        <w:t xml:space="preserve"> doi:</w:t>
      </w:r>
      <w:r w:rsidR="00EE110B" w:rsidRPr="00ED5518">
        <w:rPr>
          <w:rFonts w:asciiTheme="minorHAnsi" w:hAnsiTheme="minorHAnsi" w:cstheme="minorHAnsi"/>
        </w:rPr>
        <w:t>10.1007/s11199-007-9337-7.</w:t>
      </w:r>
    </w:p>
    <w:p w14:paraId="6D18D063" w14:textId="77777777" w:rsidR="004A528B" w:rsidRPr="00ED5518" w:rsidRDefault="004A528B" w:rsidP="00BA5FC3">
      <w:pPr>
        <w:widowControl w:val="0"/>
        <w:autoSpaceDE w:val="0"/>
        <w:autoSpaceDN w:val="0"/>
        <w:adjustRightInd w:val="0"/>
        <w:contextualSpacing/>
        <w:jc w:val="both"/>
        <w:rPr>
          <w:rFonts w:asciiTheme="minorHAnsi" w:hAnsiTheme="minorHAnsi" w:cstheme="minorHAnsi"/>
        </w:rPr>
      </w:pPr>
    </w:p>
    <w:p w14:paraId="401C057C" w14:textId="4E21950D" w:rsidR="004A528B" w:rsidRPr="00ED5518" w:rsidRDefault="004A528B"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Anderson, E</w:t>
      </w:r>
      <w:r w:rsidR="00C57DC4" w:rsidRPr="00ED5518">
        <w:rPr>
          <w:rFonts w:asciiTheme="minorHAnsi" w:hAnsiTheme="minorHAnsi" w:cstheme="minorHAnsi"/>
        </w:rPr>
        <w:t>.</w:t>
      </w:r>
      <w:r w:rsidRPr="00ED5518">
        <w:rPr>
          <w:rFonts w:asciiTheme="minorHAnsi" w:hAnsiTheme="minorHAnsi" w:cstheme="minorHAnsi"/>
        </w:rPr>
        <w:t xml:space="preserve"> 2009</w:t>
      </w:r>
      <w:r w:rsidR="00C57DC4"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 xml:space="preserve">Inclusive </w:t>
      </w:r>
      <w:r w:rsidR="004E6A74" w:rsidRPr="00ED5518">
        <w:rPr>
          <w:rFonts w:asciiTheme="minorHAnsi" w:hAnsiTheme="minorHAnsi" w:cstheme="minorHAnsi"/>
          <w:i/>
        </w:rPr>
        <w:t>M</w:t>
      </w:r>
      <w:r w:rsidRPr="00ED5518">
        <w:rPr>
          <w:rFonts w:asciiTheme="minorHAnsi" w:hAnsiTheme="minorHAnsi" w:cstheme="minorHAnsi"/>
          <w:i/>
        </w:rPr>
        <w:t>asculinity</w:t>
      </w:r>
      <w:r w:rsidR="00C57DC4" w:rsidRPr="00ED5518">
        <w:rPr>
          <w:rFonts w:asciiTheme="minorHAnsi" w:hAnsiTheme="minorHAnsi" w:cstheme="minorHAnsi"/>
        </w:rPr>
        <w:t>.</w:t>
      </w:r>
      <w:r w:rsidRPr="00ED5518">
        <w:rPr>
          <w:rFonts w:asciiTheme="minorHAnsi" w:hAnsiTheme="minorHAnsi" w:cstheme="minorHAnsi"/>
        </w:rPr>
        <w:t xml:space="preserve"> London: Routledge.</w:t>
      </w:r>
    </w:p>
    <w:p w14:paraId="0E0B3E77" w14:textId="77777777" w:rsidR="004A528B" w:rsidRPr="00ED5518" w:rsidRDefault="004A528B" w:rsidP="00BA5FC3">
      <w:pPr>
        <w:widowControl w:val="0"/>
        <w:autoSpaceDE w:val="0"/>
        <w:autoSpaceDN w:val="0"/>
        <w:adjustRightInd w:val="0"/>
        <w:contextualSpacing/>
        <w:jc w:val="both"/>
        <w:rPr>
          <w:rFonts w:asciiTheme="minorHAnsi" w:hAnsiTheme="minorHAnsi" w:cstheme="minorHAnsi"/>
        </w:rPr>
      </w:pPr>
    </w:p>
    <w:p w14:paraId="60681B98" w14:textId="5B4DA55B" w:rsidR="004A528B" w:rsidRPr="00ED5518" w:rsidRDefault="004A528B"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Anderson, E.,</w:t>
      </w:r>
      <w:r w:rsidR="00C2527C" w:rsidRPr="00ED5518">
        <w:rPr>
          <w:rFonts w:asciiTheme="minorHAnsi" w:hAnsiTheme="minorHAnsi" w:cstheme="minorHAnsi"/>
        </w:rPr>
        <w:t xml:space="preserve"> A.</w:t>
      </w:r>
      <w:r w:rsidRPr="00ED5518">
        <w:rPr>
          <w:rFonts w:asciiTheme="minorHAnsi" w:hAnsiTheme="minorHAnsi" w:cstheme="minorHAnsi"/>
        </w:rPr>
        <w:t xml:space="preserve"> Adams, </w:t>
      </w:r>
      <w:r w:rsidR="00C2527C" w:rsidRPr="00ED5518">
        <w:rPr>
          <w:rFonts w:asciiTheme="minorHAnsi" w:hAnsiTheme="minorHAnsi" w:cstheme="minorHAnsi"/>
        </w:rPr>
        <w:t>and I.</w:t>
      </w:r>
      <w:r w:rsidRPr="00ED5518">
        <w:rPr>
          <w:rFonts w:asciiTheme="minorHAnsi" w:hAnsiTheme="minorHAnsi" w:cstheme="minorHAnsi"/>
        </w:rPr>
        <w:t xml:space="preserve"> Rivers. 2012. </w:t>
      </w:r>
      <w:r w:rsidR="00C2527C" w:rsidRPr="00ED5518">
        <w:rPr>
          <w:rFonts w:asciiTheme="minorHAnsi" w:hAnsiTheme="minorHAnsi" w:cstheme="minorHAnsi"/>
        </w:rPr>
        <w:t>“</w:t>
      </w:r>
      <w:r w:rsidRPr="00ED5518">
        <w:rPr>
          <w:rFonts w:asciiTheme="minorHAnsi" w:hAnsiTheme="minorHAnsi" w:cstheme="minorHAnsi"/>
        </w:rPr>
        <w:t xml:space="preserve">“I </w:t>
      </w:r>
      <w:r w:rsidR="00B33352">
        <w:rPr>
          <w:rFonts w:asciiTheme="minorHAnsi" w:hAnsiTheme="minorHAnsi" w:cstheme="minorHAnsi"/>
        </w:rPr>
        <w:t>K</w:t>
      </w:r>
      <w:r w:rsidRPr="00ED5518">
        <w:rPr>
          <w:rFonts w:asciiTheme="minorHAnsi" w:hAnsiTheme="minorHAnsi" w:cstheme="minorHAnsi"/>
        </w:rPr>
        <w:t xml:space="preserve">iss </w:t>
      </w:r>
      <w:r w:rsidR="00B33352">
        <w:rPr>
          <w:rFonts w:asciiTheme="minorHAnsi" w:hAnsiTheme="minorHAnsi" w:cstheme="minorHAnsi"/>
        </w:rPr>
        <w:t>T</w:t>
      </w:r>
      <w:r w:rsidRPr="00ED5518">
        <w:rPr>
          <w:rFonts w:asciiTheme="minorHAnsi" w:hAnsiTheme="minorHAnsi" w:cstheme="minorHAnsi"/>
        </w:rPr>
        <w:t xml:space="preserve">hem </w:t>
      </w:r>
      <w:r w:rsidR="00B33352">
        <w:rPr>
          <w:rFonts w:asciiTheme="minorHAnsi" w:hAnsiTheme="minorHAnsi" w:cstheme="minorHAnsi"/>
        </w:rPr>
        <w:t>B</w:t>
      </w:r>
      <w:r w:rsidRPr="00ED5518">
        <w:rPr>
          <w:rFonts w:asciiTheme="minorHAnsi" w:hAnsiTheme="minorHAnsi" w:cstheme="minorHAnsi"/>
        </w:rPr>
        <w:t xml:space="preserve">ecause I </w:t>
      </w:r>
      <w:r w:rsidR="00B33352">
        <w:rPr>
          <w:rFonts w:asciiTheme="minorHAnsi" w:hAnsiTheme="minorHAnsi" w:cstheme="minorHAnsi"/>
        </w:rPr>
        <w:t>L</w:t>
      </w:r>
      <w:r w:rsidRPr="00ED5518">
        <w:rPr>
          <w:rFonts w:asciiTheme="minorHAnsi" w:hAnsiTheme="minorHAnsi" w:cstheme="minorHAnsi"/>
        </w:rPr>
        <w:t xml:space="preserve">ove </w:t>
      </w:r>
      <w:r w:rsidR="00B33352">
        <w:rPr>
          <w:rFonts w:asciiTheme="minorHAnsi" w:hAnsiTheme="minorHAnsi" w:cstheme="minorHAnsi"/>
        </w:rPr>
        <w:t>T</w:t>
      </w:r>
      <w:r w:rsidRPr="00ED5518">
        <w:rPr>
          <w:rFonts w:asciiTheme="minorHAnsi" w:hAnsiTheme="minorHAnsi" w:cstheme="minorHAnsi"/>
        </w:rPr>
        <w:t xml:space="preserve">hem”: The </w:t>
      </w:r>
      <w:r w:rsidR="00B33352">
        <w:rPr>
          <w:rFonts w:asciiTheme="minorHAnsi" w:hAnsiTheme="minorHAnsi" w:cstheme="minorHAnsi"/>
        </w:rPr>
        <w:t>E</w:t>
      </w:r>
      <w:r w:rsidRPr="00ED5518">
        <w:rPr>
          <w:rFonts w:asciiTheme="minorHAnsi" w:hAnsiTheme="minorHAnsi" w:cstheme="minorHAnsi"/>
        </w:rPr>
        <w:t xml:space="preserve">mergence of </w:t>
      </w:r>
      <w:r w:rsidR="00B33352">
        <w:rPr>
          <w:rFonts w:asciiTheme="minorHAnsi" w:hAnsiTheme="minorHAnsi" w:cstheme="minorHAnsi"/>
        </w:rPr>
        <w:t>H</w:t>
      </w:r>
      <w:r w:rsidRPr="00ED5518">
        <w:rPr>
          <w:rFonts w:asciiTheme="minorHAnsi" w:hAnsiTheme="minorHAnsi" w:cstheme="minorHAnsi"/>
        </w:rPr>
        <w:t xml:space="preserve">eterosexual </w:t>
      </w:r>
      <w:r w:rsidR="00B33352">
        <w:rPr>
          <w:rFonts w:asciiTheme="minorHAnsi" w:hAnsiTheme="minorHAnsi" w:cstheme="minorHAnsi"/>
        </w:rPr>
        <w:t>M</w:t>
      </w:r>
      <w:r w:rsidRPr="00ED5518">
        <w:rPr>
          <w:rFonts w:asciiTheme="minorHAnsi" w:hAnsiTheme="minorHAnsi" w:cstheme="minorHAnsi"/>
        </w:rPr>
        <w:t xml:space="preserve">en </w:t>
      </w:r>
      <w:r w:rsidR="00B33352">
        <w:rPr>
          <w:rFonts w:asciiTheme="minorHAnsi" w:hAnsiTheme="minorHAnsi" w:cstheme="minorHAnsi"/>
        </w:rPr>
        <w:t>K</w:t>
      </w:r>
      <w:r w:rsidRPr="00ED5518">
        <w:rPr>
          <w:rFonts w:asciiTheme="minorHAnsi" w:hAnsiTheme="minorHAnsi" w:cstheme="minorHAnsi"/>
        </w:rPr>
        <w:t xml:space="preserve">issing in British </w:t>
      </w:r>
      <w:r w:rsidR="00B33352">
        <w:rPr>
          <w:rFonts w:asciiTheme="minorHAnsi" w:hAnsiTheme="minorHAnsi" w:cstheme="minorHAnsi"/>
        </w:rPr>
        <w:t>I</w:t>
      </w:r>
      <w:r w:rsidRPr="00ED5518">
        <w:rPr>
          <w:rFonts w:asciiTheme="minorHAnsi" w:hAnsiTheme="minorHAnsi" w:cstheme="minorHAnsi"/>
        </w:rPr>
        <w:t xml:space="preserve">nstitutes of </w:t>
      </w:r>
      <w:r w:rsidR="00B33352">
        <w:rPr>
          <w:rFonts w:asciiTheme="minorHAnsi" w:hAnsiTheme="minorHAnsi" w:cstheme="minorHAnsi"/>
        </w:rPr>
        <w:t>E</w:t>
      </w:r>
      <w:r w:rsidRPr="00ED5518">
        <w:rPr>
          <w:rFonts w:asciiTheme="minorHAnsi" w:hAnsiTheme="minorHAnsi" w:cstheme="minorHAnsi"/>
        </w:rPr>
        <w:t>ducation.</w:t>
      </w:r>
      <w:r w:rsidR="00C2527C" w:rsidRPr="00ED5518">
        <w:rPr>
          <w:rFonts w:asciiTheme="minorHAnsi" w:hAnsiTheme="minorHAnsi" w:cstheme="minorHAnsi"/>
        </w:rPr>
        <w:t>”</w:t>
      </w:r>
      <w:r w:rsidRPr="00ED5518">
        <w:rPr>
          <w:rFonts w:asciiTheme="minorHAnsi" w:hAnsiTheme="minorHAnsi" w:cstheme="minorHAnsi"/>
        </w:rPr>
        <w:t> </w:t>
      </w:r>
      <w:r w:rsidRPr="00ED5518">
        <w:rPr>
          <w:rFonts w:asciiTheme="minorHAnsi" w:hAnsiTheme="minorHAnsi" w:cstheme="minorHAnsi"/>
          <w:i/>
          <w:iCs/>
        </w:rPr>
        <w:t>Archives of Sexual Behavior</w:t>
      </w:r>
      <w:r w:rsidRPr="00ED5518">
        <w:rPr>
          <w:rFonts w:asciiTheme="minorHAnsi" w:hAnsiTheme="minorHAnsi" w:cstheme="minorHAnsi"/>
        </w:rPr>
        <w:t> </w:t>
      </w:r>
      <w:r w:rsidRPr="00ED5518">
        <w:rPr>
          <w:rFonts w:asciiTheme="minorHAnsi" w:hAnsiTheme="minorHAnsi" w:cstheme="minorHAnsi"/>
          <w:iCs/>
        </w:rPr>
        <w:t>41</w:t>
      </w:r>
      <w:r w:rsidR="00C2527C" w:rsidRPr="00ED5518">
        <w:rPr>
          <w:rFonts w:asciiTheme="minorHAnsi" w:hAnsiTheme="minorHAnsi" w:cstheme="minorHAnsi"/>
        </w:rPr>
        <w:t xml:space="preserve"> </w:t>
      </w:r>
      <w:r w:rsidRPr="00ED5518">
        <w:rPr>
          <w:rFonts w:asciiTheme="minorHAnsi" w:hAnsiTheme="minorHAnsi" w:cstheme="minorHAnsi"/>
        </w:rPr>
        <w:t>(2)</w:t>
      </w:r>
      <w:r w:rsidR="00C2527C" w:rsidRPr="00ED5518">
        <w:rPr>
          <w:rFonts w:asciiTheme="minorHAnsi" w:hAnsiTheme="minorHAnsi" w:cstheme="minorHAnsi"/>
        </w:rPr>
        <w:t>:</w:t>
      </w:r>
      <w:r w:rsidRPr="00ED5518">
        <w:rPr>
          <w:rFonts w:asciiTheme="minorHAnsi" w:hAnsiTheme="minorHAnsi" w:cstheme="minorHAnsi"/>
        </w:rPr>
        <w:t xml:space="preserve"> 421-430.</w:t>
      </w:r>
      <w:r w:rsidR="00D84AF9" w:rsidRPr="00ED5518">
        <w:rPr>
          <w:rFonts w:asciiTheme="minorHAnsi" w:hAnsiTheme="minorHAnsi" w:cstheme="minorHAnsi"/>
        </w:rPr>
        <w:t xml:space="preserve"> doi:</w:t>
      </w:r>
      <w:r w:rsidR="0093588D" w:rsidRPr="00ED5518">
        <w:rPr>
          <w:rFonts w:asciiTheme="minorHAnsi" w:hAnsiTheme="minorHAnsi" w:cstheme="minorHAnsi"/>
        </w:rPr>
        <w:t>10.1007/s10508-010-9678-0</w:t>
      </w:r>
      <w:r w:rsidR="004E6A74" w:rsidRPr="00ED5518">
        <w:rPr>
          <w:rFonts w:asciiTheme="minorHAnsi" w:hAnsiTheme="minorHAnsi" w:cstheme="minorHAnsi"/>
        </w:rPr>
        <w:t>.</w:t>
      </w:r>
    </w:p>
    <w:p w14:paraId="0306A7E6" w14:textId="77777777" w:rsidR="006E5CCE" w:rsidRPr="00ED5518" w:rsidRDefault="006E5CCE" w:rsidP="00BA5FC3">
      <w:pPr>
        <w:widowControl w:val="0"/>
        <w:autoSpaceDE w:val="0"/>
        <w:autoSpaceDN w:val="0"/>
        <w:adjustRightInd w:val="0"/>
        <w:ind w:left="480" w:hanging="480"/>
        <w:contextualSpacing/>
        <w:jc w:val="both"/>
        <w:rPr>
          <w:rFonts w:asciiTheme="minorHAnsi" w:hAnsiTheme="minorHAnsi" w:cstheme="minorHAnsi"/>
        </w:rPr>
      </w:pPr>
    </w:p>
    <w:p w14:paraId="3163C82B" w14:textId="2395D4D5" w:rsidR="006E5CCE" w:rsidRPr="00ED5518" w:rsidRDefault="006E5CCE"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Anderson, E.,</w:t>
      </w:r>
      <w:r w:rsidR="00C2527C" w:rsidRPr="00ED5518">
        <w:rPr>
          <w:rFonts w:asciiTheme="minorHAnsi" w:hAnsiTheme="minorHAnsi" w:cstheme="minorHAnsi"/>
        </w:rPr>
        <w:t xml:space="preserve"> M.</w:t>
      </w:r>
      <w:r w:rsidRPr="00ED5518">
        <w:rPr>
          <w:rFonts w:asciiTheme="minorHAnsi" w:hAnsiTheme="minorHAnsi" w:cstheme="minorHAnsi"/>
        </w:rPr>
        <w:t xml:space="preserve"> Ripley,</w:t>
      </w:r>
      <w:r w:rsidR="00C2527C" w:rsidRPr="00ED5518">
        <w:rPr>
          <w:rFonts w:asciiTheme="minorHAnsi" w:hAnsiTheme="minorHAnsi" w:cstheme="minorHAnsi"/>
        </w:rPr>
        <w:t xml:space="preserve"> and M.</w:t>
      </w:r>
      <w:r w:rsidRPr="00ED5518">
        <w:rPr>
          <w:rFonts w:asciiTheme="minorHAnsi" w:hAnsiTheme="minorHAnsi" w:cstheme="minorHAnsi"/>
        </w:rPr>
        <w:t xml:space="preserve"> McCormack. </w:t>
      </w:r>
      <w:r w:rsidR="004E6A74" w:rsidRPr="00ED5518">
        <w:rPr>
          <w:rFonts w:asciiTheme="minorHAnsi" w:hAnsiTheme="minorHAnsi" w:cstheme="minorHAnsi"/>
        </w:rPr>
        <w:t>2019</w:t>
      </w:r>
      <w:r w:rsidRPr="00ED5518">
        <w:rPr>
          <w:rFonts w:asciiTheme="minorHAnsi" w:hAnsiTheme="minorHAnsi" w:cstheme="minorHAnsi"/>
        </w:rPr>
        <w:t xml:space="preserve">. </w:t>
      </w:r>
      <w:r w:rsidR="004E6A74" w:rsidRPr="00ED5518">
        <w:rPr>
          <w:rFonts w:asciiTheme="minorHAnsi" w:hAnsiTheme="minorHAnsi" w:cstheme="minorHAnsi"/>
        </w:rPr>
        <w:t>“</w:t>
      </w:r>
      <w:r w:rsidRPr="00ED5518">
        <w:rPr>
          <w:rFonts w:asciiTheme="minorHAnsi" w:hAnsiTheme="minorHAnsi" w:cstheme="minorHAnsi"/>
        </w:rPr>
        <w:t xml:space="preserve">A </w:t>
      </w:r>
      <w:r w:rsidR="00B33352">
        <w:rPr>
          <w:rFonts w:asciiTheme="minorHAnsi" w:hAnsiTheme="minorHAnsi" w:cstheme="minorHAnsi"/>
        </w:rPr>
        <w:t>M</w:t>
      </w:r>
      <w:r w:rsidRPr="00ED5518">
        <w:rPr>
          <w:rFonts w:asciiTheme="minorHAnsi" w:hAnsiTheme="minorHAnsi" w:cstheme="minorHAnsi"/>
        </w:rPr>
        <w:t>ixed-</w:t>
      </w:r>
      <w:r w:rsidR="00B33352">
        <w:rPr>
          <w:rFonts w:asciiTheme="minorHAnsi" w:hAnsiTheme="minorHAnsi" w:cstheme="minorHAnsi"/>
        </w:rPr>
        <w:t>M</w:t>
      </w:r>
      <w:r w:rsidRPr="00ED5518">
        <w:rPr>
          <w:rFonts w:asciiTheme="minorHAnsi" w:hAnsiTheme="minorHAnsi" w:cstheme="minorHAnsi"/>
        </w:rPr>
        <w:t xml:space="preserve">ethod </w:t>
      </w:r>
      <w:r w:rsidR="00B33352">
        <w:rPr>
          <w:rFonts w:asciiTheme="minorHAnsi" w:hAnsiTheme="minorHAnsi" w:cstheme="minorHAnsi"/>
        </w:rPr>
        <w:t>S</w:t>
      </w:r>
      <w:r w:rsidRPr="00ED5518">
        <w:rPr>
          <w:rFonts w:asciiTheme="minorHAnsi" w:hAnsiTheme="minorHAnsi" w:cstheme="minorHAnsi"/>
        </w:rPr>
        <w:t xml:space="preserve">tudy of </w:t>
      </w:r>
      <w:r w:rsidR="00B33352">
        <w:rPr>
          <w:rFonts w:asciiTheme="minorHAnsi" w:hAnsiTheme="minorHAnsi" w:cstheme="minorHAnsi"/>
        </w:rPr>
        <w:t>S</w:t>
      </w:r>
      <w:r w:rsidRPr="00ED5518">
        <w:rPr>
          <w:rFonts w:asciiTheme="minorHAnsi" w:hAnsiTheme="minorHAnsi" w:cstheme="minorHAnsi"/>
        </w:rPr>
        <w:t>ame-</w:t>
      </w:r>
      <w:r w:rsidR="00B33352">
        <w:rPr>
          <w:rFonts w:asciiTheme="minorHAnsi" w:hAnsiTheme="minorHAnsi" w:cstheme="minorHAnsi"/>
        </w:rPr>
        <w:t>S</w:t>
      </w:r>
      <w:r w:rsidRPr="00ED5518">
        <w:rPr>
          <w:rFonts w:asciiTheme="minorHAnsi" w:hAnsiTheme="minorHAnsi" w:cstheme="minorHAnsi"/>
        </w:rPr>
        <w:t xml:space="preserve">ex </w:t>
      </w:r>
      <w:r w:rsidR="00B33352">
        <w:rPr>
          <w:rFonts w:asciiTheme="minorHAnsi" w:hAnsiTheme="minorHAnsi" w:cstheme="minorHAnsi"/>
        </w:rPr>
        <w:t>K</w:t>
      </w:r>
      <w:r w:rsidRPr="00ED5518">
        <w:rPr>
          <w:rFonts w:asciiTheme="minorHAnsi" w:hAnsiTheme="minorHAnsi" w:cstheme="minorHAnsi"/>
        </w:rPr>
        <w:t xml:space="preserve">issing </w:t>
      </w:r>
      <w:r w:rsidR="00B33352">
        <w:rPr>
          <w:rFonts w:asciiTheme="minorHAnsi" w:hAnsiTheme="minorHAnsi" w:cstheme="minorHAnsi"/>
        </w:rPr>
        <w:t>A</w:t>
      </w:r>
      <w:r w:rsidRPr="00ED5518">
        <w:rPr>
          <w:rFonts w:asciiTheme="minorHAnsi" w:hAnsiTheme="minorHAnsi" w:cstheme="minorHAnsi"/>
        </w:rPr>
        <w:t xml:space="preserve">mong </w:t>
      </w:r>
      <w:r w:rsidR="00B33352">
        <w:rPr>
          <w:rFonts w:asciiTheme="minorHAnsi" w:hAnsiTheme="minorHAnsi" w:cstheme="minorHAnsi"/>
        </w:rPr>
        <w:t>C</w:t>
      </w:r>
      <w:r w:rsidRPr="00ED5518">
        <w:rPr>
          <w:rFonts w:asciiTheme="minorHAnsi" w:hAnsiTheme="minorHAnsi" w:cstheme="minorHAnsi"/>
        </w:rPr>
        <w:t>ollege-</w:t>
      </w:r>
      <w:r w:rsidR="00B33352">
        <w:rPr>
          <w:rFonts w:asciiTheme="minorHAnsi" w:hAnsiTheme="minorHAnsi" w:cstheme="minorHAnsi"/>
        </w:rPr>
        <w:t>A</w:t>
      </w:r>
      <w:r w:rsidRPr="00ED5518">
        <w:rPr>
          <w:rFonts w:asciiTheme="minorHAnsi" w:hAnsiTheme="minorHAnsi" w:cstheme="minorHAnsi"/>
        </w:rPr>
        <w:t xml:space="preserve">ttending </w:t>
      </w:r>
      <w:r w:rsidR="00B33352">
        <w:rPr>
          <w:rFonts w:asciiTheme="minorHAnsi" w:hAnsiTheme="minorHAnsi" w:cstheme="minorHAnsi"/>
        </w:rPr>
        <w:t>H</w:t>
      </w:r>
      <w:r w:rsidRPr="00ED5518">
        <w:rPr>
          <w:rFonts w:asciiTheme="minorHAnsi" w:hAnsiTheme="minorHAnsi" w:cstheme="minorHAnsi"/>
        </w:rPr>
        <w:t xml:space="preserve">eterosexual </w:t>
      </w:r>
      <w:r w:rsidR="00B33352">
        <w:rPr>
          <w:rFonts w:asciiTheme="minorHAnsi" w:hAnsiTheme="minorHAnsi" w:cstheme="minorHAnsi"/>
        </w:rPr>
        <w:t>M</w:t>
      </w:r>
      <w:r w:rsidRPr="00ED5518">
        <w:rPr>
          <w:rFonts w:asciiTheme="minorHAnsi" w:hAnsiTheme="minorHAnsi" w:cstheme="minorHAnsi"/>
        </w:rPr>
        <w:t>en in the U.S.</w:t>
      </w:r>
      <w:r w:rsidR="004E6A74" w:rsidRPr="00ED5518">
        <w:rPr>
          <w:rFonts w:asciiTheme="minorHAnsi" w:hAnsiTheme="minorHAnsi" w:cstheme="minorHAnsi"/>
        </w:rPr>
        <w:t>”</w:t>
      </w:r>
      <w:r w:rsidRPr="00ED5518">
        <w:rPr>
          <w:rFonts w:asciiTheme="minorHAnsi" w:hAnsiTheme="minorHAnsi" w:cstheme="minorHAnsi"/>
        </w:rPr>
        <w:t xml:space="preserve"> </w:t>
      </w:r>
      <w:r w:rsidR="004E6A74" w:rsidRPr="00ED5518">
        <w:rPr>
          <w:rFonts w:asciiTheme="minorHAnsi" w:hAnsiTheme="minorHAnsi" w:cstheme="minorHAnsi"/>
          <w:i/>
        </w:rPr>
        <w:t>Sexuality &amp; Culture</w:t>
      </w:r>
      <w:r w:rsidRPr="00ED5518">
        <w:rPr>
          <w:rFonts w:asciiTheme="minorHAnsi" w:hAnsiTheme="minorHAnsi" w:cstheme="minorHAnsi"/>
          <w:i/>
        </w:rPr>
        <w:t xml:space="preserve"> </w:t>
      </w:r>
      <w:r w:rsidRPr="00ED5518">
        <w:rPr>
          <w:rFonts w:asciiTheme="minorHAnsi" w:hAnsiTheme="minorHAnsi" w:cstheme="minorHAnsi"/>
        </w:rPr>
        <w:t>23</w:t>
      </w:r>
      <w:r w:rsidR="004E6A74" w:rsidRPr="00ED5518">
        <w:rPr>
          <w:rFonts w:asciiTheme="minorHAnsi" w:hAnsiTheme="minorHAnsi" w:cstheme="minorHAnsi"/>
        </w:rPr>
        <w:t xml:space="preserve"> </w:t>
      </w:r>
      <w:r w:rsidRPr="00ED5518">
        <w:rPr>
          <w:rFonts w:asciiTheme="minorHAnsi" w:hAnsiTheme="minorHAnsi" w:cstheme="minorHAnsi"/>
        </w:rPr>
        <w:t>(1)</w:t>
      </w:r>
      <w:r w:rsidR="004E6A74" w:rsidRPr="00ED5518">
        <w:rPr>
          <w:rFonts w:asciiTheme="minorHAnsi" w:hAnsiTheme="minorHAnsi" w:cstheme="minorHAnsi"/>
        </w:rPr>
        <w:t>:</w:t>
      </w:r>
      <w:r w:rsidRPr="00ED5518">
        <w:rPr>
          <w:rFonts w:asciiTheme="minorHAnsi" w:hAnsiTheme="minorHAnsi" w:cstheme="minorHAnsi"/>
        </w:rPr>
        <w:t xml:space="preserve"> 26-44.</w:t>
      </w:r>
      <w:r w:rsidR="00D84AF9" w:rsidRPr="00ED5518">
        <w:rPr>
          <w:rFonts w:asciiTheme="minorHAnsi" w:hAnsiTheme="minorHAnsi" w:cstheme="minorHAnsi"/>
        </w:rPr>
        <w:t xml:space="preserve"> doi:</w:t>
      </w:r>
      <w:r w:rsidR="007638D6" w:rsidRPr="00ED5518">
        <w:rPr>
          <w:rFonts w:asciiTheme="minorHAnsi" w:hAnsiTheme="minorHAnsi" w:cstheme="minorHAnsi"/>
        </w:rPr>
        <w:t>10.1007/s12119-018-9560-0</w:t>
      </w:r>
      <w:r w:rsidR="0018293B">
        <w:rPr>
          <w:rFonts w:asciiTheme="minorHAnsi" w:hAnsiTheme="minorHAnsi" w:cstheme="minorHAnsi"/>
        </w:rPr>
        <w:t>.</w:t>
      </w:r>
    </w:p>
    <w:p w14:paraId="7C539A1C" w14:textId="77777777" w:rsidR="00056422" w:rsidRPr="00ED5518" w:rsidRDefault="00056422" w:rsidP="00BA5FC3">
      <w:pPr>
        <w:widowControl w:val="0"/>
        <w:autoSpaceDE w:val="0"/>
        <w:autoSpaceDN w:val="0"/>
        <w:adjustRightInd w:val="0"/>
        <w:ind w:left="480" w:hanging="480"/>
        <w:contextualSpacing/>
        <w:jc w:val="both"/>
        <w:rPr>
          <w:rFonts w:asciiTheme="minorHAnsi" w:hAnsiTheme="minorHAnsi" w:cstheme="minorHAnsi"/>
        </w:rPr>
      </w:pPr>
    </w:p>
    <w:p w14:paraId="27FA398C" w14:textId="69FCF7C9" w:rsidR="003A1900" w:rsidRPr="00ED5518" w:rsidRDefault="00056422"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Anderson, E.</w:t>
      </w:r>
      <w:r w:rsidR="004E6A74" w:rsidRPr="00ED5518">
        <w:rPr>
          <w:rFonts w:asciiTheme="minorHAnsi" w:hAnsiTheme="minorHAnsi" w:cstheme="minorHAnsi"/>
        </w:rPr>
        <w:t xml:space="preserve"> and M.</w:t>
      </w:r>
      <w:r w:rsidRPr="00ED5518">
        <w:rPr>
          <w:rFonts w:asciiTheme="minorHAnsi" w:hAnsiTheme="minorHAnsi" w:cstheme="minorHAnsi"/>
        </w:rPr>
        <w:t xml:space="preserve"> McCormack. 2018. </w:t>
      </w:r>
      <w:r w:rsidR="004E6A74" w:rsidRPr="00ED5518">
        <w:rPr>
          <w:rFonts w:asciiTheme="minorHAnsi" w:hAnsiTheme="minorHAnsi" w:cstheme="minorHAnsi"/>
        </w:rPr>
        <w:t>“</w:t>
      </w:r>
      <w:r w:rsidRPr="00ED5518">
        <w:rPr>
          <w:rFonts w:asciiTheme="minorHAnsi" w:hAnsiTheme="minorHAnsi" w:cstheme="minorHAnsi"/>
        </w:rPr>
        <w:t xml:space="preserve">Inclusive </w:t>
      </w:r>
      <w:r w:rsidR="00B33352">
        <w:rPr>
          <w:rFonts w:asciiTheme="minorHAnsi" w:hAnsiTheme="minorHAnsi" w:cstheme="minorHAnsi"/>
        </w:rPr>
        <w:t>M</w:t>
      </w:r>
      <w:r w:rsidRPr="00ED5518">
        <w:rPr>
          <w:rFonts w:asciiTheme="minorHAnsi" w:hAnsiTheme="minorHAnsi" w:cstheme="minorHAnsi"/>
        </w:rPr>
        <w:t xml:space="preserve">asculinity </w:t>
      </w:r>
      <w:r w:rsidR="00B33352">
        <w:rPr>
          <w:rFonts w:asciiTheme="minorHAnsi" w:hAnsiTheme="minorHAnsi" w:cstheme="minorHAnsi"/>
        </w:rPr>
        <w:t>T</w:t>
      </w:r>
      <w:r w:rsidRPr="00ED5518">
        <w:rPr>
          <w:rFonts w:asciiTheme="minorHAnsi" w:hAnsiTheme="minorHAnsi" w:cstheme="minorHAnsi"/>
        </w:rPr>
        <w:t xml:space="preserve">heory: </w:t>
      </w:r>
      <w:r w:rsidR="00B33352">
        <w:rPr>
          <w:rFonts w:asciiTheme="minorHAnsi" w:hAnsiTheme="minorHAnsi" w:cstheme="minorHAnsi"/>
        </w:rPr>
        <w:t>O</w:t>
      </w:r>
      <w:r w:rsidRPr="00ED5518">
        <w:rPr>
          <w:rFonts w:asciiTheme="minorHAnsi" w:hAnsiTheme="minorHAnsi" w:cstheme="minorHAnsi"/>
        </w:rPr>
        <w:t xml:space="preserve">verview, </w:t>
      </w:r>
      <w:r w:rsidR="00B33352">
        <w:rPr>
          <w:rFonts w:asciiTheme="minorHAnsi" w:hAnsiTheme="minorHAnsi" w:cstheme="minorHAnsi"/>
        </w:rPr>
        <w:t>R</w:t>
      </w:r>
      <w:r w:rsidRPr="00ED5518">
        <w:rPr>
          <w:rFonts w:asciiTheme="minorHAnsi" w:hAnsiTheme="minorHAnsi" w:cstheme="minorHAnsi"/>
        </w:rPr>
        <w:t xml:space="preserve">eflection and </w:t>
      </w:r>
      <w:r w:rsidR="00B33352">
        <w:rPr>
          <w:rFonts w:asciiTheme="minorHAnsi" w:hAnsiTheme="minorHAnsi" w:cstheme="minorHAnsi"/>
        </w:rPr>
        <w:t>R</w:t>
      </w:r>
      <w:r w:rsidRPr="00ED5518">
        <w:rPr>
          <w:rFonts w:asciiTheme="minorHAnsi" w:hAnsiTheme="minorHAnsi" w:cstheme="minorHAnsi"/>
        </w:rPr>
        <w:t>efinement.</w:t>
      </w:r>
      <w:r w:rsidR="004E6A74" w:rsidRPr="00ED5518">
        <w:rPr>
          <w:rFonts w:asciiTheme="minorHAnsi" w:hAnsiTheme="minorHAnsi" w:cstheme="minorHAnsi"/>
        </w:rPr>
        <w:t>”</w:t>
      </w:r>
      <w:r w:rsidRPr="00ED5518">
        <w:rPr>
          <w:rFonts w:asciiTheme="minorHAnsi" w:hAnsiTheme="minorHAnsi" w:cstheme="minorHAnsi"/>
        </w:rPr>
        <w:t xml:space="preserve"> </w:t>
      </w:r>
      <w:r w:rsidR="004E6A74" w:rsidRPr="00ED5518">
        <w:rPr>
          <w:rFonts w:asciiTheme="minorHAnsi" w:hAnsiTheme="minorHAnsi" w:cstheme="minorHAnsi"/>
          <w:i/>
        </w:rPr>
        <w:t>Journal of Gender Studies</w:t>
      </w:r>
      <w:r w:rsidRPr="00ED5518">
        <w:rPr>
          <w:rFonts w:asciiTheme="minorHAnsi" w:hAnsiTheme="minorHAnsi" w:cstheme="minorHAnsi"/>
        </w:rPr>
        <w:t xml:space="preserve"> 27</w:t>
      </w:r>
      <w:r w:rsidR="004E6A74" w:rsidRPr="00ED5518">
        <w:rPr>
          <w:rFonts w:asciiTheme="minorHAnsi" w:hAnsiTheme="minorHAnsi" w:cstheme="minorHAnsi"/>
        </w:rPr>
        <w:t xml:space="preserve"> </w:t>
      </w:r>
      <w:r w:rsidR="0093588D" w:rsidRPr="00ED5518">
        <w:rPr>
          <w:rFonts w:asciiTheme="minorHAnsi" w:hAnsiTheme="minorHAnsi" w:cstheme="minorHAnsi"/>
        </w:rPr>
        <w:t>(5)</w:t>
      </w:r>
      <w:r w:rsidR="004E6A74" w:rsidRPr="00ED5518">
        <w:rPr>
          <w:rFonts w:asciiTheme="minorHAnsi" w:hAnsiTheme="minorHAnsi" w:cstheme="minorHAnsi"/>
        </w:rPr>
        <w:t>:</w:t>
      </w:r>
      <w:r w:rsidR="0093588D" w:rsidRPr="00ED5518">
        <w:rPr>
          <w:rFonts w:asciiTheme="minorHAnsi" w:hAnsiTheme="minorHAnsi" w:cstheme="minorHAnsi"/>
        </w:rPr>
        <w:t xml:space="preserve"> 547-561.</w:t>
      </w:r>
      <w:r w:rsidR="00D84AF9" w:rsidRPr="00ED5518">
        <w:rPr>
          <w:rFonts w:asciiTheme="minorHAnsi" w:hAnsiTheme="minorHAnsi" w:cstheme="minorHAnsi"/>
        </w:rPr>
        <w:t xml:space="preserve"> doi:</w:t>
      </w:r>
      <w:r w:rsidR="007638D6" w:rsidRPr="00ED5518">
        <w:rPr>
          <w:rFonts w:asciiTheme="minorHAnsi" w:hAnsiTheme="minorHAnsi" w:cstheme="minorHAnsi"/>
        </w:rPr>
        <w:t>10.1080/09589236.2016.1245605</w:t>
      </w:r>
      <w:r w:rsidR="0018293B">
        <w:rPr>
          <w:rFonts w:asciiTheme="minorHAnsi" w:hAnsiTheme="minorHAnsi" w:cstheme="minorHAnsi"/>
        </w:rPr>
        <w:t>.</w:t>
      </w:r>
    </w:p>
    <w:p w14:paraId="6DE8AD6D" w14:textId="6CE85D69" w:rsidR="003A1900" w:rsidRPr="00ED5518" w:rsidRDefault="004E6A74"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 xml:space="preserve"> </w:t>
      </w:r>
    </w:p>
    <w:p w14:paraId="744AB21E" w14:textId="070F6D70" w:rsidR="003A1900" w:rsidRPr="00ED5518" w:rsidRDefault="003A1900"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 xml:space="preserve">Baldwin, J. </w:t>
      </w:r>
      <w:r w:rsidR="004E6A74" w:rsidRPr="00ED5518">
        <w:rPr>
          <w:rFonts w:asciiTheme="minorHAnsi" w:hAnsiTheme="minorHAnsi" w:cstheme="minorHAnsi"/>
        </w:rPr>
        <w:t>and J.</w:t>
      </w:r>
      <w:r w:rsidRPr="00ED5518">
        <w:rPr>
          <w:rFonts w:asciiTheme="minorHAnsi" w:hAnsiTheme="minorHAnsi" w:cstheme="minorHAnsi"/>
        </w:rPr>
        <w:t xml:space="preserve"> Baldwin. 2000. </w:t>
      </w:r>
      <w:r w:rsidR="004E6A74" w:rsidRPr="00ED5518">
        <w:rPr>
          <w:rFonts w:asciiTheme="minorHAnsi" w:hAnsiTheme="minorHAnsi" w:cstheme="minorHAnsi"/>
        </w:rPr>
        <w:t>“</w:t>
      </w:r>
      <w:r w:rsidRPr="00ED5518">
        <w:rPr>
          <w:rFonts w:asciiTheme="minorHAnsi" w:hAnsiTheme="minorHAnsi" w:cstheme="minorHAnsi"/>
        </w:rPr>
        <w:t xml:space="preserve">Heterosexual </w:t>
      </w:r>
      <w:r w:rsidR="00B33352" w:rsidRPr="00ED5518">
        <w:rPr>
          <w:rFonts w:asciiTheme="minorHAnsi" w:hAnsiTheme="minorHAnsi" w:cstheme="minorHAnsi"/>
        </w:rPr>
        <w:t xml:space="preserve">Anal Intercourse: </w:t>
      </w:r>
      <w:r w:rsidR="009C5860" w:rsidRPr="00ED5518">
        <w:rPr>
          <w:rFonts w:asciiTheme="minorHAnsi" w:hAnsiTheme="minorHAnsi" w:cstheme="minorHAnsi"/>
        </w:rPr>
        <w:t>A</w:t>
      </w:r>
      <w:r w:rsidRPr="00ED5518">
        <w:rPr>
          <w:rFonts w:asciiTheme="minorHAnsi" w:hAnsiTheme="minorHAnsi" w:cstheme="minorHAnsi"/>
        </w:rPr>
        <w:t xml:space="preserve">n </w:t>
      </w:r>
      <w:r w:rsidR="00B33352" w:rsidRPr="00ED5518">
        <w:rPr>
          <w:rFonts w:asciiTheme="minorHAnsi" w:hAnsiTheme="minorHAnsi" w:cstheme="minorHAnsi"/>
        </w:rPr>
        <w:t>Understudied, High-Risk Sexual Behavio</w:t>
      </w:r>
      <w:r w:rsidRPr="00ED5518">
        <w:rPr>
          <w:rFonts w:asciiTheme="minorHAnsi" w:hAnsiTheme="minorHAnsi" w:cstheme="minorHAnsi"/>
        </w:rPr>
        <w:t>r.</w:t>
      </w:r>
      <w:r w:rsidR="004E6A74"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 xml:space="preserve">Archives of </w:t>
      </w:r>
      <w:r w:rsidR="00C57DC4" w:rsidRPr="00ED5518">
        <w:rPr>
          <w:rFonts w:asciiTheme="minorHAnsi" w:hAnsiTheme="minorHAnsi" w:cstheme="minorHAnsi"/>
          <w:i/>
        </w:rPr>
        <w:t>S</w:t>
      </w:r>
      <w:r w:rsidRPr="00ED5518">
        <w:rPr>
          <w:rFonts w:asciiTheme="minorHAnsi" w:hAnsiTheme="minorHAnsi" w:cstheme="minorHAnsi"/>
          <w:i/>
        </w:rPr>
        <w:t xml:space="preserve">exual </w:t>
      </w:r>
      <w:r w:rsidR="00C57DC4" w:rsidRPr="00ED5518">
        <w:rPr>
          <w:rFonts w:asciiTheme="minorHAnsi" w:hAnsiTheme="minorHAnsi" w:cstheme="minorHAnsi"/>
          <w:i/>
        </w:rPr>
        <w:t>B</w:t>
      </w:r>
      <w:r w:rsidRPr="00ED5518">
        <w:rPr>
          <w:rFonts w:asciiTheme="minorHAnsi" w:hAnsiTheme="minorHAnsi" w:cstheme="minorHAnsi"/>
          <w:i/>
        </w:rPr>
        <w:t>ehavior</w:t>
      </w:r>
      <w:r w:rsidRPr="00ED5518">
        <w:rPr>
          <w:rFonts w:asciiTheme="minorHAnsi" w:hAnsiTheme="minorHAnsi" w:cstheme="minorHAnsi"/>
        </w:rPr>
        <w:t xml:space="preserve"> 29</w:t>
      </w:r>
      <w:r w:rsidR="004E6A74" w:rsidRPr="00ED5518">
        <w:rPr>
          <w:rFonts w:asciiTheme="minorHAnsi" w:hAnsiTheme="minorHAnsi" w:cstheme="minorHAnsi"/>
        </w:rPr>
        <w:t xml:space="preserve"> </w:t>
      </w:r>
      <w:r w:rsidRPr="00ED5518">
        <w:rPr>
          <w:rFonts w:asciiTheme="minorHAnsi" w:hAnsiTheme="minorHAnsi" w:cstheme="minorHAnsi"/>
        </w:rPr>
        <w:t>(4)</w:t>
      </w:r>
      <w:r w:rsidR="004E6A74" w:rsidRPr="00ED5518">
        <w:rPr>
          <w:rFonts w:asciiTheme="minorHAnsi" w:hAnsiTheme="minorHAnsi" w:cstheme="minorHAnsi"/>
        </w:rPr>
        <w:t>:</w:t>
      </w:r>
      <w:r w:rsidRPr="00ED5518">
        <w:rPr>
          <w:rFonts w:asciiTheme="minorHAnsi" w:hAnsiTheme="minorHAnsi" w:cstheme="minorHAnsi"/>
        </w:rPr>
        <w:t xml:space="preserve"> 357-373.</w:t>
      </w:r>
      <w:r w:rsidR="00D84AF9" w:rsidRPr="00ED5518">
        <w:rPr>
          <w:rFonts w:asciiTheme="minorHAnsi" w:hAnsiTheme="minorHAnsi" w:cstheme="minorHAnsi"/>
        </w:rPr>
        <w:t xml:space="preserve"> doi:</w:t>
      </w:r>
      <w:r w:rsidR="0093588D" w:rsidRPr="00ED5518">
        <w:rPr>
          <w:rFonts w:asciiTheme="minorHAnsi" w:hAnsiTheme="minorHAnsi" w:cstheme="minorHAnsi"/>
        </w:rPr>
        <w:t>10.1023/A:1001918504344</w:t>
      </w:r>
      <w:r w:rsidR="0018293B">
        <w:rPr>
          <w:rFonts w:asciiTheme="minorHAnsi" w:hAnsiTheme="minorHAnsi" w:cstheme="minorHAnsi"/>
        </w:rPr>
        <w:t>.</w:t>
      </w:r>
    </w:p>
    <w:p w14:paraId="0E545845" w14:textId="77777777" w:rsidR="00BB1F9F" w:rsidRPr="00ED5518" w:rsidRDefault="00BB1F9F" w:rsidP="00BA5FC3">
      <w:pPr>
        <w:widowControl w:val="0"/>
        <w:autoSpaceDE w:val="0"/>
        <w:autoSpaceDN w:val="0"/>
        <w:adjustRightInd w:val="0"/>
        <w:contextualSpacing/>
        <w:jc w:val="both"/>
        <w:rPr>
          <w:rFonts w:asciiTheme="minorHAnsi" w:hAnsiTheme="minorHAnsi" w:cstheme="minorHAnsi"/>
        </w:rPr>
      </w:pPr>
    </w:p>
    <w:p w14:paraId="5627D003" w14:textId="527EA105" w:rsidR="004A528B" w:rsidRPr="00ED5518" w:rsidRDefault="00BB1F9F"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Branfman, J</w:t>
      </w:r>
      <w:r w:rsidR="004E6A74" w:rsidRPr="00ED5518">
        <w:rPr>
          <w:rFonts w:asciiTheme="minorHAnsi" w:hAnsiTheme="minorHAnsi" w:cstheme="minorHAnsi"/>
        </w:rPr>
        <w:t xml:space="preserve">. and S. </w:t>
      </w:r>
      <w:r w:rsidRPr="00ED5518">
        <w:rPr>
          <w:rFonts w:asciiTheme="minorHAnsi" w:hAnsiTheme="minorHAnsi" w:cstheme="minorHAnsi"/>
        </w:rPr>
        <w:t>Stiritz</w:t>
      </w:r>
      <w:r w:rsidR="00C57DC4" w:rsidRPr="00ED5518">
        <w:rPr>
          <w:rFonts w:asciiTheme="minorHAnsi" w:hAnsiTheme="minorHAnsi" w:cstheme="minorHAnsi"/>
        </w:rPr>
        <w:t>.</w:t>
      </w:r>
      <w:r w:rsidRPr="00ED5518">
        <w:rPr>
          <w:rFonts w:asciiTheme="minorHAnsi" w:hAnsiTheme="minorHAnsi" w:cstheme="minorHAnsi"/>
        </w:rPr>
        <w:t xml:space="preserve"> 2012</w:t>
      </w:r>
      <w:r w:rsidR="00C57DC4" w:rsidRPr="00ED5518">
        <w:rPr>
          <w:rFonts w:asciiTheme="minorHAnsi" w:hAnsiTheme="minorHAnsi" w:cstheme="minorHAnsi"/>
        </w:rPr>
        <w:t>.</w:t>
      </w:r>
      <w:r w:rsidRPr="00ED5518">
        <w:rPr>
          <w:rFonts w:asciiTheme="minorHAnsi" w:hAnsiTheme="minorHAnsi" w:cstheme="minorHAnsi"/>
        </w:rPr>
        <w:t xml:space="preserve"> </w:t>
      </w:r>
      <w:r w:rsidR="004E6A74" w:rsidRPr="00ED5518">
        <w:rPr>
          <w:rFonts w:asciiTheme="minorHAnsi" w:hAnsiTheme="minorHAnsi" w:cstheme="minorHAnsi"/>
        </w:rPr>
        <w:t>“</w:t>
      </w:r>
      <w:r w:rsidRPr="00ED5518">
        <w:rPr>
          <w:rFonts w:asciiTheme="minorHAnsi" w:hAnsiTheme="minorHAnsi" w:cstheme="minorHAnsi"/>
        </w:rPr>
        <w:t xml:space="preserve">Teaching </w:t>
      </w:r>
      <w:r w:rsidR="00B33352" w:rsidRPr="00ED5518">
        <w:rPr>
          <w:rFonts w:asciiTheme="minorHAnsi" w:hAnsiTheme="minorHAnsi" w:cstheme="minorHAnsi"/>
        </w:rPr>
        <w:t xml:space="preserve">Men’s Anal Pleasure: </w:t>
      </w:r>
      <w:r w:rsidRPr="00ED5518">
        <w:rPr>
          <w:rFonts w:asciiTheme="minorHAnsi" w:hAnsiTheme="minorHAnsi" w:cstheme="minorHAnsi"/>
        </w:rPr>
        <w:t xml:space="preserve">Challenging </w:t>
      </w:r>
      <w:r w:rsidR="00B33352" w:rsidRPr="00ED5518">
        <w:rPr>
          <w:rFonts w:asciiTheme="minorHAnsi" w:hAnsiTheme="minorHAnsi" w:cstheme="minorHAnsi"/>
        </w:rPr>
        <w:t>Gender Norms With ‘Prostage’ Education</w:t>
      </w:r>
      <w:r w:rsidRPr="00ED5518">
        <w:rPr>
          <w:rFonts w:asciiTheme="minorHAnsi" w:hAnsiTheme="minorHAnsi" w:cstheme="minorHAnsi"/>
        </w:rPr>
        <w:t>.</w:t>
      </w:r>
      <w:r w:rsidR="004E6A74"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 xml:space="preserve">American Journal of Sexuality Education </w:t>
      </w:r>
      <w:r w:rsidRPr="00ED5518">
        <w:rPr>
          <w:rFonts w:asciiTheme="minorHAnsi" w:hAnsiTheme="minorHAnsi" w:cstheme="minorHAnsi"/>
        </w:rPr>
        <w:t>7</w:t>
      </w:r>
      <w:r w:rsidR="004E6A74" w:rsidRPr="00ED5518">
        <w:rPr>
          <w:rFonts w:asciiTheme="minorHAnsi" w:hAnsiTheme="minorHAnsi" w:cstheme="minorHAnsi"/>
        </w:rPr>
        <w:t xml:space="preserve"> </w:t>
      </w:r>
      <w:r w:rsidRPr="00ED5518">
        <w:rPr>
          <w:rFonts w:asciiTheme="minorHAnsi" w:hAnsiTheme="minorHAnsi" w:cstheme="minorHAnsi"/>
        </w:rPr>
        <w:t>(4)</w:t>
      </w:r>
      <w:r w:rsidR="004E6A74" w:rsidRPr="00ED5518">
        <w:rPr>
          <w:rFonts w:asciiTheme="minorHAnsi" w:hAnsiTheme="minorHAnsi" w:cstheme="minorHAnsi"/>
        </w:rPr>
        <w:t>:</w:t>
      </w:r>
      <w:r w:rsidRPr="00ED5518">
        <w:rPr>
          <w:rFonts w:asciiTheme="minorHAnsi" w:hAnsiTheme="minorHAnsi" w:cstheme="minorHAnsi"/>
        </w:rPr>
        <w:t xml:space="preserve"> 404–428.</w:t>
      </w:r>
      <w:r w:rsidR="00D84AF9" w:rsidRPr="00ED5518">
        <w:rPr>
          <w:rFonts w:asciiTheme="minorHAnsi" w:hAnsiTheme="minorHAnsi" w:cstheme="minorHAnsi"/>
        </w:rPr>
        <w:t xml:space="preserve"> doi:</w:t>
      </w:r>
      <w:r w:rsidR="0093588D" w:rsidRPr="00ED5518">
        <w:rPr>
          <w:rFonts w:asciiTheme="minorHAnsi" w:hAnsiTheme="minorHAnsi" w:cstheme="minorHAnsi"/>
        </w:rPr>
        <w:t>10.1080/15546128.2012.740951</w:t>
      </w:r>
      <w:r w:rsidR="004E6A74" w:rsidRPr="00ED5518">
        <w:rPr>
          <w:rFonts w:asciiTheme="minorHAnsi" w:hAnsiTheme="minorHAnsi" w:cstheme="minorHAnsi"/>
        </w:rPr>
        <w:t>.</w:t>
      </w:r>
    </w:p>
    <w:p w14:paraId="69180A61" w14:textId="5A53231F" w:rsidR="003A1900" w:rsidRPr="00ED5518" w:rsidRDefault="003A1900" w:rsidP="00BA5FC3">
      <w:pPr>
        <w:widowControl w:val="0"/>
        <w:autoSpaceDE w:val="0"/>
        <w:autoSpaceDN w:val="0"/>
        <w:adjustRightInd w:val="0"/>
        <w:ind w:left="480" w:hanging="480"/>
        <w:contextualSpacing/>
        <w:jc w:val="both"/>
        <w:rPr>
          <w:rFonts w:asciiTheme="minorHAnsi" w:hAnsiTheme="minorHAnsi" w:cstheme="minorHAnsi"/>
        </w:rPr>
      </w:pPr>
    </w:p>
    <w:p w14:paraId="42774E14" w14:textId="1636072A" w:rsidR="003A1900" w:rsidRPr="00ED5518" w:rsidRDefault="003A1900"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Branfman, J.,</w:t>
      </w:r>
      <w:r w:rsidR="004E6A74" w:rsidRPr="00ED5518">
        <w:rPr>
          <w:rFonts w:asciiTheme="minorHAnsi" w:hAnsiTheme="minorHAnsi" w:cstheme="minorHAnsi"/>
        </w:rPr>
        <w:t xml:space="preserve"> S.</w:t>
      </w:r>
      <w:r w:rsidRPr="00ED5518">
        <w:rPr>
          <w:rFonts w:asciiTheme="minorHAnsi" w:hAnsiTheme="minorHAnsi" w:cstheme="minorHAnsi"/>
        </w:rPr>
        <w:t xml:space="preserve"> Stiritz, </w:t>
      </w:r>
      <w:r w:rsidR="004E6A74" w:rsidRPr="00ED5518">
        <w:rPr>
          <w:rFonts w:asciiTheme="minorHAnsi" w:hAnsiTheme="minorHAnsi" w:cstheme="minorHAnsi"/>
        </w:rPr>
        <w:t>and E.</w:t>
      </w:r>
      <w:r w:rsidRPr="00ED5518">
        <w:rPr>
          <w:rFonts w:asciiTheme="minorHAnsi" w:hAnsiTheme="minorHAnsi" w:cstheme="minorHAnsi"/>
        </w:rPr>
        <w:t xml:space="preserve"> Anderson. 2018. </w:t>
      </w:r>
      <w:r w:rsidR="00B33352" w:rsidRPr="00ED5518">
        <w:rPr>
          <w:rFonts w:asciiTheme="minorHAnsi" w:hAnsiTheme="minorHAnsi" w:cstheme="minorHAnsi"/>
        </w:rPr>
        <w:t>“</w:t>
      </w:r>
      <w:r w:rsidRPr="00ED5518">
        <w:rPr>
          <w:rFonts w:asciiTheme="minorHAnsi" w:hAnsiTheme="minorHAnsi" w:cstheme="minorHAnsi"/>
        </w:rPr>
        <w:t xml:space="preserve">Relaxing </w:t>
      </w:r>
      <w:r w:rsidR="00B33352" w:rsidRPr="00ED5518">
        <w:rPr>
          <w:rFonts w:asciiTheme="minorHAnsi" w:hAnsiTheme="minorHAnsi" w:cstheme="minorHAnsi"/>
        </w:rPr>
        <w:t xml:space="preserve">The Straight Male Anus: </w:t>
      </w:r>
      <w:r w:rsidRPr="00ED5518">
        <w:rPr>
          <w:rFonts w:asciiTheme="minorHAnsi" w:hAnsiTheme="minorHAnsi" w:cstheme="minorHAnsi"/>
        </w:rPr>
        <w:t xml:space="preserve">Decreasing </w:t>
      </w:r>
      <w:r w:rsidR="00B33352" w:rsidRPr="00ED5518">
        <w:rPr>
          <w:rFonts w:asciiTheme="minorHAnsi" w:hAnsiTheme="minorHAnsi" w:cstheme="minorHAnsi"/>
        </w:rPr>
        <w:t>Homohysteria Around Anal Eroticism</w:t>
      </w:r>
      <w:r w:rsidRPr="00ED5518">
        <w:rPr>
          <w:rFonts w:asciiTheme="minorHAnsi" w:hAnsiTheme="minorHAnsi" w:cstheme="minorHAnsi"/>
        </w:rPr>
        <w:t>.</w:t>
      </w:r>
      <w:r w:rsidR="004E6A74"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 xml:space="preserve">Sexualities </w:t>
      </w:r>
      <w:r w:rsidRPr="00ED5518">
        <w:rPr>
          <w:rFonts w:asciiTheme="minorHAnsi" w:hAnsiTheme="minorHAnsi" w:cstheme="minorHAnsi"/>
        </w:rPr>
        <w:t>21</w:t>
      </w:r>
      <w:r w:rsidR="004E6A74" w:rsidRPr="00ED5518">
        <w:rPr>
          <w:rFonts w:asciiTheme="minorHAnsi" w:hAnsiTheme="minorHAnsi" w:cstheme="minorHAnsi"/>
        </w:rPr>
        <w:t xml:space="preserve"> </w:t>
      </w:r>
      <w:r w:rsidRPr="00ED5518">
        <w:rPr>
          <w:rFonts w:asciiTheme="minorHAnsi" w:hAnsiTheme="minorHAnsi" w:cstheme="minorHAnsi"/>
        </w:rPr>
        <w:t>(1-2)</w:t>
      </w:r>
      <w:r w:rsidR="004E6A74" w:rsidRPr="00ED5518">
        <w:rPr>
          <w:rFonts w:asciiTheme="minorHAnsi" w:hAnsiTheme="minorHAnsi" w:cstheme="minorHAnsi"/>
        </w:rPr>
        <w:t>:</w:t>
      </w:r>
      <w:r w:rsidRPr="00ED5518">
        <w:rPr>
          <w:rFonts w:asciiTheme="minorHAnsi" w:hAnsiTheme="minorHAnsi" w:cstheme="minorHAnsi"/>
        </w:rPr>
        <w:t xml:space="preserve"> 109-127.</w:t>
      </w:r>
      <w:r w:rsidR="00D84AF9" w:rsidRPr="00ED5518">
        <w:rPr>
          <w:rFonts w:asciiTheme="minorHAnsi" w:hAnsiTheme="minorHAnsi" w:cstheme="minorHAnsi"/>
        </w:rPr>
        <w:t xml:space="preserve"> d</w:t>
      </w:r>
      <w:r w:rsidR="0093588D" w:rsidRPr="00ED5518">
        <w:rPr>
          <w:rFonts w:asciiTheme="minorHAnsi" w:hAnsiTheme="minorHAnsi" w:cstheme="minorHAnsi"/>
        </w:rPr>
        <w:t>oi:10.1177/1363460716678560</w:t>
      </w:r>
      <w:r w:rsidR="004E6A74" w:rsidRPr="00ED5518">
        <w:rPr>
          <w:rFonts w:asciiTheme="minorHAnsi" w:hAnsiTheme="minorHAnsi" w:cstheme="minorHAnsi"/>
        </w:rPr>
        <w:t>.</w:t>
      </w:r>
    </w:p>
    <w:p w14:paraId="3FC9964D" w14:textId="77777777" w:rsidR="003A1900" w:rsidRPr="00ED5518" w:rsidRDefault="003A1900" w:rsidP="00BA5FC3">
      <w:pPr>
        <w:widowControl w:val="0"/>
        <w:autoSpaceDE w:val="0"/>
        <w:autoSpaceDN w:val="0"/>
        <w:adjustRightInd w:val="0"/>
        <w:ind w:left="480" w:hanging="480"/>
        <w:contextualSpacing/>
        <w:jc w:val="both"/>
        <w:rPr>
          <w:rFonts w:asciiTheme="minorHAnsi" w:hAnsiTheme="minorHAnsi" w:cstheme="minorHAnsi"/>
        </w:rPr>
      </w:pPr>
    </w:p>
    <w:p w14:paraId="710CEB16" w14:textId="7614C5DB" w:rsidR="00675950" w:rsidRDefault="00675950"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Braun, V.</w:t>
      </w:r>
      <w:r w:rsidR="004E6A74" w:rsidRPr="00ED5518">
        <w:rPr>
          <w:rFonts w:asciiTheme="minorHAnsi" w:hAnsiTheme="minorHAnsi" w:cstheme="minorHAnsi"/>
        </w:rPr>
        <w:t xml:space="preserve"> and V.</w:t>
      </w:r>
      <w:r w:rsidRPr="00ED5518">
        <w:rPr>
          <w:rFonts w:asciiTheme="minorHAnsi" w:hAnsiTheme="minorHAnsi" w:cstheme="minorHAnsi"/>
        </w:rPr>
        <w:t xml:space="preserve"> Clarke. 2013. </w:t>
      </w:r>
      <w:r w:rsidRPr="00ED5518">
        <w:rPr>
          <w:rFonts w:asciiTheme="minorHAnsi" w:hAnsiTheme="minorHAnsi" w:cstheme="minorHAnsi"/>
          <w:i/>
        </w:rPr>
        <w:t xml:space="preserve">Successful </w:t>
      </w:r>
      <w:r w:rsidR="004E6A74" w:rsidRPr="00ED5518">
        <w:rPr>
          <w:rFonts w:asciiTheme="minorHAnsi" w:hAnsiTheme="minorHAnsi" w:cstheme="minorHAnsi"/>
          <w:i/>
        </w:rPr>
        <w:t>Q</w:t>
      </w:r>
      <w:r w:rsidRPr="00ED5518">
        <w:rPr>
          <w:rFonts w:asciiTheme="minorHAnsi" w:hAnsiTheme="minorHAnsi" w:cstheme="minorHAnsi"/>
          <w:i/>
        </w:rPr>
        <w:t xml:space="preserve">ualitative </w:t>
      </w:r>
      <w:r w:rsidR="004E6A74" w:rsidRPr="00ED5518">
        <w:rPr>
          <w:rFonts w:asciiTheme="minorHAnsi" w:hAnsiTheme="minorHAnsi" w:cstheme="minorHAnsi"/>
          <w:i/>
        </w:rPr>
        <w:t>R</w:t>
      </w:r>
      <w:r w:rsidRPr="00ED5518">
        <w:rPr>
          <w:rFonts w:asciiTheme="minorHAnsi" w:hAnsiTheme="minorHAnsi" w:cstheme="minorHAnsi"/>
          <w:i/>
        </w:rPr>
        <w:t>esearch.</w:t>
      </w:r>
      <w:r w:rsidRPr="00ED5518">
        <w:rPr>
          <w:rFonts w:asciiTheme="minorHAnsi" w:hAnsiTheme="minorHAnsi" w:cstheme="minorHAnsi"/>
        </w:rPr>
        <w:t xml:space="preserve"> Sage: London.</w:t>
      </w:r>
    </w:p>
    <w:p w14:paraId="15F74E15" w14:textId="4B7B4848" w:rsidR="00E86AE8" w:rsidRDefault="00E86AE8" w:rsidP="00BA5FC3">
      <w:pPr>
        <w:widowControl w:val="0"/>
        <w:autoSpaceDE w:val="0"/>
        <w:autoSpaceDN w:val="0"/>
        <w:adjustRightInd w:val="0"/>
        <w:ind w:left="480" w:hanging="480"/>
        <w:contextualSpacing/>
        <w:jc w:val="both"/>
        <w:rPr>
          <w:rFonts w:asciiTheme="minorHAnsi" w:hAnsiTheme="minorHAnsi" w:cstheme="minorHAnsi"/>
        </w:rPr>
      </w:pPr>
    </w:p>
    <w:p w14:paraId="5390C507" w14:textId="1352189F" w:rsidR="00E86AE8" w:rsidRPr="00ED5518" w:rsidRDefault="00E86AE8" w:rsidP="00E86AE8">
      <w:pPr>
        <w:widowControl w:val="0"/>
        <w:autoSpaceDE w:val="0"/>
        <w:autoSpaceDN w:val="0"/>
        <w:adjustRightInd w:val="0"/>
        <w:ind w:left="480" w:hanging="480"/>
        <w:contextualSpacing/>
        <w:jc w:val="both"/>
        <w:rPr>
          <w:rFonts w:asciiTheme="minorHAnsi" w:hAnsiTheme="minorHAnsi" w:cstheme="minorHAnsi"/>
        </w:rPr>
      </w:pPr>
      <w:r>
        <w:rPr>
          <w:rFonts w:asciiTheme="minorHAnsi" w:hAnsiTheme="minorHAnsi" w:cstheme="minorHAnsi"/>
        </w:rPr>
        <w:t xml:space="preserve">Burton Nelson, M. 1994. </w:t>
      </w:r>
      <w:r w:rsidRPr="00962AAD">
        <w:rPr>
          <w:rFonts w:asciiTheme="minorHAnsi" w:hAnsiTheme="minorHAnsi" w:cstheme="minorHAnsi"/>
          <w:i/>
        </w:rPr>
        <w:t xml:space="preserve">The </w:t>
      </w:r>
      <w:r w:rsidR="00B33352" w:rsidRPr="00B33352">
        <w:rPr>
          <w:rFonts w:asciiTheme="minorHAnsi" w:hAnsiTheme="minorHAnsi" w:cstheme="minorHAnsi"/>
          <w:i/>
        </w:rPr>
        <w:t xml:space="preserve">Stronger Women Get, The More Men Love Football: </w:t>
      </w:r>
      <w:r w:rsidRPr="00962AAD">
        <w:rPr>
          <w:rFonts w:asciiTheme="minorHAnsi" w:hAnsiTheme="minorHAnsi" w:cstheme="minorHAnsi"/>
          <w:i/>
        </w:rPr>
        <w:t xml:space="preserve">Sexism </w:t>
      </w:r>
      <w:r w:rsidR="00B33352" w:rsidRPr="00B33352">
        <w:rPr>
          <w:rFonts w:asciiTheme="minorHAnsi" w:hAnsiTheme="minorHAnsi" w:cstheme="minorHAnsi"/>
          <w:i/>
        </w:rPr>
        <w:t xml:space="preserve">And The </w:t>
      </w:r>
      <w:r w:rsidRPr="00962AAD">
        <w:rPr>
          <w:rFonts w:asciiTheme="minorHAnsi" w:hAnsiTheme="minorHAnsi" w:cstheme="minorHAnsi"/>
          <w:i/>
        </w:rPr>
        <w:t xml:space="preserve">American </w:t>
      </w:r>
      <w:r w:rsidR="00B33352" w:rsidRPr="00B33352">
        <w:rPr>
          <w:rFonts w:asciiTheme="minorHAnsi" w:hAnsiTheme="minorHAnsi" w:cstheme="minorHAnsi"/>
          <w:i/>
        </w:rPr>
        <w:t>Culture Of Sports.</w:t>
      </w:r>
      <w:r w:rsidR="00B33352">
        <w:rPr>
          <w:rFonts w:asciiTheme="minorHAnsi" w:hAnsiTheme="minorHAnsi" w:cstheme="minorHAnsi"/>
        </w:rPr>
        <w:t xml:space="preserve"> </w:t>
      </w:r>
      <w:r>
        <w:rPr>
          <w:rFonts w:asciiTheme="minorHAnsi" w:hAnsiTheme="minorHAnsi" w:cstheme="minorHAnsi"/>
        </w:rPr>
        <w:t>Harcourt Brace: New York.</w:t>
      </w:r>
    </w:p>
    <w:p w14:paraId="0A5E697C" w14:textId="6AE10393" w:rsidR="00BB1F9F" w:rsidRPr="00ED5518" w:rsidRDefault="00BB1F9F" w:rsidP="00BA5FC3">
      <w:pPr>
        <w:widowControl w:val="0"/>
        <w:autoSpaceDE w:val="0"/>
        <w:autoSpaceDN w:val="0"/>
        <w:adjustRightInd w:val="0"/>
        <w:contextualSpacing/>
        <w:jc w:val="both"/>
        <w:rPr>
          <w:rFonts w:asciiTheme="minorHAnsi" w:hAnsiTheme="minorHAnsi" w:cstheme="minorHAnsi"/>
        </w:rPr>
      </w:pPr>
    </w:p>
    <w:p w14:paraId="39F2257F" w14:textId="215B8503" w:rsidR="00B8238C" w:rsidRPr="00ED5518" w:rsidRDefault="00B8238C"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 xml:space="preserve">Carrillo, H. </w:t>
      </w:r>
      <w:r w:rsidR="00D84AF9" w:rsidRPr="00ED5518">
        <w:rPr>
          <w:rFonts w:asciiTheme="minorHAnsi" w:hAnsiTheme="minorHAnsi" w:cstheme="minorHAnsi"/>
        </w:rPr>
        <w:t>and</w:t>
      </w:r>
      <w:r w:rsidRPr="00ED5518">
        <w:rPr>
          <w:rFonts w:asciiTheme="minorHAnsi" w:hAnsiTheme="minorHAnsi" w:cstheme="minorHAnsi"/>
        </w:rPr>
        <w:t xml:space="preserve"> A. Hoffman. 2018. “Straight </w:t>
      </w:r>
      <w:r w:rsidR="00B33352" w:rsidRPr="00ED5518">
        <w:rPr>
          <w:rFonts w:asciiTheme="minorHAnsi" w:hAnsiTheme="minorHAnsi" w:cstheme="minorHAnsi"/>
        </w:rPr>
        <w:t xml:space="preserve">With </w:t>
      </w:r>
      <w:r w:rsidR="00B33352">
        <w:rPr>
          <w:rFonts w:asciiTheme="minorHAnsi" w:hAnsiTheme="minorHAnsi" w:cstheme="minorHAnsi"/>
        </w:rPr>
        <w:t>a</w:t>
      </w:r>
      <w:r w:rsidR="00B33352" w:rsidRPr="00ED5518">
        <w:rPr>
          <w:rFonts w:asciiTheme="minorHAnsi" w:hAnsiTheme="minorHAnsi" w:cstheme="minorHAnsi"/>
        </w:rPr>
        <w:t xml:space="preserve"> Pinch </w:t>
      </w:r>
      <w:r w:rsidR="00B33352">
        <w:rPr>
          <w:rFonts w:asciiTheme="minorHAnsi" w:hAnsiTheme="minorHAnsi" w:cstheme="minorHAnsi"/>
        </w:rPr>
        <w:t>o</w:t>
      </w:r>
      <w:r w:rsidR="00B33352" w:rsidRPr="00ED5518">
        <w:rPr>
          <w:rFonts w:asciiTheme="minorHAnsi" w:hAnsiTheme="minorHAnsi" w:cstheme="minorHAnsi"/>
        </w:rPr>
        <w:t>f Bi</w:t>
      </w:r>
      <w:r w:rsidRPr="00ED5518">
        <w:rPr>
          <w:rFonts w:asciiTheme="minorHAnsi" w:hAnsiTheme="minorHAnsi" w:cstheme="minorHAnsi"/>
        </w:rPr>
        <w:t xml:space="preserve">”. </w:t>
      </w:r>
      <w:r w:rsidRPr="00ED5518">
        <w:rPr>
          <w:rFonts w:asciiTheme="minorHAnsi" w:hAnsiTheme="minorHAnsi" w:cstheme="minorHAnsi"/>
          <w:i/>
        </w:rPr>
        <w:t>Sexualities</w:t>
      </w:r>
      <w:r w:rsidRPr="00ED5518">
        <w:rPr>
          <w:rFonts w:asciiTheme="minorHAnsi" w:hAnsiTheme="minorHAnsi" w:cstheme="minorHAnsi"/>
        </w:rPr>
        <w:t xml:space="preserve"> 21</w:t>
      </w:r>
      <w:r w:rsidR="00D84AF9" w:rsidRPr="00ED5518">
        <w:rPr>
          <w:rFonts w:asciiTheme="minorHAnsi" w:hAnsiTheme="minorHAnsi" w:cstheme="minorHAnsi"/>
        </w:rPr>
        <w:t xml:space="preserve"> </w:t>
      </w:r>
      <w:r w:rsidRPr="00ED5518">
        <w:rPr>
          <w:rFonts w:asciiTheme="minorHAnsi" w:hAnsiTheme="minorHAnsi" w:cstheme="minorHAnsi"/>
        </w:rPr>
        <w:t>(1-2): 90-108.</w:t>
      </w:r>
      <w:r w:rsidR="00D84AF9" w:rsidRPr="00ED5518">
        <w:rPr>
          <w:rFonts w:asciiTheme="minorHAnsi" w:hAnsiTheme="minorHAnsi" w:cstheme="minorHAnsi"/>
        </w:rPr>
        <w:t xml:space="preserve"> doi:10.1177/1363460716678561</w:t>
      </w:r>
      <w:r w:rsidR="0018293B">
        <w:rPr>
          <w:rFonts w:asciiTheme="minorHAnsi" w:hAnsiTheme="minorHAnsi" w:cstheme="minorHAnsi"/>
        </w:rPr>
        <w:t>.</w:t>
      </w:r>
    </w:p>
    <w:p w14:paraId="429BDC57" w14:textId="7060E073" w:rsidR="00D13AC5" w:rsidRPr="00ED5518" w:rsidRDefault="00D13AC5" w:rsidP="00BA5FC3">
      <w:pPr>
        <w:widowControl w:val="0"/>
        <w:autoSpaceDE w:val="0"/>
        <w:autoSpaceDN w:val="0"/>
        <w:adjustRightInd w:val="0"/>
        <w:ind w:left="480" w:hanging="480"/>
        <w:contextualSpacing/>
        <w:jc w:val="both"/>
        <w:rPr>
          <w:rFonts w:asciiTheme="minorHAnsi" w:hAnsiTheme="minorHAnsi" w:cstheme="minorHAnsi"/>
        </w:rPr>
      </w:pPr>
    </w:p>
    <w:p w14:paraId="4F8F9CBA" w14:textId="6420333A" w:rsidR="00D13AC5" w:rsidRPr="00ED5518" w:rsidRDefault="00D13AC5"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 xml:space="preserve">Clements, B., </w:t>
      </w:r>
      <w:r w:rsidR="00CB0298" w:rsidRPr="00ED5518">
        <w:rPr>
          <w:rFonts w:asciiTheme="minorHAnsi" w:hAnsiTheme="minorHAnsi" w:cstheme="minorHAnsi"/>
        </w:rPr>
        <w:t xml:space="preserve">and C. </w:t>
      </w:r>
      <w:r w:rsidRPr="00ED5518">
        <w:rPr>
          <w:rFonts w:asciiTheme="minorHAnsi" w:hAnsiTheme="minorHAnsi" w:cstheme="minorHAnsi"/>
        </w:rPr>
        <w:t>Field</w:t>
      </w:r>
      <w:r w:rsidR="00D84AF9" w:rsidRPr="00ED5518">
        <w:rPr>
          <w:rFonts w:asciiTheme="minorHAnsi" w:hAnsiTheme="minorHAnsi" w:cstheme="minorHAnsi"/>
        </w:rPr>
        <w:t xml:space="preserve"> </w:t>
      </w:r>
      <w:r w:rsidRPr="00ED5518">
        <w:rPr>
          <w:rFonts w:asciiTheme="minorHAnsi" w:hAnsiTheme="minorHAnsi" w:cstheme="minorHAnsi"/>
        </w:rPr>
        <w:t xml:space="preserve">2014. “Public </w:t>
      </w:r>
      <w:r w:rsidR="00B33352" w:rsidRPr="00ED5518">
        <w:rPr>
          <w:rFonts w:asciiTheme="minorHAnsi" w:hAnsiTheme="minorHAnsi" w:cstheme="minorHAnsi"/>
        </w:rPr>
        <w:t xml:space="preserve">Opinion Toward Homosexuality </w:t>
      </w:r>
      <w:r w:rsidR="00B33352">
        <w:rPr>
          <w:rFonts w:asciiTheme="minorHAnsi" w:hAnsiTheme="minorHAnsi" w:cstheme="minorHAnsi"/>
        </w:rPr>
        <w:t>a</w:t>
      </w:r>
      <w:r w:rsidR="00B33352" w:rsidRPr="00ED5518">
        <w:rPr>
          <w:rFonts w:asciiTheme="minorHAnsi" w:hAnsiTheme="minorHAnsi" w:cstheme="minorHAnsi"/>
        </w:rPr>
        <w:t xml:space="preserve">nd Gay Rights </w:t>
      </w:r>
      <w:r w:rsidR="00B33352">
        <w:rPr>
          <w:rFonts w:asciiTheme="minorHAnsi" w:hAnsiTheme="minorHAnsi" w:cstheme="minorHAnsi"/>
        </w:rPr>
        <w:t>i</w:t>
      </w:r>
      <w:r w:rsidR="00B33352" w:rsidRPr="00ED5518">
        <w:rPr>
          <w:rFonts w:asciiTheme="minorHAnsi" w:hAnsiTheme="minorHAnsi" w:cstheme="minorHAnsi"/>
        </w:rPr>
        <w:t xml:space="preserve">n </w:t>
      </w:r>
      <w:r w:rsidRPr="00ED5518">
        <w:rPr>
          <w:rFonts w:asciiTheme="minorHAnsi" w:hAnsiTheme="minorHAnsi" w:cstheme="minorHAnsi"/>
        </w:rPr>
        <w:t>Great Britain.” </w:t>
      </w:r>
      <w:r w:rsidRPr="00ED5518">
        <w:rPr>
          <w:rFonts w:asciiTheme="minorHAnsi" w:hAnsiTheme="minorHAnsi" w:cstheme="minorHAnsi"/>
          <w:i/>
          <w:iCs/>
        </w:rPr>
        <w:t>Public Opinion Quarterly</w:t>
      </w:r>
      <w:r w:rsidRPr="00ED5518">
        <w:rPr>
          <w:rFonts w:asciiTheme="minorHAnsi" w:hAnsiTheme="minorHAnsi" w:cstheme="minorHAnsi"/>
        </w:rPr>
        <w:t> </w:t>
      </w:r>
      <w:r w:rsidRPr="0018293B">
        <w:rPr>
          <w:rFonts w:asciiTheme="minorHAnsi" w:hAnsiTheme="minorHAnsi" w:cstheme="minorHAnsi"/>
          <w:iCs/>
        </w:rPr>
        <w:t>78</w:t>
      </w:r>
      <w:r w:rsidR="00D84AF9" w:rsidRPr="00ED5518">
        <w:rPr>
          <w:rFonts w:asciiTheme="minorHAnsi" w:hAnsiTheme="minorHAnsi" w:cstheme="minorHAnsi"/>
          <w:i/>
          <w:iCs/>
        </w:rPr>
        <w:t xml:space="preserve"> </w:t>
      </w:r>
      <w:r w:rsidRPr="00ED5518">
        <w:rPr>
          <w:rFonts w:asciiTheme="minorHAnsi" w:hAnsiTheme="minorHAnsi" w:cstheme="minorHAnsi"/>
        </w:rPr>
        <w:t>(2)</w:t>
      </w:r>
      <w:r w:rsidR="00D84AF9" w:rsidRPr="00ED5518">
        <w:rPr>
          <w:rFonts w:asciiTheme="minorHAnsi" w:hAnsiTheme="minorHAnsi" w:cstheme="minorHAnsi"/>
        </w:rPr>
        <w:t>:</w:t>
      </w:r>
      <w:r w:rsidRPr="00ED5518">
        <w:rPr>
          <w:rFonts w:asciiTheme="minorHAnsi" w:hAnsiTheme="minorHAnsi" w:cstheme="minorHAnsi"/>
        </w:rPr>
        <w:t xml:space="preserve"> 523-547. </w:t>
      </w:r>
      <w:r w:rsidR="00D84AF9" w:rsidRPr="00ED5518">
        <w:rPr>
          <w:rFonts w:asciiTheme="minorHAnsi" w:hAnsiTheme="minorHAnsi" w:cstheme="minorHAnsi"/>
        </w:rPr>
        <w:t>doi</w:t>
      </w:r>
      <w:r w:rsidRPr="00ED5518">
        <w:rPr>
          <w:rFonts w:asciiTheme="minorHAnsi" w:hAnsiTheme="minorHAnsi" w:cstheme="minorHAnsi"/>
        </w:rPr>
        <w:t>:</w:t>
      </w:r>
      <w:r w:rsidR="00D73349" w:rsidRPr="00D73349">
        <w:rPr>
          <w:rFonts w:asciiTheme="minorHAnsi" w:hAnsiTheme="minorHAnsi" w:cstheme="minorHAnsi"/>
        </w:rPr>
        <w:t>10.1093/poq/nfu018</w:t>
      </w:r>
      <w:r w:rsidRPr="00ED5518">
        <w:rPr>
          <w:rFonts w:asciiTheme="minorHAnsi" w:hAnsiTheme="minorHAnsi" w:cstheme="minorHAnsi"/>
        </w:rPr>
        <w:t>.</w:t>
      </w:r>
    </w:p>
    <w:p w14:paraId="1226E0C7" w14:textId="77777777" w:rsidR="00B8238C" w:rsidRPr="00ED5518" w:rsidRDefault="00B8238C" w:rsidP="00BA5FC3">
      <w:pPr>
        <w:widowControl w:val="0"/>
        <w:autoSpaceDE w:val="0"/>
        <w:autoSpaceDN w:val="0"/>
        <w:adjustRightInd w:val="0"/>
        <w:ind w:left="480" w:hanging="480"/>
        <w:contextualSpacing/>
        <w:jc w:val="both"/>
        <w:rPr>
          <w:rFonts w:asciiTheme="minorHAnsi" w:hAnsiTheme="minorHAnsi" w:cstheme="minorHAnsi"/>
        </w:rPr>
      </w:pPr>
    </w:p>
    <w:p w14:paraId="250B6C07" w14:textId="5391A8EA" w:rsidR="004A528B" w:rsidRPr="00ED5518" w:rsidRDefault="004A528B" w:rsidP="00BA5FC3">
      <w:pPr>
        <w:widowControl w:val="0"/>
        <w:autoSpaceDE w:val="0"/>
        <w:autoSpaceDN w:val="0"/>
        <w:adjustRightInd w:val="0"/>
        <w:contextualSpacing/>
        <w:jc w:val="both"/>
        <w:rPr>
          <w:rFonts w:asciiTheme="minorHAnsi" w:hAnsiTheme="minorHAnsi" w:cstheme="minorHAnsi"/>
        </w:rPr>
      </w:pPr>
    </w:p>
    <w:p w14:paraId="06BE74C0" w14:textId="42B4D7A5" w:rsidR="00DD38E7" w:rsidRPr="00ED5518" w:rsidRDefault="00DD38E7"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Duby, Z.,</w:t>
      </w:r>
      <w:r w:rsidR="0069289E" w:rsidRPr="00ED5518">
        <w:rPr>
          <w:rFonts w:asciiTheme="minorHAnsi" w:hAnsiTheme="minorHAnsi" w:cstheme="minorHAnsi"/>
        </w:rPr>
        <w:t xml:space="preserve"> M.</w:t>
      </w:r>
      <w:r w:rsidRPr="00ED5518">
        <w:rPr>
          <w:rFonts w:asciiTheme="minorHAnsi" w:hAnsiTheme="minorHAnsi" w:cstheme="minorHAnsi"/>
        </w:rPr>
        <w:t xml:space="preserve"> Hartmann,</w:t>
      </w:r>
      <w:r w:rsidR="0069289E" w:rsidRPr="00ED5518">
        <w:rPr>
          <w:rFonts w:asciiTheme="minorHAnsi" w:hAnsiTheme="minorHAnsi" w:cstheme="minorHAnsi"/>
        </w:rPr>
        <w:t xml:space="preserve"> E. T.</w:t>
      </w:r>
      <w:r w:rsidRPr="00ED5518">
        <w:rPr>
          <w:rFonts w:asciiTheme="minorHAnsi" w:hAnsiTheme="minorHAnsi" w:cstheme="minorHAnsi"/>
        </w:rPr>
        <w:t xml:space="preserve"> Montgomery,</w:t>
      </w:r>
      <w:r w:rsidR="0069289E" w:rsidRPr="00ED5518">
        <w:rPr>
          <w:rFonts w:asciiTheme="minorHAnsi" w:hAnsiTheme="minorHAnsi" w:cstheme="minorHAnsi"/>
        </w:rPr>
        <w:t xml:space="preserve"> C. J.</w:t>
      </w:r>
      <w:r w:rsidRPr="00ED5518">
        <w:rPr>
          <w:rFonts w:asciiTheme="minorHAnsi" w:hAnsiTheme="minorHAnsi" w:cstheme="minorHAnsi"/>
        </w:rPr>
        <w:t xml:space="preserve"> Colvin,</w:t>
      </w:r>
      <w:r w:rsidR="0069289E" w:rsidRPr="00ED5518">
        <w:rPr>
          <w:rFonts w:asciiTheme="minorHAnsi" w:hAnsiTheme="minorHAnsi" w:cstheme="minorHAnsi"/>
        </w:rPr>
        <w:t xml:space="preserve"> B.</w:t>
      </w:r>
      <w:r w:rsidRPr="00ED5518">
        <w:rPr>
          <w:rFonts w:asciiTheme="minorHAnsi" w:hAnsiTheme="minorHAnsi" w:cstheme="minorHAnsi"/>
        </w:rPr>
        <w:t xml:space="preserve"> Mensch, </w:t>
      </w:r>
      <w:r w:rsidR="0069289E" w:rsidRPr="00ED5518">
        <w:rPr>
          <w:rFonts w:asciiTheme="minorHAnsi" w:hAnsiTheme="minorHAnsi" w:cstheme="minorHAnsi"/>
        </w:rPr>
        <w:t>and</w:t>
      </w:r>
      <w:r w:rsidRPr="00ED5518">
        <w:rPr>
          <w:rFonts w:asciiTheme="minorHAnsi" w:hAnsiTheme="minorHAnsi" w:cstheme="minorHAnsi"/>
        </w:rPr>
        <w:t xml:space="preserve"> </w:t>
      </w:r>
      <w:r w:rsidR="0069289E" w:rsidRPr="00ED5518">
        <w:rPr>
          <w:rFonts w:asciiTheme="minorHAnsi" w:hAnsiTheme="minorHAnsi" w:cstheme="minorHAnsi"/>
        </w:rPr>
        <w:t>A. van der Straten</w:t>
      </w:r>
      <w:r w:rsidRPr="00ED5518">
        <w:rPr>
          <w:rFonts w:asciiTheme="minorHAnsi" w:hAnsiTheme="minorHAnsi" w:cstheme="minorHAnsi"/>
        </w:rPr>
        <w:t>.</w:t>
      </w:r>
      <w:r w:rsidR="0069289E" w:rsidRPr="00ED5518">
        <w:rPr>
          <w:rFonts w:asciiTheme="minorHAnsi" w:hAnsiTheme="minorHAnsi" w:cstheme="minorHAnsi"/>
        </w:rPr>
        <w:t xml:space="preserve"> </w:t>
      </w:r>
      <w:r w:rsidRPr="00ED5518">
        <w:rPr>
          <w:rFonts w:asciiTheme="minorHAnsi" w:hAnsiTheme="minorHAnsi" w:cstheme="minorHAnsi"/>
        </w:rPr>
        <w:t xml:space="preserve">2016. </w:t>
      </w:r>
      <w:r w:rsidR="0069289E" w:rsidRPr="00ED5518">
        <w:rPr>
          <w:rFonts w:asciiTheme="minorHAnsi" w:hAnsiTheme="minorHAnsi" w:cstheme="minorHAnsi"/>
        </w:rPr>
        <w:t>“</w:t>
      </w:r>
      <w:r w:rsidRPr="00ED5518">
        <w:rPr>
          <w:rFonts w:asciiTheme="minorHAnsi" w:hAnsiTheme="minorHAnsi" w:cstheme="minorHAnsi"/>
        </w:rPr>
        <w:t xml:space="preserve">Sexual </w:t>
      </w:r>
      <w:r w:rsidR="00B33352" w:rsidRPr="00ED5518">
        <w:rPr>
          <w:rFonts w:asciiTheme="minorHAnsi" w:hAnsiTheme="minorHAnsi" w:cstheme="minorHAnsi"/>
        </w:rPr>
        <w:t xml:space="preserve">Scripting of Heterosexual Penile-Anal Intercourse Amongst Participants </w:t>
      </w:r>
      <w:r w:rsidR="00B33352">
        <w:rPr>
          <w:rFonts w:asciiTheme="minorHAnsi" w:hAnsiTheme="minorHAnsi" w:cstheme="minorHAnsi"/>
        </w:rPr>
        <w:t>i</w:t>
      </w:r>
      <w:r w:rsidR="00B33352" w:rsidRPr="00ED5518">
        <w:rPr>
          <w:rFonts w:asciiTheme="minorHAnsi" w:hAnsiTheme="minorHAnsi" w:cstheme="minorHAnsi"/>
        </w:rPr>
        <w:t xml:space="preserve">n </w:t>
      </w:r>
      <w:r w:rsidR="00B33352">
        <w:rPr>
          <w:rFonts w:asciiTheme="minorHAnsi" w:hAnsiTheme="minorHAnsi" w:cstheme="minorHAnsi"/>
        </w:rPr>
        <w:t>a</w:t>
      </w:r>
      <w:r w:rsidR="00B33352" w:rsidRPr="00ED5518">
        <w:rPr>
          <w:rFonts w:asciiTheme="minorHAnsi" w:hAnsiTheme="minorHAnsi" w:cstheme="minorHAnsi"/>
        </w:rPr>
        <w:t xml:space="preserve">n </w:t>
      </w:r>
      <w:r w:rsidRPr="00ED5518">
        <w:rPr>
          <w:rFonts w:asciiTheme="minorHAnsi" w:hAnsiTheme="minorHAnsi" w:cstheme="minorHAnsi"/>
        </w:rPr>
        <w:t xml:space="preserve">HIV </w:t>
      </w:r>
      <w:r w:rsidR="00B33352" w:rsidRPr="00ED5518">
        <w:rPr>
          <w:rFonts w:asciiTheme="minorHAnsi" w:hAnsiTheme="minorHAnsi" w:cstheme="minorHAnsi"/>
        </w:rPr>
        <w:t xml:space="preserve">Prevention Trial </w:t>
      </w:r>
      <w:r w:rsidR="00B33352">
        <w:rPr>
          <w:rFonts w:asciiTheme="minorHAnsi" w:hAnsiTheme="minorHAnsi" w:cstheme="minorHAnsi"/>
        </w:rPr>
        <w:t>i</w:t>
      </w:r>
      <w:r w:rsidR="00B33352" w:rsidRPr="00ED5518">
        <w:rPr>
          <w:rFonts w:asciiTheme="minorHAnsi" w:hAnsiTheme="minorHAnsi" w:cstheme="minorHAnsi"/>
        </w:rPr>
        <w:t xml:space="preserve">n </w:t>
      </w:r>
      <w:r w:rsidRPr="00ED5518">
        <w:rPr>
          <w:rFonts w:asciiTheme="minorHAnsi" w:hAnsiTheme="minorHAnsi" w:cstheme="minorHAnsi"/>
        </w:rPr>
        <w:t>South Africa</w:t>
      </w:r>
      <w:r w:rsidR="00B33352" w:rsidRPr="00ED5518">
        <w:rPr>
          <w:rFonts w:asciiTheme="minorHAnsi" w:hAnsiTheme="minorHAnsi" w:cstheme="minorHAnsi"/>
        </w:rPr>
        <w:t xml:space="preserve">, </w:t>
      </w:r>
      <w:r w:rsidRPr="00ED5518">
        <w:rPr>
          <w:rFonts w:asciiTheme="minorHAnsi" w:hAnsiTheme="minorHAnsi" w:cstheme="minorHAnsi"/>
        </w:rPr>
        <w:t xml:space="preserve">Uganda </w:t>
      </w:r>
      <w:r w:rsidR="00B33352" w:rsidRPr="00ED5518">
        <w:rPr>
          <w:rFonts w:asciiTheme="minorHAnsi" w:hAnsiTheme="minorHAnsi" w:cstheme="minorHAnsi"/>
        </w:rPr>
        <w:t xml:space="preserve">And </w:t>
      </w:r>
      <w:r w:rsidRPr="00ED5518">
        <w:rPr>
          <w:rFonts w:asciiTheme="minorHAnsi" w:hAnsiTheme="minorHAnsi" w:cstheme="minorHAnsi"/>
        </w:rPr>
        <w:t>Zimbabwe.</w:t>
      </w:r>
      <w:r w:rsidR="0069289E"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 xml:space="preserve">Culture, Health &amp; Sexuality </w:t>
      </w:r>
      <w:r w:rsidRPr="00ED5518">
        <w:rPr>
          <w:rFonts w:asciiTheme="minorHAnsi" w:hAnsiTheme="minorHAnsi" w:cstheme="minorHAnsi"/>
        </w:rPr>
        <w:t>18</w:t>
      </w:r>
      <w:r w:rsidR="0069289E" w:rsidRPr="00ED5518">
        <w:rPr>
          <w:rFonts w:asciiTheme="minorHAnsi" w:hAnsiTheme="minorHAnsi" w:cstheme="minorHAnsi"/>
        </w:rPr>
        <w:t xml:space="preserve"> </w:t>
      </w:r>
      <w:r w:rsidRPr="00ED5518">
        <w:rPr>
          <w:rFonts w:asciiTheme="minorHAnsi" w:hAnsiTheme="minorHAnsi" w:cstheme="minorHAnsi"/>
        </w:rPr>
        <w:t>(1)</w:t>
      </w:r>
      <w:r w:rsidR="0069289E" w:rsidRPr="00ED5518">
        <w:rPr>
          <w:rFonts w:asciiTheme="minorHAnsi" w:hAnsiTheme="minorHAnsi" w:cstheme="minorHAnsi"/>
        </w:rPr>
        <w:t>:</w:t>
      </w:r>
      <w:r w:rsidRPr="00ED5518">
        <w:rPr>
          <w:rFonts w:asciiTheme="minorHAnsi" w:hAnsiTheme="minorHAnsi" w:cstheme="minorHAnsi"/>
        </w:rPr>
        <w:t xml:space="preserve"> 30-44.</w:t>
      </w:r>
      <w:r w:rsidR="00D84AF9" w:rsidRPr="00ED5518">
        <w:rPr>
          <w:rFonts w:asciiTheme="minorHAnsi" w:hAnsiTheme="minorHAnsi" w:cstheme="minorHAnsi"/>
        </w:rPr>
        <w:t xml:space="preserve"> doi:</w:t>
      </w:r>
      <w:r w:rsidR="007638D6" w:rsidRPr="00ED5518">
        <w:rPr>
          <w:rFonts w:asciiTheme="minorHAnsi" w:hAnsiTheme="minorHAnsi" w:cstheme="minorHAnsi"/>
        </w:rPr>
        <w:t>10.1080/13691058.2015.1064165</w:t>
      </w:r>
      <w:r w:rsidR="0018293B">
        <w:rPr>
          <w:rFonts w:asciiTheme="minorHAnsi" w:hAnsiTheme="minorHAnsi" w:cstheme="minorHAnsi"/>
        </w:rPr>
        <w:t>.</w:t>
      </w:r>
    </w:p>
    <w:p w14:paraId="7E40EFAB" w14:textId="77777777" w:rsidR="00DD38E7" w:rsidRPr="00ED5518" w:rsidRDefault="00DD38E7" w:rsidP="00BA5FC3">
      <w:pPr>
        <w:widowControl w:val="0"/>
        <w:autoSpaceDE w:val="0"/>
        <w:autoSpaceDN w:val="0"/>
        <w:adjustRightInd w:val="0"/>
        <w:ind w:left="480" w:hanging="480"/>
        <w:contextualSpacing/>
        <w:jc w:val="both"/>
        <w:rPr>
          <w:rFonts w:asciiTheme="minorHAnsi" w:hAnsiTheme="minorHAnsi" w:cstheme="minorHAnsi"/>
        </w:rPr>
      </w:pPr>
    </w:p>
    <w:p w14:paraId="763202D9" w14:textId="2B0A9104" w:rsidR="008A0B44" w:rsidRDefault="004A528B"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Drummond, M</w:t>
      </w:r>
      <w:r w:rsidR="007130CE" w:rsidRPr="00ED5518">
        <w:rPr>
          <w:rFonts w:asciiTheme="minorHAnsi" w:hAnsiTheme="minorHAnsi" w:cstheme="minorHAnsi"/>
        </w:rPr>
        <w:t>.</w:t>
      </w:r>
      <w:r w:rsidRPr="00ED5518">
        <w:rPr>
          <w:rFonts w:asciiTheme="minorHAnsi" w:hAnsiTheme="minorHAnsi" w:cstheme="minorHAnsi"/>
        </w:rPr>
        <w:t>,</w:t>
      </w:r>
      <w:r w:rsidR="0069289E" w:rsidRPr="00ED5518">
        <w:rPr>
          <w:rFonts w:asciiTheme="minorHAnsi" w:hAnsiTheme="minorHAnsi" w:cstheme="minorHAnsi"/>
        </w:rPr>
        <w:t xml:space="preserve"> S.</w:t>
      </w:r>
      <w:r w:rsidRPr="00ED5518">
        <w:rPr>
          <w:rFonts w:asciiTheme="minorHAnsi" w:hAnsiTheme="minorHAnsi" w:cstheme="minorHAnsi"/>
        </w:rPr>
        <w:t xml:space="preserve"> Filiault,</w:t>
      </w:r>
      <w:r w:rsidR="0069289E" w:rsidRPr="00ED5518">
        <w:rPr>
          <w:rFonts w:asciiTheme="minorHAnsi" w:hAnsiTheme="minorHAnsi" w:cstheme="minorHAnsi"/>
        </w:rPr>
        <w:t xml:space="preserve"> E.</w:t>
      </w:r>
      <w:r w:rsidRPr="00ED5518">
        <w:rPr>
          <w:rFonts w:asciiTheme="minorHAnsi" w:hAnsiTheme="minorHAnsi" w:cstheme="minorHAnsi"/>
        </w:rPr>
        <w:t xml:space="preserve"> Anderson,</w:t>
      </w:r>
      <w:r w:rsidR="0069289E" w:rsidRPr="00ED5518">
        <w:rPr>
          <w:rFonts w:asciiTheme="minorHAnsi" w:hAnsiTheme="minorHAnsi" w:cstheme="minorHAnsi"/>
        </w:rPr>
        <w:t xml:space="preserve"> and D.</w:t>
      </w:r>
      <w:r w:rsidRPr="00ED5518">
        <w:rPr>
          <w:rFonts w:asciiTheme="minorHAnsi" w:hAnsiTheme="minorHAnsi" w:cstheme="minorHAnsi"/>
        </w:rPr>
        <w:t xml:space="preserve"> Jeffries</w:t>
      </w:r>
      <w:r w:rsidR="007130CE" w:rsidRPr="00ED5518">
        <w:rPr>
          <w:rFonts w:asciiTheme="minorHAnsi" w:hAnsiTheme="minorHAnsi" w:cstheme="minorHAnsi"/>
        </w:rPr>
        <w:t>.</w:t>
      </w:r>
      <w:r w:rsidRPr="00ED5518">
        <w:rPr>
          <w:rFonts w:asciiTheme="minorHAnsi" w:hAnsiTheme="minorHAnsi" w:cstheme="minorHAnsi"/>
        </w:rPr>
        <w:t xml:space="preserve"> 2015</w:t>
      </w:r>
      <w:r w:rsidR="007130CE" w:rsidRPr="00ED5518">
        <w:rPr>
          <w:rFonts w:asciiTheme="minorHAnsi" w:hAnsiTheme="minorHAnsi" w:cstheme="minorHAnsi"/>
        </w:rPr>
        <w:t>.</w:t>
      </w:r>
      <w:r w:rsidRPr="00ED5518">
        <w:rPr>
          <w:rFonts w:asciiTheme="minorHAnsi" w:hAnsiTheme="minorHAnsi" w:cstheme="minorHAnsi"/>
        </w:rPr>
        <w:t xml:space="preserve"> </w:t>
      </w:r>
      <w:r w:rsidR="0069289E" w:rsidRPr="00ED5518">
        <w:rPr>
          <w:rFonts w:asciiTheme="minorHAnsi" w:hAnsiTheme="minorHAnsi" w:cstheme="minorHAnsi"/>
        </w:rPr>
        <w:t>“</w:t>
      </w:r>
      <w:r w:rsidRPr="00ED5518">
        <w:rPr>
          <w:rFonts w:asciiTheme="minorHAnsi" w:hAnsiTheme="minorHAnsi" w:cstheme="minorHAnsi"/>
        </w:rPr>
        <w:t xml:space="preserve">Homosocial </w:t>
      </w:r>
      <w:r w:rsidR="00B33352" w:rsidRPr="00ED5518">
        <w:rPr>
          <w:rFonts w:asciiTheme="minorHAnsi" w:hAnsiTheme="minorHAnsi" w:cstheme="minorHAnsi"/>
        </w:rPr>
        <w:t xml:space="preserve">Intimacy Among </w:t>
      </w:r>
      <w:r w:rsidRPr="00ED5518">
        <w:rPr>
          <w:rFonts w:asciiTheme="minorHAnsi" w:hAnsiTheme="minorHAnsi" w:cstheme="minorHAnsi"/>
        </w:rPr>
        <w:t xml:space="preserve">Australian </w:t>
      </w:r>
      <w:r w:rsidR="00B33352" w:rsidRPr="00ED5518">
        <w:rPr>
          <w:rFonts w:asciiTheme="minorHAnsi" w:hAnsiTheme="minorHAnsi" w:cstheme="minorHAnsi"/>
        </w:rPr>
        <w:t>Undergraduate Me</w:t>
      </w:r>
      <w:r w:rsidRPr="00ED5518">
        <w:rPr>
          <w:rFonts w:asciiTheme="minorHAnsi" w:hAnsiTheme="minorHAnsi" w:cstheme="minorHAnsi"/>
        </w:rPr>
        <w:t>n.</w:t>
      </w:r>
      <w:r w:rsidR="0069289E"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Journal of Sociology</w:t>
      </w:r>
      <w:r w:rsidRPr="00ED5518">
        <w:rPr>
          <w:rFonts w:asciiTheme="minorHAnsi" w:hAnsiTheme="minorHAnsi" w:cstheme="minorHAnsi"/>
        </w:rPr>
        <w:t xml:space="preserve"> 51</w:t>
      </w:r>
      <w:r w:rsidR="0069289E" w:rsidRPr="00ED5518">
        <w:rPr>
          <w:rFonts w:asciiTheme="minorHAnsi" w:hAnsiTheme="minorHAnsi" w:cstheme="minorHAnsi"/>
        </w:rPr>
        <w:t xml:space="preserve"> </w:t>
      </w:r>
      <w:r w:rsidRPr="00ED5518">
        <w:rPr>
          <w:rFonts w:asciiTheme="minorHAnsi" w:hAnsiTheme="minorHAnsi" w:cstheme="minorHAnsi"/>
        </w:rPr>
        <w:t>(3)</w:t>
      </w:r>
      <w:r w:rsidR="0069289E" w:rsidRPr="00ED5518">
        <w:rPr>
          <w:rFonts w:asciiTheme="minorHAnsi" w:hAnsiTheme="minorHAnsi" w:cstheme="minorHAnsi"/>
        </w:rPr>
        <w:t>:</w:t>
      </w:r>
      <w:r w:rsidRPr="00ED5518">
        <w:rPr>
          <w:rFonts w:asciiTheme="minorHAnsi" w:hAnsiTheme="minorHAnsi" w:cstheme="minorHAnsi"/>
        </w:rPr>
        <w:t xml:space="preserve"> 643–656</w:t>
      </w:r>
      <w:r w:rsidR="008A0B44" w:rsidRPr="00ED5518">
        <w:rPr>
          <w:rFonts w:asciiTheme="minorHAnsi" w:hAnsiTheme="minorHAnsi" w:cstheme="minorHAnsi"/>
        </w:rPr>
        <w:t>.</w:t>
      </w:r>
      <w:r w:rsidR="00D84AF9" w:rsidRPr="00ED5518">
        <w:rPr>
          <w:rFonts w:asciiTheme="minorHAnsi" w:hAnsiTheme="minorHAnsi" w:cstheme="minorHAnsi"/>
        </w:rPr>
        <w:t xml:space="preserve"> doi:</w:t>
      </w:r>
      <w:r w:rsidR="0093588D" w:rsidRPr="00ED5518">
        <w:rPr>
          <w:rFonts w:asciiTheme="minorHAnsi" w:hAnsiTheme="minorHAnsi" w:cstheme="minorHAnsi"/>
        </w:rPr>
        <w:t>10.1177/1440783313518251</w:t>
      </w:r>
      <w:r w:rsidR="0069289E" w:rsidRPr="00ED5518">
        <w:rPr>
          <w:rFonts w:asciiTheme="minorHAnsi" w:hAnsiTheme="minorHAnsi" w:cstheme="minorHAnsi"/>
        </w:rPr>
        <w:t>.</w:t>
      </w:r>
    </w:p>
    <w:p w14:paraId="0534FFE0" w14:textId="48B50C94" w:rsidR="00D73349" w:rsidRDefault="00D73349" w:rsidP="00BA5FC3">
      <w:pPr>
        <w:widowControl w:val="0"/>
        <w:autoSpaceDE w:val="0"/>
        <w:autoSpaceDN w:val="0"/>
        <w:adjustRightInd w:val="0"/>
        <w:ind w:left="480" w:hanging="480"/>
        <w:contextualSpacing/>
        <w:jc w:val="both"/>
        <w:rPr>
          <w:rFonts w:asciiTheme="minorHAnsi" w:hAnsiTheme="minorHAnsi" w:cstheme="minorHAnsi"/>
        </w:rPr>
      </w:pPr>
    </w:p>
    <w:p w14:paraId="64B05AE9" w14:textId="5679D615" w:rsidR="00D73349" w:rsidRPr="00E86AE8" w:rsidRDefault="00D73349" w:rsidP="00BA5FC3">
      <w:pPr>
        <w:widowControl w:val="0"/>
        <w:autoSpaceDE w:val="0"/>
        <w:autoSpaceDN w:val="0"/>
        <w:adjustRightInd w:val="0"/>
        <w:ind w:left="480" w:hanging="480"/>
        <w:contextualSpacing/>
        <w:jc w:val="both"/>
        <w:rPr>
          <w:rFonts w:asciiTheme="minorHAnsi" w:hAnsiTheme="minorHAnsi" w:cstheme="minorHAnsi"/>
        </w:rPr>
      </w:pPr>
      <w:r>
        <w:rPr>
          <w:rFonts w:asciiTheme="minorHAnsi" w:hAnsiTheme="minorHAnsi" w:cstheme="minorHAnsi"/>
        </w:rPr>
        <w:t xml:space="preserve">Floyd, K. 2000. </w:t>
      </w:r>
      <w:r w:rsidR="00C8222F">
        <w:rPr>
          <w:rFonts w:asciiTheme="minorHAnsi" w:hAnsiTheme="minorHAnsi" w:cstheme="minorHAnsi"/>
        </w:rPr>
        <w:t>“</w:t>
      </w:r>
      <w:r>
        <w:rPr>
          <w:rFonts w:asciiTheme="minorHAnsi" w:hAnsiTheme="minorHAnsi" w:cstheme="minorHAnsi"/>
        </w:rPr>
        <w:t xml:space="preserve">Affectionate </w:t>
      </w:r>
      <w:r w:rsidR="00B33352">
        <w:rPr>
          <w:rFonts w:asciiTheme="minorHAnsi" w:hAnsiTheme="minorHAnsi" w:cstheme="minorHAnsi"/>
        </w:rPr>
        <w:t xml:space="preserve">Same-Sex Touch: </w:t>
      </w:r>
      <w:r>
        <w:rPr>
          <w:rFonts w:asciiTheme="minorHAnsi" w:hAnsiTheme="minorHAnsi" w:cstheme="minorHAnsi"/>
        </w:rPr>
        <w:t xml:space="preserve">The </w:t>
      </w:r>
      <w:r w:rsidR="00B33352">
        <w:rPr>
          <w:rFonts w:asciiTheme="minorHAnsi" w:hAnsiTheme="minorHAnsi" w:cstheme="minorHAnsi"/>
        </w:rPr>
        <w:t>Influence of Homophobia on Observers’ Perception</w:t>
      </w:r>
      <w:r>
        <w:rPr>
          <w:rFonts w:asciiTheme="minorHAnsi" w:hAnsiTheme="minorHAnsi" w:cstheme="minorHAnsi"/>
        </w:rPr>
        <w:t>s.</w:t>
      </w:r>
      <w:r w:rsidR="00C8222F">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i/>
        </w:rPr>
        <w:t xml:space="preserve">The Journal of Social Psychology </w:t>
      </w:r>
      <w:r w:rsidRPr="0018293B">
        <w:rPr>
          <w:rFonts w:asciiTheme="minorHAnsi" w:hAnsiTheme="minorHAnsi" w:cstheme="minorHAnsi"/>
        </w:rPr>
        <w:t>140</w:t>
      </w:r>
      <w:r w:rsidR="00E86AE8">
        <w:rPr>
          <w:rFonts w:asciiTheme="minorHAnsi" w:hAnsiTheme="minorHAnsi" w:cstheme="minorHAnsi"/>
          <w:i/>
        </w:rPr>
        <w:t xml:space="preserve"> </w:t>
      </w:r>
      <w:r w:rsidR="00E86AE8">
        <w:rPr>
          <w:rFonts w:asciiTheme="minorHAnsi" w:hAnsiTheme="minorHAnsi" w:cstheme="minorHAnsi"/>
        </w:rPr>
        <w:t>(6): 774-788. doi:</w:t>
      </w:r>
      <w:r w:rsidR="00E86AE8" w:rsidRPr="00E86AE8">
        <w:rPr>
          <w:rFonts w:asciiTheme="minorHAnsi" w:hAnsiTheme="minorHAnsi" w:cstheme="minorHAnsi"/>
        </w:rPr>
        <w:t>10.1080/00224540009600516</w:t>
      </w:r>
      <w:r w:rsidR="0018293B">
        <w:rPr>
          <w:rFonts w:asciiTheme="minorHAnsi" w:hAnsiTheme="minorHAnsi" w:cstheme="minorHAnsi"/>
        </w:rPr>
        <w:t>.</w:t>
      </w:r>
    </w:p>
    <w:p w14:paraId="55CD44C9" w14:textId="03CD0912" w:rsidR="00FE740C" w:rsidRPr="00ED5518" w:rsidRDefault="00FE740C" w:rsidP="00BA5FC3">
      <w:pPr>
        <w:widowControl w:val="0"/>
        <w:autoSpaceDE w:val="0"/>
        <w:autoSpaceDN w:val="0"/>
        <w:adjustRightInd w:val="0"/>
        <w:contextualSpacing/>
        <w:jc w:val="both"/>
        <w:rPr>
          <w:rFonts w:asciiTheme="minorHAnsi" w:hAnsiTheme="minorHAnsi" w:cstheme="minorHAnsi"/>
        </w:rPr>
      </w:pPr>
    </w:p>
    <w:p w14:paraId="6BE1B1C2" w14:textId="20BBC381" w:rsidR="00AE4FA5" w:rsidRPr="00ED5518" w:rsidRDefault="00AE4FA5"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 xml:space="preserve">Giddens, A. (1992). </w:t>
      </w:r>
      <w:r w:rsidRPr="00ED5518">
        <w:rPr>
          <w:rFonts w:asciiTheme="minorHAnsi" w:hAnsiTheme="minorHAnsi" w:cstheme="minorHAnsi"/>
          <w:i/>
        </w:rPr>
        <w:t>The Transformation of Intimacy</w:t>
      </w:r>
      <w:r w:rsidRPr="00ED5518">
        <w:rPr>
          <w:rFonts w:asciiTheme="minorHAnsi" w:hAnsiTheme="minorHAnsi" w:cstheme="minorHAnsi"/>
        </w:rPr>
        <w:t>. Cambridge</w:t>
      </w:r>
      <w:r w:rsidR="000879EF" w:rsidRPr="00ED5518">
        <w:rPr>
          <w:rFonts w:asciiTheme="minorHAnsi" w:hAnsiTheme="minorHAnsi" w:cstheme="minorHAnsi"/>
        </w:rPr>
        <w:t>, UK</w:t>
      </w:r>
      <w:r w:rsidRPr="00ED5518">
        <w:rPr>
          <w:rFonts w:asciiTheme="minorHAnsi" w:hAnsiTheme="minorHAnsi" w:cstheme="minorHAnsi"/>
        </w:rPr>
        <w:t xml:space="preserve">: Polity. </w:t>
      </w:r>
    </w:p>
    <w:p w14:paraId="17DD5CD4" w14:textId="77777777" w:rsidR="004A528B" w:rsidRPr="00ED5518" w:rsidRDefault="004A528B" w:rsidP="00BA5FC3">
      <w:pPr>
        <w:widowControl w:val="0"/>
        <w:autoSpaceDE w:val="0"/>
        <w:autoSpaceDN w:val="0"/>
        <w:adjustRightInd w:val="0"/>
        <w:contextualSpacing/>
        <w:jc w:val="both"/>
        <w:rPr>
          <w:rFonts w:asciiTheme="minorHAnsi" w:hAnsiTheme="minorHAnsi" w:cstheme="minorHAnsi"/>
        </w:rPr>
      </w:pPr>
    </w:p>
    <w:p w14:paraId="223EEF22" w14:textId="70DBB6F7" w:rsidR="004A528B" w:rsidRPr="00ED5518" w:rsidRDefault="004A528B"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Glickman</w:t>
      </w:r>
      <w:r w:rsidR="0069289E" w:rsidRPr="00ED5518">
        <w:rPr>
          <w:rFonts w:asciiTheme="minorHAnsi" w:hAnsiTheme="minorHAnsi" w:cstheme="minorHAnsi"/>
        </w:rPr>
        <w:t>, C. and A.</w:t>
      </w:r>
      <w:r w:rsidRPr="00ED5518">
        <w:rPr>
          <w:rFonts w:asciiTheme="minorHAnsi" w:hAnsiTheme="minorHAnsi" w:cstheme="minorHAnsi"/>
        </w:rPr>
        <w:t xml:space="preserve"> Emirzian</w:t>
      </w:r>
      <w:r w:rsidR="007130CE" w:rsidRPr="00ED5518">
        <w:rPr>
          <w:rFonts w:asciiTheme="minorHAnsi" w:hAnsiTheme="minorHAnsi" w:cstheme="minorHAnsi"/>
        </w:rPr>
        <w:t>.</w:t>
      </w:r>
      <w:r w:rsidRPr="00ED5518">
        <w:rPr>
          <w:rFonts w:asciiTheme="minorHAnsi" w:hAnsiTheme="minorHAnsi" w:cstheme="minorHAnsi"/>
        </w:rPr>
        <w:t xml:space="preserve"> 2013</w:t>
      </w:r>
      <w:r w:rsidR="007130CE"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 xml:space="preserve">The </w:t>
      </w:r>
      <w:r w:rsidR="0069289E" w:rsidRPr="00ED5518">
        <w:rPr>
          <w:rFonts w:asciiTheme="minorHAnsi" w:hAnsiTheme="minorHAnsi" w:cstheme="minorHAnsi"/>
          <w:i/>
        </w:rPr>
        <w:t>U</w:t>
      </w:r>
      <w:r w:rsidRPr="00ED5518">
        <w:rPr>
          <w:rFonts w:asciiTheme="minorHAnsi" w:hAnsiTheme="minorHAnsi" w:cstheme="minorHAnsi"/>
          <w:i/>
        </w:rPr>
        <w:t xml:space="preserve">ltimate </w:t>
      </w:r>
      <w:r w:rsidR="0069289E" w:rsidRPr="00ED5518">
        <w:rPr>
          <w:rFonts w:asciiTheme="minorHAnsi" w:hAnsiTheme="minorHAnsi" w:cstheme="minorHAnsi"/>
          <w:i/>
        </w:rPr>
        <w:t>G</w:t>
      </w:r>
      <w:r w:rsidRPr="00ED5518">
        <w:rPr>
          <w:rFonts w:asciiTheme="minorHAnsi" w:hAnsiTheme="minorHAnsi" w:cstheme="minorHAnsi"/>
          <w:i/>
        </w:rPr>
        <w:t xml:space="preserve">uide to </w:t>
      </w:r>
      <w:r w:rsidR="0069289E" w:rsidRPr="00ED5518">
        <w:rPr>
          <w:rFonts w:asciiTheme="minorHAnsi" w:hAnsiTheme="minorHAnsi" w:cstheme="minorHAnsi"/>
          <w:i/>
        </w:rPr>
        <w:t>P</w:t>
      </w:r>
      <w:r w:rsidRPr="00ED5518">
        <w:rPr>
          <w:rFonts w:asciiTheme="minorHAnsi" w:hAnsiTheme="minorHAnsi" w:cstheme="minorHAnsi"/>
          <w:i/>
        </w:rPr>
        <w:t xml:space="preserve">rostate </w:t>
      </w:r>
      <w:r w:rsidR="0069289E" w:rsidRPr="00ED5518">
        <w:rPr>
          <w:rFonts w:asciiTheme="minorHAnsi" w:hAnsiTheme="minorHAnsi" w:cstheme="minorHAnsi"/>
          <w:i/>
        </w:rPr>
        <w:t>P</w:t>
      </w:r>
      <w:r w:rsidRPr="00ED5518">
        <w:rPr>
          <w:rFonts w:asciiTheme="minorHAnsi" w:hAnsiTheme="minorHAnsi" w:cstheme="minorHAnsi"/>
          <w:i/>
        </w:rPr>
        <w:t>leasure</w:t>
      </w:r>
      <w:r w:rsidR="00EE2876" w:rsidRPr="00ED5518">
        <w:rPr>
          <w:rFonts w:asciiTheme="minorHAnsi" w:hAnsiTheme="minorHAnsi" w:cstheme="minorHAnsi"/>
          <w:i/>
        </w:rPr>
        <w:t>.</w:t>
      </w:r>
      <w:r w:rsidRPr="00ED5518">
        <w:rPr>
          <w:rFonts w:asciiTheme="minorHAnsi" w:hAnsiTheme="minorHAnsi" w:cstheme="minorHAnsi"/>
        </w:rPr>
        <w:t> New York</w:t>
      </w:r>
      <w:r w:rsidR="00EE2876" w:rsidRPr="00ED5518">
        <w:rPr>
          <w:rFonts w:asciiTheme="minorHAnsi" w:hAnsiTheme="minorHAnsi" w:cstheme="minorHAnsi"/>
        </w:rPr>
        <w:t>, NY</w:t>
      </w:r>
      <w:r w:rsidRPr="00ED5518">
        <w:rPr>
          <w:rFonts w:asciiTheme="minorHAnsi" w:hAnsiTheme="minorHAnsi" w:cstheme="minorHAnsi"/>
        </w:rPr>
        <w:t>: Cleis Press.</w:t>
      </w:r>
    </w:p>
    <w:p w14:paraId="39F86F35" w14:textId="77777777" w:rsidR="00873F42" w:rsidRPr="00ED5518" w:rsidRDefault="00873F42" w:rsidP="00BA5FC3">
      <w:pPr>
        <w:widowControl w:val="0"/>
        <w:autoSpaceDE w:val="0"/>
        <w:autoSpaceDN w:val="0"/>
        <w:adjustRightInd w:val="0"/>
        <w:ind w:left="480" w:hanging="480"/>
        <w:contextualSpacing/>
        <w:jc w:val="both"/>
        <w:rPr>
          <w:rFonts w:asciiTheme="minorHAnsi" w:hAnsiTheme="minorHAnsi" w:cstheme="minorHAnsi"/>
        </w:rPr>
      </w:pPr>
    </w:p>
    <w:p w14:paraId="4D80F3D7" w14:textId="36129B02" w:rsidR="001D0042" w:rsidRPr="00ED5518" w:rsidRDefault="00873F42"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Gray, K</w:t>
      </w:r>
      <w:r w:rsidR="00EE2876" w:rsidRPr="00ED5518">
        <w:rPr>
          <w:rFonts w:asciiTheme="minorHAnsi" w:hAnsiTheme="minorHAnsi" w:cstheme="minorHAnsi"/>
        </w:rPr>
        <w:t>.</w:t>
      </w:r>
      <w:r w:rsidR="0069289E" w:rsidRPr="00ED5518">
        <w:rPr>
          <w:rFonts w:asciiTheme="minorHAnsi" w:hAnsiTheme="minorHAnsi" w:cstheme="minorHAnsi"/>
        </w:rPr>
        <w:t>, C.</w:t>
      </w:r>
      <w:r w:rsidRPr="00ED5518">
        <w:rPr>
          <w:rFonts w:asciiTheme="minorHAnsi" w:hAnsiTheme="minorHAnsi" w:cstheme="minorHAnsi"/>
        </w:rPr>
        <w:t xml:space="preserve"> Schein,</w:t>
      </w:r>
      <w:r w:rsidR="00EE2876" w:rsidRPr="00ED5518">
        <w:rPr>
          <w:rFonts w:asciiTheme="minorHAnsi" w:hAnsiTheme="minorHAnsi" w:cstheme="minorHAnsi"/>
        </w:rPr>
        <w:t xml:space="preserve"> </w:t>
      </w:r>
      <w:r w:rsidR="0069289E" w:rsidRPr="00ED5518">
        <w:rPr>
          <w:rFonts w:asciiTheme="minorHAnsi" w:hAnsiTheme="minorHAnsi" w:cstheme="minorHAnsi"/>
        </w:rPr>
        <w:t>and A.</w:t>
      </w:r>
      <w:r w:rsidRPr="00ED5518">
        <w:rPr>
          <w:rFonts w:asciiTheme="minorHAnsi" w:hAnsiTheme="minorHAnsi" w:cstheme="minorHAnsi"/>
        </w:rPr>
        <w:t xml:space="preserve"> Ward</w:t>
      </w:r>
      <w:r w:rsidR="00EE2876" w:rsidRPr="00ED5518">
        <w:rPr>
          <w:rFonts w:asciiTheme="minorHAnsi" w:hAnsiTheme="minorHAnsi" w:cstheme="minorHAnsi"/>
        </w:rPr>
        <w:t>.</w:t>
      </w:r>
      <w:r w:rsidRPr="00ED5518">
        <w:rPr>
          <w:rFonts w:asciiTheme="minorHAnsi" w:hAnsiTheme="minorHAnsi" w:cstheme="minorHAnsi"/>
        </w:rPr>
        <w:t xml:space="preserve"> 2014</w:t>
      </w:r>
      <w:r w:rsidR="00EE2876" w:rsidRPr="00ED5518">
        <w:rPr>
          <w:rFonts w:asciiTheme="minorHAnsi" w:hAnsiTheme="minorHAnsi" w:cstheme="minorHAnsi"/>
        </w:rPr>
        <w:t>.</w:t>
      </w:r>
      <w:r w:rsidRPr="00ED5518">
        <w:rPr>
          <w:rFonts w:asciiTheme="minorHAnsi" w:hAnsiTheme="minorHAnsi" w:cstheme="minorHAnsi"/>
        </w:rPr>
        <w:t xml:space="preserve"> </w:t>
      </w:r>
      <w:r w:rsidR="0069289E" w:rsidRPr="00ED5518">
        <w:rPr>
          <w:rFonts w:asciiTheme="minorHAnsi" w:hAnsiTheme="minorHAnsi" w:cstheme="minorHAnsi"/>
        </w:rPr>
        <w:t>“</w:t>
      </w:r>
      <w:r w:rsidRPr="00ED5518">
        <w:rPr>
          <w:rFonts w:asciiTheme="minorHAnsi" w:hAnsiTheme="minorHAnsi" w:cstheme="minorHAnsi"/>
        </w:rPr>
        <w:t xml:space="preserve">The </w:t>
      </w:r>
      <w:r w:rsidR="00B33352" w:rsidRPr="00ED5518">
        <w:rPr>
          <w:rFonts w:asciiTheme="minorHAnsi" w:hAnsiTheme="minorHAnsi" w:cstheme="minorHAnsi"/>
        </w:rPr>
        <w:t xml:space="preserve">Myth of Harmless Wrongs </w:t>
      </w:r>
      <w:r w:rsidR="00B33352">
        <w:rPr>
          <w:rFonts w:asciiTheme="minorHAnsi" w:hAnsiTheme="minorHAnsi" w:cstheme="minorHAnsi"/>
        </w:rPr>
        <w:t>i</w:t>
      </w:r>
      <w:r w:rsidR="00B33352" w:rsidRPr="00ED5518">
        <w:rPr>
          <w:rFonts w:asciiTheme="minorHAnsi" w:hAnsiTheme="minorHAnsi" w:cstheme="minorHAnsi"/>
        </w:rPr>
        <w:t xml:space="preserve">n Moral Cognition: </w:t>
      </w:r>
      <w:r w:rsidRPr="00ED5518">
        <w:rPr>
          <w:rFonts w:asciiTheme="minorHAnsi" w:hAnsiTheme="minorHAnsi" w:cstheme="minorHAnsi"/>
        </w:rPr>
        <w:t xml:space="preserve">Automatic </w:t>
      </w:r>
      <w:r w:rsidR="00B33352" w:rsidRPr="00ED5518">
        <w:rPr>
          <w:rFonts w:asciiTheme="minorHAnsi" w:hAnsiTheme="minorHAnsi" w:cstheme="minorHAnsi"/>
        </w:rPr>
        <w:t xml:space="preserve">Dyadic Completion From Sin </w:t>
      </w:r>
      <w:r w:rsidR="00B33352">
        <w:rPr>
          <w:rFonts w:asciiTheme="minorHAnsi" w:hAnsiTheme="minorHAnsi" w:cstheme="minorHAnsi"/>
        </w:rPr>
        <w:t>t</w:t>
      </w:r>
      <w:r w:rsidR="00B33352" w:rsidRPr="00ED5518">
        <w:rPr>
          <w:rFonts w:asciiTheme="minorHAnsi" w:hAnsiTheme="minorHAnsi" w:cstheme="minorHAnsi"/>
        </w:rPr>
        <w:t>o Suffering</w:t>
      </w:r>
      <w:r w:rsidRPr="00ED5518">
        <w:rPr>
          <w:rFonts w:asciiTheme="minorHAnsi" w:hAnsiTheme="minorHAnsi" w:cstheme="minorHAnsi"/>
        </w:rPr>
        <w:t>.</w:t>
      </w:r>
      <w:r w:rsidR="0069289E"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 xml:space="preserve">Journal of Experimental Psychology </w:t>
      </w:r>
      <w:r w:rsidRPr="00ED5518">
        <w:rPr>
          <w:rFonts w:asciiTheme="minorHAnsi" w:hAnsiTheme="minorHAnsi" w:cstheme="minorHAnsi"/>
        </w:rPr>
        <w:t>143</w:t>
      </w:r>
      <w:r w:rsidR="0069289E" w:rsidRPr="00ED5518">
        <w:rPr>
          <w:rFonts w:asciiTheme="minorHAnsi" w:hAnsiTheme="minorHAnsi" w:cstheme="minorHAnsi"/>
        </w:rPr>
        <w:t xml:space="preserve"> </w:t>
      </w:r>
      <w:r w:rsidRPr="00ED5518">
        <w:rPr>
          <w:rFonts w:asciiTheme="minorHAnsi" w:hAnsiTheme="minorHAnsi" w:cstheme="minorHAnsi"/>
        </w:rPr>
        <w:t>(4)</w:t>
      </w:r>
      <w:r w:rsidR="0069289E" w:rsidRPr="00ED5518">
        <w:rPr>
          <w:rFonts w:asciiTheme="minorHAnsi" w:hAnsiTheme="minorHAnsi" w:cstheme="minorHAnsi"/>
        </w:rPr>
        <w:t>:</w:t>
      </w:r>
      <w:r w:rsidRPr="00ED5518">
        <w:rPr>
          <w:rFonts w:asciiTheme="minorHAnsi" w:hAnsiTheme="minorHAnsi" w:cstheme="minorHAnsi"/>
        </w:rPr>
        <w:t xml:space="preserve"> 1600–1615.</w:t>
      </w:r>
      <w:r w:rsidR="00D84AF9" w:rsidRPr="00ED5518">
        <w:rPr>
          <w:rFonts w:asciiTheme="minorHAnsi" w:hAnsiTheme="minorHAnsi" w:cstheme="minorHAnsi"/>
        </w:rPr>
        <w:t xml:space="preserve"> doi:</w:t>
      </w:r>
      <w:r w:rsidR="0093588D" w:rsidRPr="00ED5518">
        <w:rPr>
          <w:rFonts w:asciiTheme="minorHAnsi" w:hAnsiTheme="minorHAnsi" w:cstheme="minorHAnsi"/>
        </w:rPr>
        <w:t>10.1037/a0036149</w:t>
      </w:r>
      <w:r w:rsidR="0069289E" w:rsidRPr="00ED5518">
        <w:rPr>
          <w:rFonts w:asciiTheme="minorHAnsi" w:hAnsiTheme="minorHAnsi" w:cstheme="minorHAnsi"/>
        </w:rPr>
        <w:t>.</w:t>
      </w:r>
    </w:p>
    <w:p w14:paraId="13A4E929" w14:textId="38918E28" w:rsidR="008A0B44" w:rsidRPr="00ED5518" w:rsidRDefault="008A0B44" w:rsidP="00BA5FC3">
      <w:pPr>
        <w:widowControl w:val="0"/>
        <w:autoSpaceDE w:val="0"/>
        <w:autoSpaceDN w:val="0"/>
        <w:adjustRightInd w:val="0"/>
        <w:contextualSpacing/>
        <w:jc w:val="both"/>
        <w:rPr>
          <w:rFonts w:asciiTheme="minorHAnsi" w:hAnsiTheme="minorHAnsi" w:cstheme="minorHAnsi"/>
        </w:rPr>
      </w:pPr>
    </w:p>
    <w:p w14:paraId="43075A37" w14:textId="2DB95946" w:rsidR="008A0B44" w:rsidRPr="00ED5518" w:rsidRDefault="008A0B44"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 xml:space="preserve">Harris, M. 1964. </w:t>
      </w:r>
      <w:r w:rsidRPr="00ED5518">
        <w:rPr>
          <w:rFonts w:asciiTheme="minorHAnsi" w:hAnsiTheme="minorHAnsi" w:cstheme="minorHAnsi"/>
          <w:i/>
        </w:rPr>
        <w:t xml:space="preserve">Patterns of </w:t>
      </w:r>
      <w:r w:rsidR="0069289E" w:rsidRPr="00ED5518">
        <w:rPr>
          <w:rFonts w:asciiTheme="minorHAnsi" w:hAnsiTheme="minorHAnsi" w:cstheme="minorHAnsi"/>
          <w:i/>
        </w:rPr>
        <w:t>R</w:t>
      </w:r>
      <w:r w:rsidRPr="00ED5518">
        <w:rPr>
          <w:rFonts w:asciiTheme="minorHAnsi" w:hAnsiTheme="minorHAnsi" w:cstheme="minorHAnsi"/>
          <w:i/>
        </w:rPr>
        <w:t>ace in the Americas.</w:t>
      </w:r>
      <w:r w:rsidRPr="00ED5518">
        <w:rPr>
          <w:rFonts w:asciiTheme="minorHAnsi" w:hAnsiTheme="minorHAnsi" w:cstheme="minorHAnsi"/>
        </w:rPr>
        <w:t xml:space="preserve"> Westport, CT:</w:t>
      </w:r>
      <w:r w:rsidR="00EE2876" w:rsidRPr="00ED5518">
        <w:rPr>
          <w:rFonts w:asciiTheme="minorHAnsi" w:hAnsiTheme="minorHAnsi" w:cstheme="minorHAnsi"/>
        </w:rPr>
        <w:t xml:space="preserve"> </w:t>
      </w:r>
      <w:r w:rsidRPr="00ED5518">
        <w:rPr>
          <w:rFonts w:asciiTheme="minorHAnsi" w:hAnsiTheme="minorHAnsi" w:cstheme="minorHAnsi"/>
        </w:rPr>
        <w:t>Greenwood Press</w:t>
      </w:r>
    </w:p>
    <w:p w14:paraId="096AF69C" w14:textId="77777777" w:rsidR="002B4B7F" w:rsidRPr="00ED5518" w:rsidRDefault="002B4B7F" w:rsidP="00BA5FC3">
      <w:pPr>
        <w:widowControl w:val="0"/>
        <w:autoSpaceDE w:val="0"/>
        <w:autoSpaceDN w:val="0"/>
        <w:adjustRightInd w:val="0"/>
        <w:ind w:left="480" w:hanging="480"/>
        <w:contextualSpacing/>
        <w:jc w:val="both"/>
        <w:rPr>
          <w:rFonts w:asciiTheme="minorHAnsi" w:hAnsiTheme="minorHAnsi" w:cstheme="minorHAnsi"/>
        </w:rPr>
      </w:pPr>
    </w:p>
    <w:p w14:paraId="678375F8" w14:textId="61DD3338" w:rsidR="002B4B7F" w:rsidRPr="00ED5518" w:rsidRDefault="002B4B7F"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Harris, J. I.,</w:t>
      </w:r>
      <w:r w:rsidR="0069289E" w:rsidRPr="00ED5518">
        <w:rPr>
          <w:rFonts w:asciiTheme="minorHAnsi" w:hAnsiTheme="minorHAnsi" w:cstheme="minorHAnsi"/>
        </w:rPr>
        <w:t xml:space="preserve"> S. W.</w:t>
      </w:r>
      <w:r w:rsidRPr="00ED5518">
        <w:rPr>
          <w:rFonts w:asciiTheme="minorHAnsi" w:hAnsiTheme="minorHAnsi" w:cstheme="minorHAnsi"/>
        </w:rPr>
        <w:t xml:space="preserve"> Cook, </w:t>
      </w:r>
      <w:r w:rsidR="0069289E" w:rsidRPr="00ED5518">
        <w:rPr>
          <w:rFonts w:asciiTheme="minorHAnsi" w:hAnsiTheme="minorHAnsi" w:cstheme="minorHAnsi"/>
        </w:rPr>
        <w:t>and S.</w:t>
      </w:r>
      <w:r w:rsidRPr="00ED5518">
        <w:rPr>
          <w:rFonts w:asciiTheme="minorHAnsi" w:hAnsiTheme="minorHAnsi" w:cstheme="minorHAnsi"/>
        </w:rPr>
        <w:t xml:space="preserve"> Kashubeck-West. 2008. </w:t>
      </w:r>
      <w:r w:rsidR="0069289E" w:rsidRPr="00ED5518">
        <w:rPr>
          <w:rFonts w:asciiTheme="minorHAnsi" w:hAnsiTheme="minorHAnsi" w:cstheme="minorHAnsi"/>
        </w:rPr>
        <w:t>“</w:t>
      </w:r>
      <w:r w:rsidRPr="00ED5518">
        <w:rPr>
          <w:rFonts w:asciiTheme="minorHAnsi" w:hAnsiTheme="minorHAnsi" w:cstheme="minorHAnsi"/>
        </w:rPr>
        <w:t xml:space="preserve">Religious </w:t>
      </w:r>
      <w:r w:rsidR="00B33352" w:rsidRPr="00ED5518">
        <w:rPr>
          <w:rFonts w:asciiTheme="minorHAnsi" w:hAnsiTheme="minorHAnsi" w:cstheme="minorHAnsi"/>
        </w:rPr>
        <w:t xml:space="preserve">Attitudes, Internalized Homophobia, </w:t>
      </w:r>
      <w:r w:rsidR="00B33352">
        <w:rPr>
          <w:rFonts w:asciiTheme="minorHAnsi" w:hAnsiTheme="minorHAnsi" w:cstheme="minorHAnsi"/>
        </w:rPr>
        <w:t>a</w:t>
      </w:r>
      <w:r w:rsidR="00B33352" w:rsidRPr="00ED5518">
        <w:rPr>
          <w:rFonts w:asciiTheme="minorHAnsi" w:hAnsiTheme="minorHAnsi" w:cstheme="minorHAnsi"/>
        </w:rPr>
        <w:t xml:space="preserve">nd Identity in Gay </w:t>
      </w:r>
      <w:r w:rsidR="00B33352">
        <w:rPr>
          <w:rFonts w:asciiTheme="minorHAnsi" w:hAnsiTheme="minorHAnsi" w:cstheme="minorHAnsi"/>
        </w:rPr>
        <w:t>a</w:t>
      </w:r>
      <w:r w:rsidR="00B33352" w:rsidRPr="00ED5518">
        <w:rPr>
          <w:rFonts w:asciiTheme="minorHAnsi" w:hAnsiTheme="minorHAnsi" w:cstheme="minorHAnsi"/>
        </w:rPr>
        <w:t>nd Lesbian Adul</w:t>
      </w:r>
      <w:r w:rsidRPr="00ED5518">
        <w:rPr>
          <w:rFonts w:asciiTheme="minorHAnsi" w:hAnsiTheme="minorHAnsi" w:cstheme="minorHAnsi"/>
        </w:rPr>
        <w:t>ts.</w:t>
      </w:r>
      <w:r w:rsidR="0069289E"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Journal of Gay &amp; Lesbian Mental Health</w:t>
      </w:r>
      <w:r w:rsidRPr="00ED5518">
        <w:rPr>
          <w:rFonts w:asciiTheme="minorHAnsi" w:hAnsiTheme="minorHAnsi" w:cstheme="minorHAnsi"/>
        </w:rPr>
        <w:t xml:space="preserve"> </w:t>
      </w:r>
      <w:r w:rsidRPr="0018293B">
        <w:rPr>
          <w:rFonts w:asciiTheme="minorHAnsi" w:hAnsiTheme="minorHAnsi" w:cstheme="minorHAnsi"/>
        </w:rPr>
        <w:t>12</w:t>
      </w:r>
      <w:r w:rsidR="0069289E" w:rsidRPr="00ED5518">
        <w:rPr>
          <w:rFonts w:asciiTheme="minorHAnsi" w:hAnsiTheme="minorHAnsi" w:cstheme="minorHAnsi"/>
        </w:rPr>
        <w:t xml:space="preserve"> </w:t>
      </w:r>
      <w:r w:rsidRPr="00ED5518">
        <w:rPr>
          <w:rFonts w:asciiTheme="minorHAnsi" w:hAnsiTheme="minorHAnsi" w:cstheme="minorHAnsi"/>
        </w:rPr>
        <w:t>(3)</w:t>
      </w:r>
      <w:r w:rsidR="0069289E" w:rsidRPr="00ED5518">
        <w:rPr>
          <w:rFonts w:asciiTheme="minorHAnsi" w:hAnsiTheme="minorHAnsi" w:cstheme="minorHAnsi"/>
        </w:rPr>
        <w:t>:</w:t>
      </w:r>
      <w:r w:rsidR="00D84AF9" w:rsidRPr="00ED5518">
        <w:rPr>
          <w:rFonts w:asciiTheme="minorHAnsi" w:hAnsiTheme="minorHAnsi" w:cstheme="minorHAnsi"/>
        </w:rPr>
        <w:t xml:space="preserve"> 205–225. doi:</w:t>
      </w:r>
      <w:r w:rsidRPr="00ED5518">
        <w:rPr>
          <w:rFonts w:asciiTheme="minorHAnsi" w:hAnsiTheme="minorHAnsi" w:cstheme="minorHAnsi"/>
        </w:rPr>
        <w:t>10.1080/19359700802111452</w:t>
      </w:r>
      <w:r w:rsidR="0069289E" w:rsidRPr="00ED5518">
        <w:rPr>
          <w:rFonts w:asciiTheme="minorHAnsi" w:hAnsiTheme="minorHAnsi" w:cstheme="minorHAnsi"/>
        </w:rPr>
        <w:t>.</w:t>
      </w:r>
    </w:p>
    <w:p w14:paraId="4149E922" w14:textId="4B819A0A" w:rsidR="004B296F" w:rsidRPr="00ED5518" w:rsidRDefault="004B296F" w:rsidP="00BA5FC3">
      <w:pPr>
        <w:widowControl w:val="0"/>
        <w:autoSpaceDE w:val="0"/>
        <w:autoSpaceDN w:val="0"/>
        <w:adjustRightInd w:val="0"/>
        <w:ind w:left="480" w:hanging="480"/>
        <w:contextualSpacing/>
        <w:jc w:val="both"/>
        <w:rPr>
          <w:rFonts w:asciiTheme="minorHAnsi" w:hAnsiTheme="minorHAnsi" w:cstheme="minorHAnsi"/>
        </w:rPr>
      </w:pPr>
    </w:p>
    <w:p w14:paraId="45FF3F8F" w14:textId="1D422DCF" w:rsidR="004B296F" w:rsidRPr="00ED5518" w:rsidRDefault="004B296F"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 xml:space="preserve">Hasan, M.K., P. Aggleton and A. Persson. 2018. “The </w:t>
      </w:r>
      <w:r w:rsidR="00B33352" w:rsidRPr="00ED5518">
        <w:rPr>
          <w:rFonts w:asciiTheme="minorHAnsi" w:hAnsiTheme="minorHAnsi" w:cstheme="minorHAnsi"/>
        </w:rPr>
        <w:t xml:space="preserve">Makings </w:t>
      </w:r>
      <w:r w:rsidR="00B33352">
        <w:rPr>
          <w:rFonts w:asciiTheme="minorHAnsi" w:hAnsiTheme="minorHAnsi" w:cstheme="minorHAnsi"/>
        </w:rPr>
        <w:t>o</w:t>
      </w:r>
      <w:r w:rsidR="00B33352" w:rsidRPr="00ED5518">
        <w:rPr>
          <w:rFonts w:asciiTheme="minorHAnsi" w:hAnsiTheme="minorHAnsi" w:cstheme="minorHAnsi"/>
        </w:rPr>
        <w:t xml:space="preserve">f </w:t>
      </w:r>
      <w:r w:rsidR="00B33352">
        <w:rPr>
          <w:rFonts w:asciiTheme="minorHAnsi" w:hAnsiTheme="minorHAnsi" w:cstheme="minorHAnsi"/>
        </w:rPr>
        <w:t>a</w:t>
      </w:r>
      <w:r w:rsidR="00B33352" w:rsidRPr="00ED5518">
        <w:rPr>
          <w:rFonts w:asciiTheme="minorHAnsi" w:hAnsiTheme="minorHAnsi" w:cstheme="minorHAnsi"/>
        </w:rPr>
        <w:t xml:space="preserve"> Man: </w:t>
      </w:r>
      <w:r w:rsidRPr="00ED5518">
        <w:rPr>
          <w:rFonts w:asciiTheme="minorHAnsi" w:hAnsiTheme="minorHAnsi" w:cstheme="minorHAnsi"/>
        </w:rPr>
        <w:t xml:space="preserve">Social </w:t>
      </w:r>
      <w:r w:rsidR="00B33352" w:rsidRPr="00ED5518">
        <w:rPr>
          <w:rFonts w:asciiTheme="minorHAnsi" w:hAnsiTheme="minorHAnsi" w:cstheme="minorHAnsi"/>
        </w:rPr>
        <w:t xml:space="preserve">Generational Masculinities </w:t>
      </w:r>
      <w:r w:rsidR="00B33352">
        <w:rPr>
          <w:rFonts w:asciiTheme="minorHAnsi" w:hAnsiTheme="minorHAnsi" w:cstheme="minorHAnsi"/>
        </w:rPr>
        <w:t>i</w:t>
      </w:r>
      <w:r w:rsidR="00B33352" w:rsidRPr="00ED5518">
        <w:rPr>
          <w:rFonts w:asciiTheme="minorHAnsi" w:hAnsiTheme="minorHAnsi" w:cstheme="minorHAnsi"/>
        </w:rPr>
        <w:t xml:space="preserve">n </w:t>
      </w:r>
      <w:r w:rsidRPr="00ED5518">
        <w:rPr>
          <w:rFonts w:asciiTheme="minorHAnsi" w:hAnsiTheme="minorHAnsi" w:cstheme="minorHAnsi"/>
        </w:rPr>
        <w:t xml:space="preserve">Bangladesh.” </w:t>
      </w:r>
      <w:r w:rsidRPr="00ED5518">
        <w:rPr>
          <w:rFonts w:asciiTheme="minorHAnsi" w:hAnsiTheme="minorHAnsi" w:cstheme="minorHAnsi"/>
          <w:i/>
        </w:rPr>
        <w:t>Journal of Gender Studies</w:t>
      </w:r>
      <w:r w:rsidRPr="00ED5518">
        <w:rPr>
          <w:rFonts w:asciiTheme="minorHAnsi" w:hAnsiTheme="minorHAnsi" w:cstheme="minorHAnsi"/>
        </w:rPr>
        <w:t xml:space="preserve"> 27</w:t>
      </w:r>
      <w:r w:rsidR="0018293B">
        <w:rPr>
          <w:rFonts w:asciiTheme="minorHAnsi" w:hAnsiTheme="minorHAnsi" w:cstheme="minorHAnsi"/>
        </w:rPr>
        <w:t xml:space="preserve"> </w:t>
      </w:r>
      <w:r w:rsidRPr="00ED5518">
        <w:rPr>
          <w:rFonts w:asciiTheme="minorHAnsi" w:hAnsiTheme="minorHAnsi" w:cstheme="minorHAnsi"/>
        </w:rPr>
        <w:t xml:space="preserve">(3): 347-361, </w:t>
      </w:r>
      <w:r w:rsidR="00D84AF9" w:rsidRPr="00ED5518">
        <w:rPr>
          <w:rFonts w:asciiTheme="minorHAnsi" w:hAnsiTheme="minorHAnsi" w:cstheme="minorHAnsi"/>
        </w:rPr>
        <w:t>doi</w:t>
      </w:r>
      <w:r w:rsidRPr="00ED5518">
        <w:rPr>
          <w:rFonts w:asciiTheme="minorHAnsi" w:hAnsiTheme="minorHAnsi" w:cstheme="minorHAnsi"/>
        </w:rPr>
        <w:t>:10.1080/09589236.2017.1388773</w:t>
      </w:r>
    </w:p>
    <w:p w14:paraId="3FFE0E61" w14:textId="77777777" w:rsidR="00532872" w:rsidRPr="00ED5518" w:rsidRDefault="00532872" w:rsidP="00BA5FC3">
      <w:pPr>
        <w:widowControl w:val="0"/>
        <w:autoSpaceDE w:val="0"/>
        <w:autoSpaceDN w:val="0"/>
        <w:adjustRightInd w:val="0"/>
        <w:ind w:left="480" w:hanging="480"/>
        <w:contextualSpacing/>
        <w:jc w:val="both"/>
        <w:rPr>
          <w:rFonts w:asciiTheme="minorHAnsi" w:hAnsiTheme="minorHAnsi" w:cstheme="minorHAnsi"/>
        </w:rPr>
      </w:pPr>
    </w:p>
    <w:p w14:paraId="232D3C23" w14:textId="0EE43292" w:rsidR="00F4226F" w:rsidRPr="00ED5518" w:rsidRDefault="00F4226F"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 xml:space="preserve">Herek, G. 1988. </w:t>
      </w:r>
      <w:r w:rsidR="0069289E" w:rsidRPr="00ED5518">
        <w:rPr>
          <w:rFonts w:asciiTheme="minorHAnsi" w:hAnsiTheme="minorHAnsi" w:cstheme="minorHAnsi"/>
        </w:rPr>
        <w:t>“</w:t>
      </w:r>
      <w:r w:rsidRPr="00ED5518">
        <w:rPr>
          <w:rFonts w:asciiTheme="minorHAnsi" w:hAnsiTheme="minorHAnsi" w:cstheme="minorHAnsi"/>
        </w:rPr>
        <w:t xml:space="preserve">Heterosexuals' </w:t>
      </w:r>
      <w:r w:rsidR="00B33352" w:rsidRPr="00ED5518">
        <w:rPr>
          <w:rFonts w:asciiTheme="minorHAnsi" w:hAnsiTheme="minorHAnsi" w:cstheme="minorHAnsi"/>
        </w:rPr>
        <w:t>Attitudes Toward Lesbians and Gay Men</w:t>
      </w:r>
      <w:r w:rsidRPr="00ED5518">
        <w:rPr>
          <w:rFonts w:asciiTheme="minorHAnsi" w:hAnsiTheme="minorHAnsi" w:cstheme="minorHAnsi"/>
        </w:rPr>
        <w:t>.</w:t>
      </w:r>
      <w:r w:rsidR="0069289E" w:rsidRPr="00ED5518">
        <w:rPr>
          <w:rFonts w:asciiTheme="minorHAnsi" w:hAnsiTheme="minorHAnsi" w:cstheme="minorHAnsi"/>
        </w:rPr>
        <w:t>”</w:t>
      </w:r>
      <w:r w:rsidRPr="00ED5518">
        <w:rPr>
          <w:rFonts w:asciiTheme="minorHAnsi" w:hAnsiTheme="minorHAnsi" w:cstheme="minorHAnsi"/>
        </w:rPr>
        <w:t> </w:t>
      </w:r>
      <w:r w:rsidRPr="00ED5518">
        <w:rPr>
          <w:rFonts w:asciiTheme="minorHAnsi" w:hAnsiTheme="minorHAnsi" w:cstheme="minorHAnsi"/>
          <w:i/>
          <w:iCs/>
        </w:rPr>
        <w:t xml:space="preserve">Journal of </w:t>
      </w:r>
      <w:r w:rsidR="00EE2876" w:rsidRPr="00ED5518">
        <w:rPr>
          <w:rFonts w:asciiTheme="minorHAnsi" w:hAnsiTheme="minorHAnsi" w:cstheme="minorHAnsi"/>
          <w:i/>
          <w:iCs/>
        </w:rPr>
        <w:t>S</w:t>
      </w:r>
      <w:r w:rsidRPr="00ED5518">
        <w:rPr>
          <w:rFonts w:asciiTheme="minorHAnsi" w:hAnsiTheme="minorHAnsi" w:cstheme="minorHAnsi"/>
          <w:i/>
          <w:iCs/>
        </w:rPr>
        <w:t xml:space="preserve">ex </w:t>
      </w:r>
      <w:r w:rsidR="00EE2876" w:rsidRPr="00ED5518">
        <w:rPr>
          <w:rFonts w:asciiTheme="minorHAnsi" w:hAnsiTheme="minorHAnsi" w:cstheme="minorHAnsi"/>
          <w:i/>
          <w:iCs/>
        </w:rPr>
        <w:t>R</w:t>
      </w:r>
      <w:r w:rsidRPr="00ED5518">
        <w:rPr>
          <w:rFonts w:asciiTheme="minorHAnsi" w:hAnsiTheme="minorHAnsi" w:cstheme="minorHAnsi"/>
          <w:i/>
          <w:iCs/>
        </w:rPr>
        <w:t>esearch</w:t>
      </w:r>
      <w:r w:rsidRPr="00ED5518">
        <w:rPr>
          <w:rFonts w:asciiTheme="minorHAnsi" w:hAnsiTheme="minorHAnsi" w:cstheme="minorHAnsi"/>
        </w:rPr>
        <w:t> </w:t>
      </w:r>
      <w:r w:rsidRPr="00ED5518">
        <w:rPr>
          <w:rFonts w:asciiTheme="minorHAnsi" w:hAnsiTheme="minorHAnsi" w:cstheme="minorHAnsi"/>
          <w:iCs/>
        </w:rPr>
        <w:t>25</w:t>
      </w:r>
      <w:r w:rsidR="0069289E" w:rsidRPr="00ED5518">
        <w:rPr>
          <w:rFonts w:asciiTheme="minorHAnsi" w:hAnsiTheme="minorHAnsi" w:cstheme="minorHAnsi"/>
        </w:rPr>
        <w:t xml:space="preserve"> </w:t>
      </w:r>
      <w:r w:rsidRPr="00ED5518">
        <w:rPr>
          <w:rFonts w:asciiTheme="minorHAnsi" w:hAnsiTheme="minorHAnsi" w:cstheme="minorHAnsi"/>
        </w:rPr>
        <w:t>(4)</w:t>
      </w:r>
      <w:r w:rsidR="0069289E" w:rsidRPr="00ED5518">
        <w:rPr>
          <w:rFonts w:asciiTheme="minorHAnsi" w:hAnsiTheme="minorHAnsi" w:cstheme="minorHAnsi"/>
        </w:rPr>
        <w:t>:</w:t>
      </w:r>
      <w:r w:rsidRPr="00ED5518">
        <w:rPr>
          <w:rFonts w:asciiTheme="minorHAnsi" w:hAnsiTheme="minorHAnsi" w:cstheme="minorHAnsi"/>
        </w:rPr>
        <w:t xml:space="preserve"> 451-477.</w:t>
      </w:r>
      <w:r w:rsidR="00D84AF9" w:rsidRPr="00ED5518">
        <w:rPr>
          <w:rFonts w:asciiTheme="minorHAnsi" w:hAnsiTheme="minorHAnsi" w:cstheme="minorHAnsi"/>
        </w:rPr>
        <w:t xml:space="preserve"> doi:</w:t>
      </w:r>
      <w:r w:rsidR="0093588D" w:rsidRPr="00ED5518">
        <w:rPr>
          <w:rFonts w:asciiTheme="minorHAnsi" w:hAnsiTheme="minorHAnsi" w:cstheme="minorHAnsi"/>
        </w:rPr>
        <w:t>10.1080/00224498809551476</w:t>
      </w:r>
      <w:r w:rsidR="0069289E" w:rsidRPr="00ED5518">
        <w:rPr>
          <w:rFonts w:asciiTheme="minorHAnsi" w:hAnsiTheme="minorHAnsi" w:cstheme="minorHAnsi"/>
        </w:rPr>
        <w:t>.</w:t>
      </w:r>
    </w:p>
    <w:p w14:paraId="274EC626" w14:textId="77777777" w:rsidR="00F4226F" w:rsidRPr="00ED5518" w:rsidRDefault="00F4226F" w:rsidP="00BA5FC3">
      <w:pPr>
        <w:widowControl w:val="0"/>
        <w:autoSpaceDE w:val="0"/>
        <w:autoSpaceDN w:val="0"/>
        <w:adjustRightInd w:val="0"/>
        <w:ind w:left="480" w:hanging="480"/>
        <w:contextualSpacing/>
        <w:jc w:val="both"/>
        <w:rPr>
          <w:rFonts w:asciiTheme="minorHAnsi" w:hAnsiTheme="minorHAnsi" w:cstheme="minorHAnsi"/>
        </w:rPr>
      </w:pPr>
    </w:p>
    <w:p w14:paraId="0AA5E97F" w14:textId="6374D2BE" w:rsidR="0093588D" w:rsidRPr="00ED5518" w:rsidRDefault="00532872"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Herek, G</w:t>
      </w:r>
      <w:r w:rsidR="0069289E" w:rsidRPr="00ED5518">
        <w:rPr>
          <w:rFonts w:asciiTheme="minorHAnsi" w:hAnsiTheme="minorHAnsi" w:cstheme="minorHAnsi"/>
        </w:rPr>
        <w:t xml:space="preserve">. </w:t>
      </w:r>
      <w:r w:rsidRPr="00ED5518">
        <w:rPr>
          <w:rFonts w:asciiTheme="minorHAnsi" w:hAnsiTheme="minorHAnsi" w:cstheme="minorHAnsi"/>
        </w:rPr>
        <w:t>M</w:t>
      </w:r>
      <w:r w:rsidR="0069289E" w:rsidRPr="00ED5518">
        <w:rPr>
          <w:rFonts w:asciiTheme="minorHAnsi" w:hAnsiTheme="minorHAnsi" w:cstheme="minorHAnsi"/>
        </w:rPr>
        <w:t>.</w:t>
      </w:r>
      <w:r w:rsidRPr="00ED5518">
        <w:rPr>
          <w:rFonts w:asciiTheme="minorHAnsi" w:hAnsiTheme="minorHAnsi" w:cstheme="minorHAnsi"/>
        </w:rPr>
        <w:t xml:space="preserve"> 2007</w:t>
      </w:r>
      <w:r w:rsidR="0069289E" w:rsidRPr="00ED5518">
        <w:rPr>
          <w:rFonts w:asciiTheme="minorHAnsi" w:hAnsiTheme="minorHAnsi" w:cstheme="minorHAnsi"/>
        </w:rPr>
        <w:t>.</w:t>
      </w:r>
      <w:r w:rsidRPr="00ED5518">
        <w:rPr>
          <w:rFonts w:asciiTheme="minorHAnsi" w:hAnsiTheme="minorHAnsi" w:cstheme="minorHAnsi"/>
        </w:rPr>
        <w:t> </w:t>
      </w:r>
      <w:r w:rsidR="0069289E" w:rsidRPr="00ED5518">
        <w:rPr>
          <w:rFonts w:asciiTheme="minorHAnsi" w:hAnsiTheme="minorHAnsi" w:cstheme="minorHAnsi"/>
        </w:rPr>
        <w:t>“</w:t>
      </w:r>
      <w:r w:rsidRPr="00ED5518">
        <w:rPr>
          <w:rFonts w:asciiTheme="minorHAnsi" w:hAnsiTheme="minorHAnsi" w:cstheme="minorHAnsi"/>
        </w:rPr>
        <w:t xml:space="preserve">Confronting </w:t>
      </w:r>
      <w:r w:rsidR="00B33352" w:rsidRPr="00ED5518">
        <w:rPr>
          <w:rFonts w:asciiTheme="minorHAnsi" w:hAnsiTheme="minorHAnsi" w:cstheme="minorHAnsi"/>
        </w:rPr>
        <w:t>Sexual Stigma and Prejudice</w:t>
      </w:r>
      <w:r w:rsidRPr="00ED5518">
        <w:rPr>
          <w:rFonts w:asciiTheme="minorHAnsi" w:hAnsiTheme="minorHAnsi" w:cstheme="minorHAnsi"/>
        </w:rPr>
        <w:t>.</w:t>
      </w:r>
      <w:r w:rsidR="0069289E"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Journal of</w:t>
      </w:r>
      <w:r w:rsidRPr="00ED5518">
        <w:rPr>
          <w:rFonts w:asciiTheme="minorHAnsi" w:hAnsiTheme="minorHAnsi" w:cstheme="minorHAnsi"/>
        </w:rPr>
        <w:t xml:space="preserve"> </w:t>
      </w:r>
      <w:r w:rsidRPr="00ED5518">
        <w:rPr>
          <w:rFonts w:asciiTheme="minorHAnsi" w:hAnsiTheme="minorHAnsi" w:cstheme="minorHAnsi"/>
          <w:i/>
        </w:rPr>
        <w:t xml:space="preserve">Social Issues </w:t>
      </w:r>
      <w:r w:rsidRPr="00ED5518">
        <w:rPr>
          <w:rFonts w:asciiTheme="minorHAnsi" w:hAnsiTheme="minorHAnsi" w:cstheme="minorHAnsi"/>
        </w:rPr>
        <w:t>63</w:t>
      </w:r>
      <w:r w:rsidR="0069289E" w:rsidRPr="00ED5518">
        <w:rPr>
          <w:rFonts w:asciiTheme="minorHAnsi" w:hAnsiTheme="minorHAnsi" w:cstheme="minorHAnsi"/>
        </w:rPr>
        <w:t xml:space="preserve"> </w:t>
      </w:r>
      <w:r w:rsidRPr="00ED5518">
        <w:rPr>
          <w:rFonts w:asciiTheme="minorHAnsi" w:hAnsiTheme="minorHAnsi" w:cstheme="minorHAnsi"/>
        </w:rPr>
        <w:t>(4)</w:t>
      </w:r>
      <w:r w:rsidR="0069289E" w:rsidRPr="00ED5518">
        <w:rPr>
          <w:rFonts w:asciiTheme="minorHAnsi" w:hAnsiTheme="minorHAnsi" w:cstheme="minorHAnsi"/>
        </w:rPr>
        <w:t>:</w:t>
      </w:r>
      <w:r w:rsidRPr="00ED5518">
        <w:rPr>
          <w:rFonts w:asciiTheme="minorHAnsi" w:hAnsiTheme="minorHAnsi" w:cstheme="minorHAnsi"/>
        </w:rPr>
        <w:t> 905–925.</w:t>
      </w:r>
      <w:r w:rsidR="00D84AF9" w:rsidRPr="00ED5518">
        <w:rPr>
          <w:rFonts w:asciiTheme="minorHAnsi" w:hAnsiTheme="minorHAnsi" w:cstheme="minorHAnsi"/>
        </w:rPr>
        <w:t xml:space="preserve"> doi:</w:t>
      </w:r>
      <w:r w:rsidR="0093588D" w:rsidRPr="00ED5518">
        <w:rPr>
          <w:rFonts w:asciiTheme="minorHAnsi" w:hAnsiTheme="minorHAnsi" w:cstheme="minorHAnsi"/>
        </w:rPr>
        <w:t>10.1111/j.1540-4560.2007.00544.x</w:t>
      </w:r>
      <w:r w:rsidR="0069289E" w:rsidRPr="00ED5518">
        <w:rPr>
          <w:rFonts w:asciiTheme="minorHAnsi" w:hAnsiTheme="minorHAnsi" w:cstheme="minorHAnsi"/>
        </w:rPr>
        <w:t>.</w:t>
      </w:r>
    </w:p>
    <w:p w14:paraId="5AE86C5D" w14:textId="39136243" w:rsidR="00483F69" w:rsidRPr="00ED5518" w:rsidRDefault="00483F69" w:rsidP="00BA5FC3">
      <w:pPr>
        <w:widowControl w:val="0"/>
        <w:autoSpaceDE w:val="0"/>
        <w:autoSpaceDN w:val="0"/>
        <w:adjustRightInd w:val="0"/>
        <w:contextualSpacing/>
        <w:jc w:val="both"/>
        <w:rPr>
          <w:rFonts w:asciiTheme="minorHAnsi" w:hAnsiTheme="minorHAnsi" w:cstheme="minorHAnsi"/>
        </w:rPr>
      </w:pPr>
    </w:p>
    <w:p w14:paraId="3CAF7177" w14:textId="47B6C4D7" w:rsidR="00483F69" w:rsidRPr="00ED5518" w:rsidRDefault="00483F69"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Holland, J.,</w:t>
      </w:r>
      <w:r w:rsidR="0069289E" w:rsidRPr="00ED5518">
        <w:rPr>
          <w:rFonts w:asciiTheme="minorHAnsi" w:hAnsiTheme="minorHAnsi" w:cstheme="minorHAnsi"/>
        </w:rPr>
        <w:t xml:space="preserve"> C.</w:t>
      </w:r>
      <w:r w:rsidRPr="00ED5518">
        <w:rPr>
          <w:rFonts w:asciiTheme="minorHAnsi" w:hAnsiTheme="minorHAnsi" w:cstheme="minorHAnsi"/>
        </w:rPr>
        <w:t xml:space="preserve"> Ramazanogl</w:t>
      </w:r>
      <w:r w:rsidR="0069289E" w:rsidRPr="00ED5518">
        <w:rPr>
          <w:rFonts w:asciiTheme="minorHAnsi" w:hAnsiTheme="minorHAnsi" w:cstheme="minorHAnsi"/>
        </w:rPr>
        <w:t>u</w:t>
      </w:r>
      <w:r w:rsidRPr="00ED5518">
        <w:rPr>
          <w:rFonts w:asciiTheme="minorHAnsi" w:hAnsiTheme="minorHAnsi" w:cstheme="minorHAnsi"/>
        </w:rPr>
        <w:t>,</w:t>
      </w:r>
      <w:r w:rsidR="0069289E" w:rsidRPr="00ED5518">
        <w:rPr>
          <w:rFonts w:asciiTheme="minorHAnsi" w:hAnsiTheme="minorHAnsi" w:cstheme="minorHAnsi"/>
        </w:rPr>
        <w:t xml:space="preserve"> S.</w:t>
      </w:r>
      <w:r w:rsidRPr="00ED5518">
        <w:rPr>
          <w:rFonts w:asciiTheme="minorHAnsi" w:hAnsiTheme="minorHAnsi" w:cstheme="minorHAnsi"/>
        </w:rPr>
        <w:t xml:space="preserve"> Sharpe, </w:t>
      </w:r>
      <w:r w:rsidR="0069289E" w:rsidRPr="00ED5518">
        <w:rPr>
          <w:rFonts w:asciiTheme="minorHAnsi" w:hAnsiTheme="minorHAnsi" w:cstheme="minorHAnsi"/>
        </w:rPr>
        <w:t>and R.</w:t>
      </w:r>
      <w:r w:rsidRPr="00ED5518">
        <w:rPr>
          <w:rFonts w:asciiTheme="minorHAnsi" w:hAnsiTheme="minorHAnsi" w:cstheme="minorHAnsi"/>
        </w:rPr>
        <w:t xml:space="preserve"> Thomson. 2004. </w:t>
      </w:r>
      <w:r w:rsidRPr="00ED5518">
        <w:rPr>
          <w:rFonts w:asciiTheme="minorHAnsi" w:hAnsiTheme="minorHAnsi" w:cstheme="minorHAnsi"/>
          <w:i/>
          <w:iCs/>
        </w:rPr>
        <w:t xml:space="preserve">The </w:t>
      </w:r>
      <w:r w:rsidR="0069289E" w:rsidRPr="00ED5518">
        <w:rPr>
          <w:rFonts w:asciiTheme="minorHAnsi" w:hAnsiTheme="minorHAnsi" w:cstheme="minorHAnsi"/>
          <w:i/>
          <w:iCs/>
        </w:rPr>
        <w:t>M</w:t>
      </w:r>
      <w:r w:rsidRPr="00ED5518">
        <w:rPr>
          <w:rFonts w:asciiTheme="minorHAnsi" w:hAnsiTheme="minorHAnsi" w:cstheme="minorHAnsi"/>
          <w:i/>
          <w:iCs/>
        </w:rPr>
        <w:t xml:space="preserve">ale in the </w:t>
      </w:r>
      <w:r w:rsidR="0069289E" w:rsidRPr="00ED5518">
        <w:rPr>
          <w:rFonts w:asciiTheme="minorHAnsi" w:hAnsiTheme="minorHAnsi" w:cstheme="minorHAnsi"/>
          <w:i/>
          <w:iCs/>
        </w:rPr>
        <w:t>H</w:t>
      </w:r>
      <w:r w:rsidRPr="00ED5518">
        <w:rPr>
          <w:rFonts w:asciiTheme="minorHAnsi" w:hAnsiTheme="minorHAnsi" w:cstheme="minorHAnsi"/>
          <w:i/>
          <w:iCs/>
        </w:rPr>
        <w:t xml:space="preserve">ead: Young </w:t>
      </w:r>
      <w:r w:rsidR="0069289E" w:rsidRPr="00ED5518">
        <w:rPr>
          <w:rFonts w:asciiTheme="minorHAnsi" w:hAnsiTheme="minorHAnsi" w:cstheme="minorHAnsi"/>
          <w:i/>
          <w:iCs/>
        </w:rPr>
        <w:t>P</w:t>
      </w:r>
      <w:r w:rsidRPr="00ED5518">
        <w:rPr>
          <w:rFonts w:asciiTheme="minorHAnsi" w:hAnsiTheme="minorHAnsi" w:cstheme="minorHAnsi"/>
          <w:i/>
          <w:iCs/>
        </w:rPr>
        <w:t>eople,</w:t>
      </w:r>
      <w:r w:rsidR="0069289E" w:rsidRPr="00ED5518">
        <w:rPr>
          <w:rFonts w:asciiTheme="minorHAnsi" w:hAnsiTheme="minorHAnsi" w:cstheme="minorHAnsi"/>
          <w:i/>
          <w:iCs/>
        </w:rPr>
        <w:t xml:space="preserve"> H</w:t>
      </w:r>
      <w:r w:rsidRPr="00ED5518">
        <w:rPr>
          <w:rFonts w:asciiTheme="minorHAnsi" w:hAnsiTheme="minorHAnsi" w:cstheme="minorHAnsi"/>
          <w:i/>
          <w:iCs/>
        </w:rPr>
        <w:t xml:space="preserve">eterosexuality and </w:t>
      </w:r>
      <w:r w:rsidR="0069289E" w:rsidRPr="00ED5518">
        <w:rPr>
          <w:rFonts w:asciiTheme="minorHAnsi" w:hAnsiTheme="minorHAnsi" w:cstheme="minorHAnsi"/>
          <w:i/>
          <w:iCs/>
        </w:rPr>
        <w:t>P</w:t>
      </w:r>
      <w:r w:rsidRPr="00ED5518">
        <w:rPr>
          <w:rFonts w:asciiTheme="minorHAnsi" w:hAnsiTheme="minorHAnsi" w:cstheme="minorHAnsi"/>
          <w:i/>
          <w:iCs/>
        </w:rPr>
        <w:t>ower</w:t>
      </w:r>
      <w:r w:rsidRPr="00ED5518">
        <w:rPr>
          <w:rFonts w:asciiTheme="minorHAnsi" w:hAnsiTheme="minorHAnsi" w:cstheme="minorHAnsi"/>
        </w:rPr>
        <w:t>. London: Tufnell.</w:t>
      </w:r>
    </w:p>
    <w:p w14:paraId="7462D01F" w14:textId="0DD727AE" w:rsidR="00943CF3" w:rsidRPr="00ED5518" w:rsidRDefault="00943CF3" w:rsidP="00BA5FC3">
      <w:pPr>
        <w:widowControl w:val="0"/>
        <w:autoSpaceDE w:val="0"/>
        <w:autoSpaceDN w:val="0"/>
        <w:adjustRightInd w:val="0"/>
        <w:ind w:left="480" w:hanging="480"/>
        <w:contextualSpacing/>
        <w:jc w:val="both"/>
        <w:rPr>
          <w:rFonts w:asciiTheme="minorHAnsi" w:hAnsiTheme="minorHAnsi" w:cstheme="minorHAnsi"/>
        </w:rPr>
      </w:pPr>
    </w:p>
    <w:p w14:paraId="07A3111C" w14:textId="2D94AAED" w:rsidR="002B4B7F" w:rsidRPr="00ED5518" w:rsidRDefault="00651DB4"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 xml:space="preserve">Hunt, A. 1998. </w:t>
      </w:r>
      <w:r w:rsidR="0069289E" w:rsidRPr="00ED5518">
        <w:rPr>
          <w:rFonts w:asciiTheme="minorHAnsi" w:hAnsiTheme="minorHAnsi" w:cstheme="minorHAnsi"/>
        </w:rPr>
        <w:t>“</w:t>
      </w:r>
      <w:r w:rsidRPr="00ED5518">
        <w:rPr>
          <w:rFonts w:asciiTheme="minorHAnsi" w:hAnsiTheme="minorHAnsi" w:cstheme="minorHAnsi"/>
        </w:rPr>
        <w:t xml:space="preserve">The </w:t>
      </w:r>
      <w:r w:rsidR="00B33352" w:rsidRPr="00ED5518">
        <w:rPr>
          <w:rFonts w:asciiTheme="minorHAnsi" w:hAnsiTheme="minorHAnsi" w:cstheme="minorHAnsi"/>
        </w:rPr>
        <w:t xml:space="preserve">Great Masturbation Panic and The Discourses </w:t>
      </w:r>
      <w:r w:rsidR="00B33352">
        <w:rPr>
          <w:rFonts w:asciiTheme="minorHAnsi" w:hAnsiTheme="minorHAnsi" w:cstheme="minorHAnsi"/>
        </w:rPr>
        <w:t>o</w:t>
      </w:r>
      <w:r w:rsidR="00B33352" w:rsidRPr="00ED5518">
        <w:rPr>
          <w:rFonts w:asciiTheme="minorHAnsi" w:hAnsiTheme="minorHAnsi" w:cstheme="minorHAnsi"/>
        </w:rPr>
        <w:t xml:space="preserve">f Moral Regulation </w:t>
      </w:r>
      <w:r w:rsidR="00B33352">
        <w:rPr>
          <w:rFonts w:asciiTheme="minorHAnsi" w:hAnsiTheme="minorHAnsi" w:cstheme="minorHAnsi"/>
        </w:rPr>
        <w:t>i</w:t>
      </w:r>
      <w:r w:rsidR="00B33352" w:rsidRPr="00ED5518">
        <w:rPr>
          <w:rFonts w:asciiTheme="minorHAnsi" w:hAnsiTheme="minorHAnsi" w:cstheme="minorHAnsi"/>
        </w:rPr>
        <w:t xml:space="preserve">n Nineteenth-And Early Twentieth-Century </w:t>
      </w:r>
      <w:r w:rsidRPr="00ED5518">
        <w:rPr>
          <w:rFonts w:asciiTheme="minorHAnsi" w:hAnsiTheme="minorHAnsi" w:cstheme="minorHAnsi"/>
        </w:rPr>
        <w:t>Britain.</w:t>
      </w:r>
      <w:r w:rsidR="0069289E"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Jou</w:t>
      </w:r>
      <w:r w:rsidR="0069289E" w:rsidRPr="00ED5518">
        <w:rPr>
          <w:rFonts w:asciiTheme="minorHAnsi" w:hAnsiTheme="minorHAnsi" w:cstheme="minorHAnsi"/>
          <w:i/>
        </w:rPr>
        <w:t xml:space="preserve">rnal of the History of Sexuality </w:t>
      </w:r>
      <w:r w:rsidRPr="00ED5518">
        <w:rPr>
          <w:rFonts w:asciiTheme="minorHAnsi" w:hAnsiTheme="minorHAnsi" w:cstheme="minorHAnsi"/>
        </w:rPr>
        <w:t>8</w:t>
      </w:r>
      <w:r w:rsidR="0069289E" w:rsidRPr="00ED5518">
        <w:rPr>
          <w:rFonts w:asciiTheme="minorHAnsi" w:hAnsiTheme="minorHAnsi" w:cstheme="minorHAnsi"/>
        </w:rPr>
        <w:t xml:space="preserve"> </w:t>
      </w:r>
      <w:r w:rsidRPr="00ED5518">
        <w:rPr>
          <w:rFonts w:asciiTheme="minorHAnsi" w:hAnsiTheme="minorHAnsi" w:cstheme="minorHAnsi"/>
        </w:rPr>
        <w:t>(4)</w:t>
      </w:r>
      <w:r w:rsidR="0069289E" w:rsidRPr="00ED5518">
        <w:rPr>
          <w:rFonts w:asciiTheme="minorHAnsi" w:hAnsiTheme="minorHAnsi" w:cstheme="minorHAnsi"/>
        </w:rPr>
        <w:t>:</w:t>
      </w:r>
      <w:r w:rsidRPr="00ED5518">
        <w:rPr>
          <w:rFonts w:asciiTheme="minorHAnsi" w:hAnsiTheme="minorHAnsi" w:cstheme="minorHAnsi"/>
        </w:rPr>
        <w:t xml:space="preserve"> 575-615.</w:t>
      </w:r>
      <w:r w:rsidR="007638D6" w:rsidRPr="00ED5518">
        <w:rPr>
          <w:rFonts w:asciiTheme="minorHAnsi" w:hAnsiTheme="minorHAnsi" w:cstheme="minorHAnsi"/>
        </w:rPr>
        <w:t xml:space="preserve"> Retrieved from: https://www.jstor.org/stable/3840411</w:t>
      </w:r>
      <w:r w:rsidR="0018293B">
        <w:rPr>
          <w:rFonts w:asciiTheme="minorHAnsi" w:hAnsiTheme="minorHAnsi" w:cstheme="minorHAnsi"/>
        </w:rPr>
        <w:t>.</w:t>
      </w:r>
    </w:p>
    <w:p w14:paraId="300FD733" w14:textId="77777777" w:rsidR="004340F8" w:rsidRPr="00ED5518" w:rsidRDefault="004340F8" w:rsidP="00BA5FC3">
      <w:pPr>
        <w:widowControl w:val="0"/>
        <w:autoSpaceDE w:val="0"/>
        <w:autoSpaceDN w:val="0"/>
        <w:adjustRightInd w:val="0"/>
        <w:ind w:left="480" w:hanging="480"/>
        <w:contextualSpacing/>
        <w:jc w:val="both"/>
        <w:rPr>
          <w:rFonts w:asciiTheme="minorHAnsi" w:hAnsiTheme="minorHAnsi" w:cstheme="minorHAnsi"/>
        </w:rPr>
      </w:pPr>
    </w:p>
    <w:p w14:paraId="15D40C48" w14:textId="3B6E1A18" w:rsidR="002B4B7F" w:rsidRPr="00ED5518" w:rsidRDefault="002B4B7F"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Hutchinson, S.,</w:t>
      </w:r>
      <w:r w:rsidR="0069289E" w:rsidRPr="00ED5518">
        <w:rPr>
          <w:rFonts w:asciiTheme="minorHAnsi" w:hAnsiTheme="minorHAnsi" w:cstheme="minorHAnsi"/>
        </w:rPr>
        <w:t xml:space="preserve"> W.</w:t>
      </w:r>
      <w:r w:rsidRPr="00ED5518">
        <w:rPr>
          <w:rFonts w:asciiTheme="minorHAnsi" w:hAnsiTheme="minorHAnsi" w:cstheme="minorHAnsi"/>
        </w:rPr>
        <w:t xml:space="preserve"> Marsiglio, </w:t>
      </w:r>
      <w:r w:rsidR="0069289E" w:rsidRPr="00ED5518">
        <w:rPr>
          <w:rFonts w:asciiTheme="minorHAnsi" w:hAnsiTheme="minorHAnsi" w:cstheme="minorHAnsi"/>
        </w:rPr>
        <w:t>and M.</w:t>
      </w:r>
      <w:r w:rsidRPr="00ED5518">
        <w:rPr>
          <w:rFonts w:asciiTheme="minorHAnsi" w:hAnsiTheme="minorHAnsi" w:cstheme="minorHAnsi"/>
        </w:rPr>
        <w:t xml:space="preserve"> Cohan. 2002. </w:t>
      </w:r>
      <w:r w:rsidR="0069289E" w:rsidRPr="00ED5518">
        <w:rPr>
          <w:rFonts w:asciiTheme="minorHAnsi" w:hAnsiTheme="minorHAnsi" w:cstheme="minorHAnsi"/>
        </w:rPr>
        <w:t>“</w:t>
      </w:r>
      <w:r w:rsidRPr="00ED5518">
        <w:rPr>
          <w:rFonts w:asciiTheme="minorHAnsi" w:hAnsiTheme="minorHAnsi" w:cstheme="minorHAnsi"/>
        </w:rPr>
        <w:t xml:space="preserve">Interviewing </w:t>
      </w:r>
      <w:r w:rsidR="00B33352" w:rsidRPr="00ED5518">
        <w:rPr>
          <w:rFonts w:asciiTheme="minorHAnsi" w:hAnsiTheme="minorHAnsi" w:cstheme="minorHAnsi"/>
        </w:rPr>
        <w:t xml:space="preserve">Young Men About Sex and Procreation: </w:t>
      </w:r>
      <w:r w:rsidRPr="00ED5518">
        <w:rPr>
          <w:rFonts w:asciiTheme="minorHAnsi" w:hAnsiTheme="minorHAnsi" w:cstheme="minorHAnsi"/>
        </w:rPr>
        <w:t>Methodological issues.</w:t>
      </w:r>
      <w:r w:rsidR="0069289E"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Qualitative Health Research</w:t>
      </w:r>
      <w:r w:rsidRPr="00ED5518">
        <w:rPr>
          <w:rFonts w:asciiTheme="minorHAnsi" w:hAnsiTheme="minorHAnsi" w:cstheme="minorHAnsi"/>
        </w:rPr>
        <w:t xml:space="preserve"> 12</w:t>
      </w:r>
      <w:r w:rsidR="0069289E" w:rsidRPr="00ED5518">
        <w:rPr>
          <w:rFonts w:asciiTheme="minorHAnsi" w:hAnsiTheme="minorHAnsi" w:cstheme="minorHAnsi"/>
        </w:rPr>
        <w:t xml:space="preserve"> </w:t>
      </w:r>
      <w:r w:rsidRPr="00ED5518">
        <w:rPr>
          <w:rFonts w:asciiTheme="minorHAnsi" w:hAnsiTheme="minorHAnsi" w:cstheme="minorHAnsi"/>
        </w:rPr>
        <w:t>(1)</w:t>
      </w:r>
      <w:r w:rsidR="0069289E" w:rsidRPr="00ED5518">
        <w:rPr>
          <w:rFonts w:asciiTheme="minorHAnsi" w:hAnsiTheme="minorHAnsi" w:cstheme="minorHAnsi"/>
        </w:rPr>
        <w:t>:</w:t>
      </w:r>
      <w:r w:rsidRPr="00ED5518">
        <w:rPr>
          <w:rFonts w:asciiTheme="minorHAnsi" w:hAnsiTheme="minorHAnsi" w:cstheme="minorHAnsi"/>
        </w:rPr>
        <w:t xml:space="preserve"> 42–60.</w:t>
      </w:r>
      <w:r w:rsidR="00D84AF9" w:rsidRPr="00ED5518">
        <w:rPr>
          <w:rFonts w:asciiTheme="minorHAnsi" w:hAnsiTheme="minorHAnsi" w:cstheme="minorHAnsi"/>
        </w:rPr>
        <w:t xml:space="preserve"> doi:</w:t>
      </w:r>
      <w:r w:rsidR="0093588D" w:rsidRPr="00ED5518">
        <w:rPr>
          <w:rFonts w:asciiTheme="minorHAnsi" w:hAnsiTheme="minorHAnsi" w:cstheme="minorHAnsi"/>
        </w:rPr>
        <w:t>10.1177/1049732302012001004</w:t>
      </w:r>
      <w:r w:rsidR="0069289E" w:rsidRPr="00ED5518">
        <w:rPr>
          <w:rFonts w:asciiTheme="minorHAnsi" w:hAnsiTheme="minorHAnsi" w:cstheme="minorHAnsi"/>
        </w:rPr>
        <w:t>.</w:t>
      </w:r>
    </w:p>
    <w:p w14:paraId="7D482994" w14:textId="54700A20" w:rsidR="00513C75" w:rsidRPr="00ED5518" w:rsidRDefault="00513C75" w:rsidP="008D07A8">
      <w:pPr>
        <w:widowControl w:val="0"/>
        <w:autoSpaceDE w:val="0"/>
        <w:autoSpaceDN w:val="0"/>
        <w:adjustRightInd w:val="0"/>
        <w:contextualSpacing/>
        <w:jc w:val="both"/>
        <w:rPr>
          <w:rFonts w:asciiTheme="minorHAnsi" w:hAnsiTheme="minorHAnsi" w:cstheme="minorHAnsi"/>
        </w:rPr>
      </w:pPr>
    </w:p>
    <w:p w14:paraId="69415519" w14:textId="288C64BE" w:rsidR="00513C75" w:rsidRPr="00ED5518" w:rsidRDefault="00513C75"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 xml:space="preserve">Joseph-Salisbury, R. 2018. </w:t>
      </w:r>
      <w:r w:rsidRPr="00ED5518">
        <w:rPr>
          <w:rFonts w:asciiTheme="minorHAnsi" w:hAnsiTheme="minorHAnsi" w:cstheme="minorHAnsi"/>
          <w:i/>
        </w:rPr>
        <w:t>Black Mixed-Race Men</w:t>
      </w:r>
      <w:r w:rsidRPr="00ED5518">
        <w:rPr>
          <w:rFonts w:asciiTheme="minorHAnsi" w:hAnsiTheme="minorHAnsi" w:cstheme="minorHAnsi"/>
        </w:rPr>
        <w:t>. Bradford, UK: Emerald.</w:t>
      </w:r>
    </w:p>
    <w:p w14:paraId="7E8C59C1" w14:textId="77777777" w:rsidR="00B92D28" w:rsidRPr="00ED5518" w:rsidRDefault="00B92D28" w:rsidP="00BA5FC3">
      <w:pPr>
        <w:widowControl w:val="0"/>
        <w:autoSpaceDE w:val="0"/>
        <w:autoSpaceDN w:val="0"/>
        <w:adjustRightInd w:val="0"/>
        <w:ind w:left="480" w:hanging="480"/>
        <w:contextualSpacing/>
        <w:jc w:val="both"/>
        <w:rPr>
          <w:rFonts w:asciiTheme="minorHAnsi" w:hAnsiTheme="minorHAnsi" w:cstheme="minorHAnsi"/>
        </w:rPr>
      </w:pPr>
    </w:p>
    <w:p w14:paraId="6FCDB1D4" w14:textId="09EBD5F3" w:rsidR="002529DA" w:rsidRPr="00ED5518" w:rsidRDefault="001D0042"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Keleher, A</w:t>
      </w:r>
      <w:r w:rsidR="00EE2876" w:rsidRPr="00ED5518">
        <w:rPr>
          <w:rFonts w:asciiTheme="minorHAnsi" w:hAnsiTheme="minorHAnsi" w:cstheme="minorHAnsi"/>
        </w:rPr>
        <w:t>.</w:t>
      </w:r>
      <w:r w:rsidR="0069289E" w:rsidRPr="00ED5518">
        <w:rPr>
          <w:rFonts w:asciiTheme="minorHAnsi" w:hAnsiTheme="minorHAnsi" w:cstheme="minorHAnsi"/>
        </w:rPr>
        <w:t>, and E. S</w:t>
      </w:r>
      <w:r w:rsidRPr="00ED5518">
        <w:rPr>
          <w:rFonts w:asciiTheme="minorHAnsi" w:hAnsiTheme="minorHAnsi" w:cstheme="minorHAnsi"/>
        </w:rPr>
        <w:t>mith</w:t>
      </w:r>
      <w:r w:rsidR="00EE2876" w:rsidRPr="00ED5518">
        <w:rPr>
          <w:rFonts w:asciiTheme="minorHAnsi" w:hAnsiTheme="minorHAnsi" w:cstheme="minorHAnsi"/>
        </w:rPr>
        <w:t>.</w:t>
      </w:r>
      <w:r w:rsidRPr="00ED5518">
        <w:rPr>
          <w:rFonts w:asciiTheme="minorHAnsi" w:hAnsiTheme="minorHAnsi" w:cstheme="minorHAnsi"/>
        </w:rPr>
        <w:t xml:space="preserve"> 2012</w:t>
      </w:r>
      <w:r w:rsidR="00EE2876" w:rsidRPr="00ED5518">
        <w:rPr>
          <w:rFonts w:asciiTheme="minorHAnsi" w:hAnsiTheme="minorHAnsi" w:cstheme="minorHAnsi"/>
        </w:rPr>
        <w:t>.</w:t>
      </w:r>
      <w:r w:rsidRPr="00ED5518">
        <w:rPr>
          <w:rFonts w:asciiTheme="minorHAnsi" w:hAnsiTheme="minorHAnsi" w:cstheme="minorHAnsi"/>
        </w:rPr>
        <w:t> </w:t>
      </w:r>
      <w:r w:rsidR="0069289E" w:rsidRPr="00ED5518">
        <w:rPr>
          <w:rFonts w:asciiTheme="minorHAnsi" w:hAnsiTheme="minorHAnsi" w:cstheme="minorHAnsi"/>
        </w:rPr>
        <w:t>“</w:t>
      </w:r>
      <w:r w:rsidRPr="00ED5518">
        <w:rPr>
          <w:rFonts w:asciiTheme="minorHAnsi" w:hAnsiTheme="minorHAnsi" w:cstheme="minorHAnsi"/>
        </w:rPr>
        <w:t xml:space="preserve">Growing </w:t>
      </w:r>
      <w:r w:rsidR="00B33352" w:rsidRPr="00ED5518">
        <w:rPr>
          <w:rFonts w:asciiTheme="minorHAnsi" w:hAnsiTheme="minorHAnsi" w:cstheme="minorHAnsi"/>
        </w:rPr>
        <w:t>Support for Gay And Lesbian Equality Since 1990</w:t>
      </w:r>
      <w:r w:rsidR="0069289E" w:rsidRPr="00ED5518">
        <w:rPr>
          <w:rFonts w:asciiTheme="minorHAnsi" w:hAnsiTheme="minorHAnsi" w:cstheme="minorHAnsi"/>
        </w:rPr>
        <w:t xml:space="preserve">.” </w:t>
      </w:r>
      <w:r w:rsidRPr="00ED5518">
        <w:rPr>
          <w:rFonts w:asciiTheme="minorHAnsi" w:hAnsiTheme="minorHAnsi" w:cstheme="minorHAnsi"/>
          <w:i/>
        </w:rPr>
        <w:t xml:space="preserve">Journal of Homosexuality </w:t>
      </w:r>
      <w:r w:rsidRPr="00ED5518">
        <w:rPr>
          <w:rFonts w:asciiTheme="minorHAnsi" w:hAnsiTheme="minorHAnsi" w:cstheme="minorHAnsi"/>
        </w:rPr>
        <w:t>59</w:t>
      </w:r>
      <w:r w:rsidR="002B394B">
        <w:rPr>
          <w:rFonts w:asciiTheme="minorHAnsi" w:hAnsiTheme="minorHAnsi" w:cstheme="minorHAnsi"/>
        </w:rPr>
        <w:t xml:space="preserve"> </w:t>
      </w:r>
      <w:r w:rsidRPr="00ED5518">
        <w:rPr>
          <w:rFonts w:asciiTheme="minorHAnsi" w:hAnsiTheme="minorHAnsi" w:cstheme="minorHAnsi"/>
        </w:rPr>
        <w:t>(9)</w:t>
      </w:r>
      <w:r w:rsidR="0069289E" w:rsidRPr="00ED5518">
        <w:rPr>
          <w:rFonts w:asciiTheme="minorHAnsi" w:hAnsiTheme="minorHAnsi" w:cstheme="minorHAnsi"/>
        </w:rPr>
        <w:t>:</w:t>
      </w:r>
      <w:r w:rsidRPr="00ED5518">
        <w:rPr>
          <w:rFonts w:asciiTheme="minorHAnsi" w:hAnsiTheme="minorHAnsi" w:cstheme="minorHAnsi"/>
        </w:rPr>
        <w:t> 1307–132.</w:t>
      </w:r>
      <w:r w:rsidR="00D62B23" w:rsidRPr="00ED5518">
        <w:rPr>
          <w:rFonts w:asciiTheme="minorHAnsi" w:hAnsiTheme="minorHAnsi" w:cstheme="minorHAnsi"/>
        </w:rPr>
        <w:t xml:space="preserve"> </w:t>
      </w:r>
      <w:r w:rsidR="00D84AF9" w:rsidRPr="00ED5518">
        <w:rPr>
          <w:rFonts w:asciiTheme="minorHAnsi" w:hAnsiTheme="minorHAnsi" w:cstheme="minorHAnsi"/>
        </w:rPr>
        <w:t>doi:</w:t>
      </w:r>
      <w:r w:rsidR="0093588D" w:rsidRPr="00ED5518">
        <w:rPr>
          <w:rFonts w:asciiTheme="minorHAnsi" w:hAnsiTheme="minorHAnsi" w:cstheme="minorHAnsi"/>
        </w:rPr>
        <w:t>10.1080/00918369.2012.720540</w:t>
      </w:r>
      <w:r w:rsidR="0069289E" w:rsidRPr="00ED5518">
        <w:rPr>
          <w:rFonts w:asciiTheme="minorHAnsi" w:hAnsiTheme="minorHAnsi" w:cstheme="minorHAnsi"/>
        </w:rPr>
        <w:t>.</w:t>
      </w:r>
    </w:p>
    <w:p w14:paraId="33B057BF" w14:textId="77777777" w:rsidR="004340F8" w:rsidRPr="00ED5518" w:rsidRDefault="004340F8" w:rsidP="00BA5FC3">
      <w:pPr>
        <w:widowControl w:val="0"/>
        <w:autoSpaceDE w:val="0"/>
        <w:autoSpaceDN w:val="0"/>
        <w:adjustRightInd w:val="0"/>
        <w:contextualSpacing/>
        <w:jc w:val="both"/>
        <w:rPr>
          <w:rFonts w:asciiTheme="minorHAnsi" w:hAnsiTheme="minorHAnsi" w:cstheme="minorHAnsi"/>
        </w:rPr>
      </w:pPr>
    </w:p>
    <w:p w14:paraId="412BF60C" w14:textId="377B8CD7" w:rsidR="002529DA" w:rsidRPr="00ED5518" w:rsidRDefault="00FC3B22"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Kite, M. E., and K.</w:t>
      </w:r>
      <w:r w:rsidR="002529DA" w:rsidRPr="00ED5518">
        <w:rPr>
          <w:rFonts w:asciiTheme="minorHAnsi" w:hAnsiTheme="minorHAnsi" w:cstheme="minorHAnsi"/>
        </w:rPr>
        <w:t xml:space="preserve"> Deaux. 1987. </w:t>
      </w:r>
      <w:r w:rsidRPr="00ED5518">
        <w:rPr>
          <w:rFonts w:asciiTheme="minorHAnsi" w:hAnsiTheme="minorHAnsi" w:cstheme="minorHAnsi"/>
        </w:rPr>
        <w:t>“</w:t>
      </w:r>
      <w:r w:rsidR="002529DA" w:rsidRPr="00ED5518">
        <w:rPr>
          <w:rFonts w:asciiTheme="minorHAnsi" w:hAnsiTheme="minorHAnsi" w:cstheme="minorHAnsi"/>
        </w:rPr>
        <w:t xml:space="preserve">Gender </w:t>
      </w:r>
      <w:r w:rsidR="00B33352" w:rsidRPr="00ED5518">
        <w:rPr>
          <w:rFonts w:asciiTheme="minorHAnsi" w:hAnsiTheme="minorHAnsi" w:cstheme="minorHAnsi"/>
        </w:rPr>
        <w:t xml:space="preserve">Belief Systems: </w:t>
      </w:r>
      <w:r w:rsidR="002529DA" w:rsidRPr="00ED5518">
        <w:rPr>
          <w:rFonts w:asciiTheme="minorHAnsi" w:hAnsiTheme="minorHAnsi" w:cstheme="minorHAnsi"/>
        </w:rPr>
        <w:t xml:space="preserve">Homosexuality </w:t>
      </w:r>
      <w:r w:rsidR="00B33352" w:rsidRPr="00ED5518">
        <w:rPr>
          <w:rFonts w:asciiTheme="minorHAnsi" w:hAnsiTheme="minorHAnsi" w:cstheme="minorHAnsi"/>
        </w:rPr>
        <w:t>and The Implicit Inversion Theor</w:t>
      </w:r>
      <w:r w:rsidR="002529DA" w:rsidRPr="00ED5518">
        <w:rPr>
          <w:rFonts w:asciiTheme="minorHAnsi" w:hAnsiTheme="minorHAnsi" w:cstheme="minorHAnsi"/>
        </w:rPr>
        <w:t>y.</w:t>
      </w:r>
      <w:r w:rsidRPr="00ED5518">
        <w:rPr>
          <w:rFonts w:asciiTheme="minorHAnsi" w:hAnsiTheme="minorHAnsi" w:cstheme="minorHAnsi"/>
        </w:rPr>
        <w:t>”</w:t>
      </w:r>
      <w:r w:rsidR="002529DA" w:rsidRPr="00ED5518">
        <w:rPr>
          <w:rFonts w:asciiTheme="minorHAnsi" w:hAnsiTheme="minorHAnsi" w:cstheme="minorHAnsi"/>
        </w:rPr>
        <w:t xml:space="preserve"> </w:t>
      </w:r>
      <w:r w:rsidRPr="00ED5518">
        <w:rPr>
          <w:rFonts w:asciiTheme="minorHAnsi" w:hAnsiTheme="minorHAnsi" w:cstheme="minorHAnsi"/>
          <w:i/>
        </w:rPr>
        <w:t>Psychology of Women Quarterly</w:t>
      </w:r>
      <w:r w:rsidR="002529DA" w:rsidRPr="00ED5518">
        <w:rPr>
          <w:rFonts w:asciiTheme="minorHAnsi" w:hAnsiTheme="minorHAnsi" w:cstheme="minorHAnsi"/>
          <w:i/>
        </w:rPr>
        <w:t xml:space="preserve"> </w:t>
      </w:r>
      <w:r w:rsidR="002529DA" w:rsidRPr="00ED5518">
        <w:rPr>
          <w:rFonts w:asciiTheme="minorHAnsi" w:hAnsiTheme="minorHAnsi" w:cstheme="minorHAnsi"/>
        </w:rPr>
        <w:t>11</w:t>
      </w:r>
      <w:r w:rsidRPr="00ED5518">
        <w:rPr>
          <w:rFonts w:asciiTheme="minorHAnsi" w:hAnsiTheme="minorHAnsi" w:cstheme="minorHAnsi"/>
        </w:rPr>
        <w:t xml:space="preserve"> (1):</w:t>
      </w:r>
      <w:r w:rsidR="002529DA" w:rsidRPr="00ED5518">
        <w:rPr>
          <w:rFonts w:asciiTheme="minorHAnsi" w:hAnsiTheme="minorHAnsi" w:cstheme="minorHAnsi"/>
        </w:rPr>
        <w:t xml:space="preserve"> 83-96.</w:t>
      </w:r>
      <w:r w:rsidR="00D84AF9" w:rsidRPr="00ED5518">
        <w:rPr>
          <w:rFonts w:asciiTheme="minorHAnsi" w:hAnsiTheme="minorHAnsi" w:cstheme="minorHAnsi"/>
        </w:rPr>
        <w:t xml:space="preserve"> d</w:t>
      </w:r>
      <w:r w:rsidR="0093588D" w:rsidRPr="00ED5518">
        <w:rPr>
          <w:rFonts w:asciiTheme="minorHAnsi" w:hAnsiTheme="minorHAnsi" w:cstheme="minorHAnsi"/>
        </w:rPr>
        <w:t>oi:10.1111/j.1471-</w:t>
      </w:r>
      <w:r w:rsidR="00D84AF9" w:rsidRPr="00ED5518">
        <w:rPr>
          <w:rFonts w:asciiTheme="minorHAnsi" w:hAnsiTheme="minorHAnsi" w:cstheme="minorHAnsi"/>
        </w:rPr>
        <w:t>6</w:t>
      </w:r>
      <w:r w:rsidR="0093588D" w:rsidRPr="00ED5518">
        <w:rPr>
          <w:rFonts w:asciiTheme="minorHAnsi" w:hAnsiTheme="minorHAnsi" w:cstheme="minorHAnsi"/>
        </w:rPr>
        <w:t>402.1987.tb00776.x</w:t>
      </w:r>
      <w:r w:rsidRPr="00ED5518">
        <w:rPr>
          <w:rFonts w:asciiTheme="minorHAnsi" w:hAnsiTheme="minorHAnsi" w:cstheme="minorHAnsi"/>
        </w:rPr>
        <w:t>.</w:t>
      </w:r>
    </w:p>
    <w:p w14:paraId="176F6F84" w14:textId="77777777" w:rsidR="00420D86" w:rsidRPr="00ED5518" w:rsidRDefault="00420D86" w:rsidP="00BA5FC3">
      <w:pPr>
        <w:widowControl w:val="0"/>
        <w:autoSpaceDE w:val="0"/>
        <w:autoSpaceDN w:val="0"/>
        <w:adjustRightInd w:val="0"/>
        <w:ind w:left="480" w:hanging="480"/>
        <w:contextualSpacing/>
        <w:jc w:val="both"/>
        <w:rPr>
          <w:rFonts w:asciiTheme="minorHAnsi" w:hAnsiTheme="minorHAnsi" w:cstheme="minorHAnsi"/>
        </w:rPr>
      </w:pPr>
    </w:p>
    <w:p w14:paraId="2915C990" w14:textId="5CD66924" w:rsidR="00420D86" w:rsidRPr="00ED5518" w:rsidRDefault="00FC3B22"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Laqueur, T. 2002</w:t>
      </w:r>
      <w:r w:rsidR="00420D86" w:rsidRPr="00ED5518">
        <w:rPr>
          <w:rFonts w:asciiTheme="minorHAnsi" w:hAnsiTheme="minorHAnsi" w:cstheme="minorHAnsi"/>
        </w:rPr>
        <w:t xml:space="preserve">. </w:t>
      </w:r>
      <w:r w:rsidR="00420D86" w:rsidRPr="00ED5518">
        <w:rPr>
          <w:rFonts w:asciiTheme="minorHAnsi" w:hAnsiTheme="minorHAnsi" w:cstheme="minorHAnsi"/>
          <w:i/>
        </w:rPr>
        <w:t>S</w:t>
      </w:r>
      <w:r w:rsidR="0061515C" w:rsidRPr="00ED5518">
        <w:rPr>
          <w:rFonts w:asciiTheme="minorHAnsi" w:hAnsiTheme="minorHAnsi" w:cstheme="minorHAnsi"/>
          <w:i/>
        </w:rPr>
        <w:t xml:space="preserve">olitary </w:t>
      </w:r>
      <w:r w:rsidRPr="00ED5518">
        <w:rPr>
          <w:rFonts w:asciiTheme="minorHAnsi" w:hAnsiTheme="minorHAnsi" w:cstheme="minorHAnsi"/>
          <w:i/>
        </w:rPr>
        <w:t>S</w:t>
      </w:r>
      <w:r w:rsidR="0061515C" w:rsidRPr="00ED5518">
        <w:rPr>
          <w:rFonts w:asciiTheme="minorHAnsi" w:hAnsiTheme="minorHAnsi" w:cstheme="minorHAnsi"/>
          <w:i/>
        </w:rPr>
        <w:t xml:space="preserve">ex. </w:t>
      </w:r>
      <w:r w:rsidR="0061515C" w:rsidRPr="00ED5518">
        <w:rPr>
          <w:rFonts w:asciiTheme="minorHAnsi" w:hAnsiTheme="minorHAnsi" w:cstheme="minorHAnsi"/>
        </w:rPr>
        <w:t>New York: Zone Books.</w:t>
      </w:r>
    </w:p>
    <w:p w14:paraId="13F81023" w14:textId="77777777" w:rsidR="00580768" w:rsidRPr="00ED5518" w:rsidRDefault="00580768" w:rsidP="00BA5FC3">
      <w:pPr>
        <w:widowControl w:val="0"/>
        <w:autoSpaceDE w:val="0"/>
        <w:autoSpaceDN w:val="0"/>
        <w:adjustRightInd w:val="0"/>
        <w:contextualSpacing/>
        <w:jc w:val="both"/>
        <w:rPr>
          <w:rFonts w:asciiTheme="minorHAnsi" w:hAnsiTheme="minorHAnsi" w:cstheme="minorHAnsi"/>
        </w:rPr>
      </w:pPr>
    </w:p>
    <w:p w14:paraId="43A8A044" w14:textId="19D6EB79" w:rsidR="00D27CC7" w:rsidRPr="00ED5518" w:rsidRDefault="00580768"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Lane, T.,</w:t>
      </w:r>
      <w:r w:rsidR="00FC3B22" w:rsidRPr="00ED5518">
        <w:rPr>
          <w:rFonts w:asciiTheme="minorHAnsi" w:hAnsiTheme="minorHAnsi" w:cstheme="minorHAnsi"/>
        </w:rPr>
        <w:t xml:space="preserve"> A.</w:t>
      </w:r>
      <w:r w:rsidRPr="00ED5518">
        <w:rPr>
          <w:rFonts w:asciiTheme="minorHAnsi" w:hAnsiTheme="minorHAnsi" w:cstheme="minorHAnsi"/>
        </w:rPr>
        <w:t xml:space="preserve"> Pettifor,</w:t>
      </w:r>
      <w:r w:rsidR="00FC3B22" w:rsidRPr="00ED5518">
        <w:rPr>
          <w:rFonts w:asciiTheme="minorHAnsi" w:hAnsiTheme="minorHAnsi" w:cstheme="minorHAnsi"/>
        </w:rPr>
        <w:t xml:space="preserve"> S.</w:t>
      </w:r>
      <w:r w:rsidRPr="00ED5518">
        <w:rPr>
          <w:rFonts w:asciiTheme="minorHAnsi" w:hAnsiTheme="minorHAnsi" w:cstheme="minorHAnsi"/>
        </w:rPr>
        <w:t xml:space="preserve"> Pascoe,</w:t>
      </w:r>
      <w:r w:rsidR="00FC3B22" w:rsidRPr="00ED5518">
        <w:rPr>
          <w:rFonts w:asciiTheme="minorHAnsi" w:hAnsiTheme="minorHAnsi" w:cstheme="minorHAnsi"/>
        </w:rPr>
        <w:t xml:space="preserve"> A.</w:t>
      </w:r>
      <w:r w:rsidRPr="00ED5518">
        <w:rPr>
          <w:rFonts w:asciiTheme="minorHAnsi" w:hAnsiTheme="minorHAnsi" w:cstheme="minorHAnsi"/>
        </w:rPr>
        <w:t xml:space="preserve"> Fiamma, </w:t>
      </w:r>
      <w:r w:rsidR="00FC3B22" w:rsidRPr="00ED5518">
        <w:rPr>
          <w:rFonts w:asciiTheme="minorHAnsi" w:hAnsiTheme="minorHAnsi" w:cstheme="minorHAnsi"/>
        </w:rPr>
        <w:t>and H.</w:t>
      </w:r>
      <w:r w:rsidRPr="00ED5518">
        <w:rPr>
          <w:rFonts w:asciiTheme="minorHAnsi" w:hAnsiTheme="minorHAnsi" w:cstheme="minorHAnsi"/>
        </w:rPr>
        <w:t xml:space="preserve"> Rees. 2006. </w:t>
      </w:r>
      <w:r w:rsidR="00FC3B22" w:rsidRPr="00ED5518">
        <w:rPr>
          <w:rFonts w:asciiTheme="minorHAnsi" w:hAnsiTheme="minorHAnsi" w:cstheme="minorHAnsi"/>
        </w:rPr>
        <w:t>“</w:t>
      </w:r>
      <w:r w:rsidRPr="00ED5518">
        <w:rPr>
          <w:rFonts w:asciiTheme="minorHAnsi" w:hAnsiTheme="minorHAnsi" w:cstheme="minorHAnsi"/>
        </w:rPr>
        <w:t xml:space="preserve">Heterosexual </w:t>
      </w:r>
      <w:r w:rsidR="00B33352" w:rsidRPr="00ED5518">
        <w:rPr>
          <w:rFonts w:asciiTheme="minorHAnsi" w:hAnsiTheme="minorHAnsi" w:cstheme="minorHAnsi"/>
        </w:rPr>
        <w:t xml:space="preserve">Anal Intercourse Increases Risk of </w:t>
      </w:r>
      <w:r w:rsidRPr="00ED5518">
        <w:rPr>
          <w:rFonts w:asciiTheme="minorHAnsi" w:hAnsiTheme="minorHAnsi" w:cstheme="minorHAnsi"/>
        </w:rPr>
        <w:t xml:space="preserve">HIV </w:t>
      </w:r>
      <w:r w:rsidR="00B33352" w:rsidRPr="00ED5518">
        <w:rPr>
          <w:rFonts w:asciiTheme="minorHAnsi" w:hAnsiTheme="minorHAnsi" w:cstheme="minorHAnsi"/>
        </w:rPr>
        <w:t xml:space="preserve">Infection Among Young </w:t>
      </w:r>
      <w:r w:rsidRPr="00ED5518">
        <w:rPr>
          <w:rFonts w:asciiTheme="minorHAnsi" w:hAnsiTheme="minorHAnsi" w:cstheme="minorHAnsi"/>
        </w:rPr>
        <w:t xml:space="preserve">South African </w:t>
      </w:r>
      <w:r w:rsidR="00B33352" w:rsidRPr="00ED5518">
        <w:rPr>
          <w:rFonts w:asciiTheme="minorHAnsi" w:hAnsiTheme="minorHAnsi" w:cstheme="minorHAnsi"/>
        </w:rPr>
        <w:t>Men</w:t>
      </w:r>
      <w:r w:rsidRPr="00ED5518">
        <w:rPr>
          <w:rFonts w:asciiTheme="minorHAnsi" w:hAnsiTheme="minorHAnsi" w:cstheme="minorHAnsi"/>
        </w:rPr>
        <w:t>.</w:t>
      </w:r>
      <w:r w:rsidR="00FC3B22"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 xml:space="preserve">AIDS </w:t>
      </w:r>
      <w:r w:rsidRPr="00ED5518">
        <w:rPr>
          <w:rFonts w:asciiTheme="minorHAnsi" w:hAnsiTheme="minorHAnsi" w:cstheme="minorHAnsi"/>
        </w:rPr>
        <w:t>20</w:t>
      </w:r>
      <w:r w:rsidR="00FC3B22" w:rsidRPr="00ED5518">
        <w:rPr>
          <w:rFonts w:asciiTheme="minorHAnsi" w:hAnsiTheme="minorHAnsi" w:cstheme="minorHAnsi"/>
        </w:rPr>
        <w:t xml:space="preserve"> (1):</w:t>
      </w:r>
      <w:r w:rsidRPr="00ED5518">
        <w:rPr>
          <w:rFonts w:asciiTheme="minorHAnsi" w:hAnsiTheme="minorHAnsi" w:cstheme="minorHAnsi"/>
        </w:rPr>
        <w:t xml:space="preserve"> 123-125.</w:t>
      </w:r>
      <w:r w:rsidR="00D84AF9" w:rsidRPr="00ED5518">
        <w:rPr>
          <w:rFonts w:asciiTheme="minorHAnsi" w:hAnsiTheme="minorHAnsi" w:cstheme="minorHAnsi"/>
        </w:rPr>
        <w:t xml:space="preserve"> PMID:</w:t>
      </w:r>
      <w:r w:rsidR="007638D6" w:rsidRPr="00ED5518">
        <w:rPr>
          <w:rFonts w:asciiTheme="minorHAnsi" w:hAnsiTheme="minorHAnsi" w:cstheme="minorHAnsi"/>
        </w:rPr>
        <w:t>16327330</w:t>
      </w:r>
      <w:r w:rsidR="002B394B">
        <w:rPr>
          <w:rFonts w:asciiTheme="minorHAnsi" w:hAnsiTheme="minorHAnsi" w:cstheme="minorHAnsi"/>
        </w:rPr>
        <w:t>.</w:t>
      </w:r>
    </w:p>
    <w:p w14:paraId="2CFECBBD" w14:textId="77777777" w:rsidR="00580768" w:rsidRPr="00ED5518" w:rsidRDefault="00580768" w:rsidP="00BA5FC3">
      <w:pPr>
        <w:widowControl w:val="0"/>
        <w:autoSpaceDE w:val="0"/>
        <w:autoSpaceDN w:val="0"/>
        <w:adjustRightInd w:val="0"/>
        <w:ind w:left="480" w:hanging="480"/>
        <w:contextualSpacing/>
        <w:jc w:val="both"/>
        <w:rPr>
          <w:rFonts w:asciiTheme="minorHAnsi" w:hAnsiTheme="minorHAnsi" w:cstheme="minorHAnsi"/>
        </w:rPr>
      </w:pPr>
    </w:p>
    <w:p w14:paraId="36B9E340" w14:textId="4AE49AA3" w:rsidR="00D27CC7" w:rsidRPr="00ED5518" w:rsidRDefault="00D27CC7"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Lancaster, R.</w:t>
      </w:r>
      <w:r w:rsidR="00FC3B22" w:rsidRPr="00ED5518">
        <w:rPr>
          <w:rFonts w:asciiTheme="minorHAnsi" w:hAnsiTheme="minorHAnsi" w:cstheme="minorHAnsi"/>
        </w:rPr>
        <w:t xml:space="preserve"> 1998</w:t>
      </w:r>
      <w:r w:rsidRPr="00ED5518">
        <w:rPr>
          <w:rFonts w:asciiTheme="minorHAnsi" w:hAnsiTheme="minorHAnsi" w:cstheme="minorHAnsi"/>
        </w:rPr>
        <w:t xml:space="preserve">. </w:t>
      </w:r>
      <w:r w:rsidR="00FC3B22" w:rsidRPr="00ED5518">
        <w:rPr>
          <w:rFonts w:asciiTheme="minorHAnsi" w:hAnsiTheme="minorHAnsi" w:cstheme="minorHAnsi"/>
        </w:rPr>
        <w:t>“</w:t>
      </w:r>
      <w:r w:rsidRPr="00ED5518">
        <w:rPr>
          <w:rFonts w:asciiTheme="minorHAnsi" w:hAnsiTheme="minorHAnsi" w:cstheme="minorHAnsi"/>
        </w:rPr>
        <w:t xml:space="preserve">Transgenderism </w:t>
      </w:r>
      <w:r w:rsidR="00B33352" w:rsidRPr="00ED5518">
        <w:rPr>
          <w:rFonts w:asciiTheme="minorHAnsi" w:hAnsiTheme="minorHAnsi" w:cstheme="minorHAnsi"/>
        </w:rPr>
        <w:t xml:space="preserve">in </w:t>
      </w:r>
      <w:r w:rsidRPr="00ED5518">
        <w:rPr>
          <w:rFonts w:asciiTheme="minorHAnsi" w:hAnsiTheme="minorHAnsi" w:cstheme="minorHAnsi"/>
        </w:rPr>
        <w:t>Latin America</w:t>
      </w:r>
      <w:r w:rsidR="00B33352" w:rsidRPr="00ED5518">
        <w:rPr>
          <w:rFonts w:asciiTheme="minorHAnsi" w:hAnsiTheme="minorHAnsi" w:cstheme="minorHAnsi"/>
        </w:rPr>
        <w:t xml:space="preserve">: </w:t>
      </w:r>
      <w:r w:rsidRPr="00ED5518">
        <w:rPr>
          <w:rFonts w:asciiTheme="minorHAnsi" w:hAnsiTheme="minorHAnsi" w:cstheme="minorHAnsi"/>
        </w:rPr>
        <w:t xml:space="preserve">Some </w:t>
      </w:r>
      <w:r w:rsidR="00B33352" w:rsidRPr="00ED5518">
        <w:rPr>
          <w:rFonts w:asciiTheme="minorHAnsi" w:hAnsiTheme="minorHAnsi" w:cstheme="minorHAnsi"/>
        </w:rPr>
        <w:t xml:space="preserve">Critical Introductory Remarks </w:t>
      </w:r>
      <w:r w:rsidR="00B33352">
        <w:rPr>
          <w:rFonts w:asciiTheme="minorHAnsi" w:hAnsiTheme="minorHAnsi" w:cstheme="minorHAnsi"/>
        </w:rPr>
        <w:t>o</w:t>
      </w:r>
      <w:r w:rsidR="00B33352" w:rsidRPr="00ED5518">
        <w:rPr>
          <w:rFonts w:asciiTheme="minorHAnsi" w:hAnsiTheme="minorHAnsi" w:cstheme="minorHAnsi"/>
        </w:rPr>
        <w:t xml:space="preserve">n Identities </w:t>
      </w:r>
      <w:r w:rsidR="00B33352">
        <w:rPr>
          <w:rFonts w:asciiTheme="minorHAnsi" w:hAnsiTheme="minorHAnsi" w:cstheme="minorHAnsi"/>
        </w:rPr>
        <w:t>a</w:t>
      </w:r>
      <w:r w:rsidR="00B33352" w:rsidRPr="00ED5518">
        <w:rPr>
          <w:rFonts w:asciiTheme="minorHAnsi" w:hAnsiTheme="minorHAnsi" w:cstheme="minorHAnsi"/>
        </w:rPr>
        <w:t>nd Practices</w:t>
      </w:r>
      <w:r w:rsidR="00FC3B22" w:rsidRPr="00ED5518">
        <w:rPr>
          <w:rFonts w:asciiTheme="minorHAnsi" w:hAnsiTheme="minorHAnsi" w:cstheme="minorHAnsi"/>
        </w:rPr>
        <w:t>.”</w:t>
      </w:r>
      <w:r w:rsidR="00FC3B22" w:rsidRPr="00ED5518">
        <w:rPr>
          <w:rFonts w:asciiTheme="minorHAnsi" w:hAnsiTheme="minorHAnsi" w:cstheme="minorHAnsi"/>
          <w:i/>
        </w:rPr>
        <w:t xml:space="preserve"> Sexualities</w:t>
      </w:r>
      <w:r w:rsidRPr="00ED5518">
        <w:rPr>
          <w:rFonts w:asciiTheme="minorHAnsi" w:hAnsiTheme="minorHAnsi" w:cstheme="minorHAnsi"/>
          <w:i/>
        </w:rPr>
        <w:t xml:space="preserve"> </w:t>
      </w:r>
      <w:r w:rsidRPr="00ED5518">
        <w:rPr>
          <w:rFonts w:asciiTheme="minorHAnsi" w:hAnsiTheme="minorHAnsi" w:cstheme="minorHAnsi"/>
        </w:rPr>
        <w:t>1</w:t>
      </w:r>
      <w:r w:rsidR="00FC3B22" w:rsidRPr="00ED5518">
        <w:rPr>
          <w:rFonts w:asciiTheme="minorHAnsi" w:hAnsiTheme="minorHAnsi" w:cstheme="minorHAnsi"/>
        </w:rPr>
        <w:t xml:space="preserve"> (3):</w:t>
      </w:r>
      <w:r w:rsidRPr="00ED5518">
        <w:rPr>
          <w:rFonts w:asciiTheme="minorHAnsi" w:hAnsiTheme="minorHAnsi" w:cstheme="minorHAnsi"/>
        </w:rPr>
        <w:t xml:space="preserve"> 261-274.</w:t>
      </w:r>
      <w:r w:rsidR="00D84AF9" w:rsidRPr="00ED5518">
        <w:rPr>
          <w:rFonts w:asciiTheme="minorHAnsi" w:hAnsiTheme="minorHAnsi" w:cstheme="minorHAnsi"/>
        </w:rPr>
        <w:t xml:space="preserve"> d</w:t>
      </w:r>
      <w:r w:rsidR="0093588D" w:rsidRPr="00ED5518">
        <w:rPr>
          <w:rFonts w:asciiTheme="minorHAnsi" w:hAnsiTheme="minorHAnsi" w:cstheme="minorHAnsi"/>
        </w:rPr>
        <w:t>oi:10.1177/136346098001003002</w:t>
      </w:r>
      <w:r w:rsidR="00FC3B22" w:rsidRPr="00ED5518">
        <w:rPr>
          <w:rFonts w:asciiTheme="minorHAnsi" w:hAnsiTheme="minorHAnsi" w:cstheme="minorHAnsi"/>
        </w:rPr>
        <w:t>.</w:t>
      </w:r>
    </w:p>
    <w:p w14:paraId="4C70A7EF" w14:textId="77777777" w:rsidR="00A901F9" w:rsidRPr="00ED5518" w:rsidRDefault="00A901F9" w:rsidP="00BA5FC3">
      <w:pPr>
        <w:widowControl w:val="0"/>
        <w:autoSpaceDE w:val="0"/>
        <w:autoSpaceDN w:val="0"/>
        <w:adjustRightInd w:val="0"/>
        <w:ind w:left="480" w:hanging="480"/>
        <w:contextualSpacing/>
        <w:jc w:val="both"/>
        <w:rPr>
          <w:rFonts w:asciiTheme="minorHAnsi" w:hAnsiTheme="minorHAnsi" w:cstheme="minorHAnsi"/>
        </w:rPr>
      </w:pPr>
    </w:p>
    <w:p w14:paraId="18E75C56" w14:textId="77615621" w:rsidR="00A901F9" w:rsidRPr="00ED5518" w:rsidRDefault="00A901F9"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Leichliter,</w:t>
      </w:r>
      <w:r w:rsidR="00FC3B22" w:rsidRPr="00ED5518">
        <w:rPr>
          <w:rFonts w:asciiTheme="minorHAnsi" w:hAnsiTheme="minorHAnsi" w:cstheme="minorHAnsi"/>
        </w:rPr>
        <w:t xml:space="preserve"> J.</w:t>
      </w:r>
      <w:r w:rsidRPr="00ED5518">
        <w:rPr>
          <w:rFonts w:asciiTheme="minorHAnsi" w:hAnsiTheme="minorHAnsi" w:cstheme="minorHAnsi"/>
        </w:rPr>
        <w:t xml:space="preserve"> 2008. </w:t>
      </w:r>
      <w:r w:rsidR="00FC3B22" w:rsidRPr="00ED5518">
        <w:rPr>
          <w:rFonts w:asciiTheme="minorHAnsi" w:hAnsiTheme="minorHAnsi" w:cstheme="minorHAnsi"/>
        </w:rPr>
        <w:t>“</w:t>
      </w:r>
      <w:r w:rsidRPr="00ED5518">
        <w:rPr>
          <w:rFonts w:asciiTheme="minorHAnsi" w:hAnsiTheme="minorHAnsi" w:cstheme="minorHAnsi"/>
        </w:rPr>
        <w:t xml:space="preserve">Heterosexual </w:t>
      </w:r>
      <w:r w:rsidR="00B33352" w:rsidRPr="00ED5518">
        <w:rPr>
          <w:rFonts w:asciiTheme="minorHAnsi" w:hAnsiTheme="minorHAnsi" w:cstheme="minorHAnsi"/>
        </w:rPr>
        <w:t xml:space="preserve">Anal Sex: Part of </w:t>
      </w:r>
      <w:r w:rsidR="00B33352">
        <w:rPr>
          <w:rFonts w:asciiTheme="minorHAnsi" w:hAnsiTheme="minorHAnsi" w:cstheme="minorHAnsi"/>
        </w:rPr>
        <w:t>a</w:t>
      </w:r>
      <w:r w:rsidR="00B33352" w:rsidRPr="00ED5518">
        <w:rPr>
          <w:rFonts w:asciiTheme="minorHAnsi" w:hAnsiTheme="minorHAnsi" w:cstheme="minorHAnsi"/>
        </w:rPr>
        <w:t>n Expanding Sexual Repertoire</w:t>
      </w:r>
      <w:r w:rsidR="00FC3B22" w:rsidRPr="00ED5518">
        <w:rPr>
          <w:rFonts w:asciiTheme="minorHAnsi" w:hAnsiTheme="minorHAnsi" w:cstheme="minorHAnsi"/>
        </w:rPr>
        <w:t xml:space="preserve">?” </w:t>
      </w:r>
      <w:r w:rsidR="00FC3B22" w:rsidRPr="00ED5518">
        <w:rPr>
          <w:rFonts w:asciiTheme="minorHAnsi" w:hAnsiTheme="minorHAnsi" w:cstheme="minorHAnsi"/>
          <w:i/>
        </w:rPr>
        <w:t>Sexually Transmitted Diseases</w:t>
      </w:r>
      <w:r w:rsidRPr="00ED5518">
        <w:rPr>
          <w:rFonts w:asciiTheme="minorHAnsi" w:hAnsiTheme="minorHAnsi" w:cstheme="minorHAnsi"/>
          <w:i/>
        </w:rPr>
        <w:t xml:space="preserve"> </w:t>
      </w:r>
      <w:r w:rsidRPr="00ED5518">
        <w:rPr>
          <w:rFonts w:asciiTheme="minorHAnsi" w:hAnsiTheme="minorHAnsi" w:cstheme="minorHAnsi"/>
        </w:rPr>
        <w:t>35</w:t>
      </w:r>
      <w:r w:rsidR="002B394B">
        <w:rPr>
          <w:rFonts w:asciiTheme="minorHAnsi" w:hAnsiTheme="minorHAnsi" w:cstheme="minorHAnsi"/>
        </w:rPr>
        <w:t xml:space="preserve"> </w:t>
      </w:r>
      <w:r w:rsidR="00FC3B22" w:rsidRPr="00ED5518">
        <w:rPr>
          <w:rFonts w:asciiTheme="minorHAnsi" w:hAnsiTheme="minorHAnsi" w:cstheme="minorHAnsi"/>
        </w:rPr>
        <w:t>(11):</w:t>
      </w:r>
      <w:r w:rsidRPr="00ED5518">
        <w:rPr>
          <w:rFonts w:asciiTheme="minorHAnsi" w:hAnsiTheme="minorHAnsi" w:cstheme="minorHAnsi"/>
          <w:i/>
        </w:rPr>
        <w:t xml:space="preserve"> </w:t>
      </w:r>
      <w:r w:rsidRPr="00ED5518">
        <w:rPr>
          <w:rFonts w:asciiTheme="minorHAnsi" w:hAnsiTheme="minorHAnsi" w:cstheme="minorHAnsi"/>
        </w:rPr>
        <w:t>910-911.</w:t>
      </w:r>
      <w:r w:rsidR="00D84AF9" w:rsidRPr="00ED5518">
        <w:rPr>
          <w:rFonts w:asciiTheme="minorHAnsi" w:hAnsiTheme="minorHAnsi" w:cstheme="minorHAnsi"/>
        </w:rPr>
        <w:t xml:space="preserve"> d</w:t>
      </w:r>
      <w:r w:rsidR="007638D6" w:rsidRPr="00ED5518">
        <w:rPr>
          <w:rFonts w:asciiTheme="minorHAnsi" w:hAnsiTheme="minorHAnsi" w:cstheme="minorHAnsi"/>
        </w:rPr>
        <w:t>oi:10.1097/OLQ.0b013e31818af12f.</w:t>
      </w:r>
    </w:p>
    <w:p w14:paraId="01EEF406" w14:textId="471442C0" w:rsidR="00D27CC7" w:rsidRPr="00ED5518" w:rsidRDefault="00D27CC7" w:rsidP="00BA5FC3">
      <w:pPr>
        <w:widowControl w:val="0"/>
        <w:autoSpaceDE w:val="0"/>
        <w:autoSpaceDN w:val="0"/>
        <w:adjustRightInd w:val="0"/>
        <w:ind w:left="480" w:hanging="480"/>
        <w:contextualSpacing/>
        <w:jc w:val="both"/>
        <w:rPr>
          <w:rFonts w:asciiTheme="minorHAnsi" w:hAnsiTheme="minorHAnsi" w:cstheme="minorHAnsi"/>
        </w:rPr>
      </w:pPr>
    </w:p>
    <w:p w14:paraId="6F519EE9" w14:textId="4FF0CA41" w:rsidR="00D27CC7" w:rsidRPr="00ED5518" w:rsidRDefault="00D27CC7"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Maines</w:t>
      </w:r>
      <w:r w:rsidR="00EE2876" w:rsidRPr="00ED5518">
        <w:rPr>
          <w:rFonts w:asciiTheme="minorHAnsi" w:hAnsiTheme="minorHAnsi" w:cstheme="minorHAnsi"/>
        </w:rPr>
        <w:t>,</w:t>
      </w:r>
      <w:r w:rsidRPr="00ED5518">
        <w:rPr>
          <w:rFonts w:asciiTheme="minorHAnsi" w:hAnsiTheme="minorHAnsi" w:cstheme="minorHAnsi"/>
        </w:rPr>
        <w:t xml:space="preserve"> R</w:t>
      </w:r>
      <w:r w:rsidR="00EE2876" w:rsidRPr="00ED5518">
        <w:rPr>
          <w:rFonts w:asciiTheme="minorHAnsi" w:hAnsiTheme="minorHAnsi" w:cstheme="minorHAnsi"/>
        </w:rPr>
        <w:t>.</w:t>
      </w:r>
      <w:r w:rsidRPr="00ED5518">
        <w:rPr>
          <w:rFonts w:asciiTheme="minorHAnsi" w:hAnsiTheme="minorHAnsi" w:cstheme="minorHAnsi"/>
        </w:rPr>
        <w:t xml:space="preserve"> 2001</w:t>
      </w:r>
      <w:r w:rsidR="00EE2876"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 xml:space="preserve">The </w:t>
      </w:r>
      <w:r w:rsidR="00FC3B22" w:rsidRPr="00ED5518">
        <w:rPr>
          <w:rFonts w:asciiTheme="minorHAnsi" w:hAnsiTheme="minorHAnsi" w:cstheme="minorHAnsi"/>
          <w:i/>
        </w:rPr>
        <w:t>T</w:t>
      </w:r>
      <w:r w:rsidRPr="00ED5518">
        <w:rPr>
          <w:rFonts w:asciiTheme="minorHAnsi" w:hAnsiTheme="minorHAnsi" w:cstheme="minorHAnsi"/>
          <w:i/>
        </w:rPr>
        <w:t xml:space="preserve">echnology of </w:t>
      </w:r>
      <w:r w:rsidR="00FC3B22" w:rsidRPr="00ED5518">
        <w:rPr>
          <w:rFonts w:asciiTheme="minorHAnsi" w:hAnsiTheme="minorHAnsi" w:cstheme="minorHAnsi"/>
          <w:i/>
        </w:rPr>
        <w:t>O</w:t>
      </w:r>
      <w:r w:rsidRPr="00ED5518">
        <w:rPr>
          <w:rFonts w:asciiTheme="minorHAnsi" w:hAnsiTheme="minorHAnsi" w:cstheme="minorHAnsi"/>
          <w:i/>
        </w:rPr>
        <w:t xml:space="preserve">rgasm: ‘Hysteria’, the </w:t>
      </w:r>
      <w:r w:rsidR="00FC3B22" w:rsidRPr="00ED5518">
        <w:rPr>
          <w:rFonts w:asciiTheme="minorHAnsi" w:hAnsiTheme="minorHAnsi" w:cstheme="minorHAnsi"/>
          <w:i/>
        </w:rPr>
        <w:t>V</w:t>
      </w:r>
      <w:r w:rsidRPr="00ED5518">
        <w:rPr>
          <w:rFonts w:asciiTheme="minorHAnsi" w:hAnsiTheme="minorHAnsi" w:cstheme="minorHAnsi"/>
          <w:i/>
        </w:rPr>
        <w:t xml:space="preserve">ibrator, and </w:t>
      </w:r>
      <w:r w:rsidR="00FC3B22" w:rsidRPr="00ED5518">
        <w:rPr>
          <w:rFonts w:asciiTheme="minorHAnsi" w:hAnsiTheme="minorHAnsi" w:cstheme="minorHAnsi"/>
          <w:i/>
        </w:rPr>
        <w:t>W</w:t>
      </w:r>
      <w:r w:rsidRPr="00ED5518">
        <w:rPr>
          <w:rFonts w:asciiTheme="minorHAnsi" w:hAnsiTheme="minorHAnsi" w:cstheme="minorHAnsi"/>
          <w:i/>
        </w:rPr>
        <w:t xml:space="preserve">omen’s </w:t>
      </w:r>
      <w:r w:rsidR="00FC3B22" w:rsidRPr="00ED5518">
        <w:rPr>
          <w:rFonts w:asciiTheme="minorHAnsi" w:hAnsiTheme="minorHAnsi" w:cstheme="minorHAnsi"/>
          <w:i/>
        </w:rPr>
        <w:t>S</w:t>
      </w:r>
      <w:r w:rsidRPr="00ED5518">
        <w:rPr>
          <w:rFonts w:asciiTheme="minorHAnsi" w:hAnsiTheme="minorHAnsi" w:cstheme="minorHAnsi"/>
          <w:i/>
        </w:rPr>
        <w:t xml:space="preserve">exual </w:t>
      </w:r>
      <w:r w:rsidR="00FC3B22" w:rsidRPr="00ED5518">
        <w:rPr>
          <w:rFonts w:asciiTheme="minorHAnsi" w:hAnsiTheme="minorHAnsi" w:cstheme="minorHAnsi"/>
          <w:i/>
        </w:rPr>
        <w:t>S</w:t>
      </w:r>
      <w:r w:rsidRPr="00ED5518">
        <w:rPr>
          <w:rFonts w:asciiTheme="minorHAnsi" w:hAnsiTheme="minorHAnsi" w:cstheme="minorHAnsi"/>
          <w:i/>
        </w:rPr>
        <w:t>atisfaction.</w:t>
      </w:r>
      <w:r w:rsidRPr="00ED5518">
        <w:rPr>
          <w:rFonts w:asciiTheme="minorHAnsi" w:hAnsiTheme="minorHAnsi" w:cstheme="minorHAnsi"/>
        </w:rPr>
        <w:t xml:space="preserve"> Baltimore, MD: Johns Hopkins University Press.</w:t>
      </w:r>
    </w:p>
    <w:p w14:paraId="6BDC1B35" w14:textId="760CC2ED" w:rsidR="007847FF" w:rsidRPr="00ED5518" w:rsidRDefault="007847FF" w:rsidP="00BA5FC3">
      <w:pPr>
        <w:widowControl w:val="0"/>
        <w:autoSpaceDE w:val="0"/>
        <w:autoSpaceDN w:val="0"/>
        <w:adjustRightInd w:val="0"/>
        <w:ind w:left="480" w:hanging="480"/>
        <w:contextualSpacing/>
        <w:jc w:val="both"/>
        <w:rPr>
          <w:rFonts w:asciiTheme="minorHAnsi" w:hAnsiTheme="minorHAnsi" w:cstheme="minorHAnsi"/>
        </w:rPr>
      </w:pPr>
    </w:p>
    <w:p w14:paraId="629EF5E8" w14:textId="5AEBB805" w:rsidR="007847FF" w:rsidRPr="00ED5518" w:rsidRDefault="00FC3B22"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Marston, C., and R.</w:t>
      </w:r>
      <w:r w:rsidR="007847FF" w:rsidRPr="00ED5518">
        <w:rPr>
          <w:rFonts w:asciiTheme="minorHAnsi" w:hAnsiTheme="minorHAnsi" w:cstheme="minorHAnsi"/>
        </w:rPr>
        <w:t xml:space="preserve"> Lewis. 2014. </w:t>
      </w:r>
      <w:r w:rsidRPr="00ED5518">
        <w:rPr>
          <w:rFonts w:asciiTheme="minorHAnsi" w:hAnsiTheme="minorHAnsi" w:cstheme="minorHAnsi"/>
        </w:rPr>
        <w:t>“</w:t>
      </w:r>
      <w:r w:rsidR="007847FF" w:rsidRPr="00ED5518">
        <w:rPr>
          <w:rFonts w:asciiTheme="minorHAnsi" w:hAnsiTheme="minorHAnsi" w:cstheme="minorHAnsi"/>
        </w:rPr>
        <w:t xml:space="preserve">Anal </w:t>
      </w:r>
      <w:r w:rsidR="00B33352" w:rsidRPr="00ED5518">
        <w:rPr>
          <w:rFonts w:asciiTheme="minorHAnsi" w:hAnsiTheme="minorHAnsi" w:cstheme="minorHAnsi"/>
        </w:rPr>
        <w:t xml:space="preserve">Heterosex Among Young People and Implications </w:t>
      </w:r>
      <w:r w:rsidR="00B33352">
        <w:rPr>
          <w:rFonts w:asciiTheme="minorHAnsi" w:hAnsiTheme="minorHAnsi" w:cstheme="minorHAnsi"/>
        </w:rPr>
        <w:t>f</w:t>
      </w:r>
      <w:r w:rsidR="00B33352" w:rsidRPr="00ED5518">
        <w:rPr>
          <w:rFonts w:asciiTheme="minorHAnsi" w:hAnsiTheme="minorHAnsi" w:cstheme="minorHAnsi"/>
        </w:rPr>
        <w:t xml:space="preserve">or Health Promotion: A Qualitative Study </w:t>
      </w:r>
      <w:r w:rsidR="00B33352">
        <w:rPr>
          <w:rFonts w:asciiTheme="minorHAnsi" w:hAnsiTheme="minorHAnsi" w:cstheme="minorHAnsi"/>
        </w:rPr>
        <w:t>i</w:t>
      </w:r>
      <w:r w:rsidR="00B33352" w:rsidRPr="00ED5518">
        <w:rPr>
          <w:rFonts w:asciiTheme="minorHAnsi" w:hAnsiTheme="minorHAnsi" w:cstheme="minorHAnsi"/>
        </w:rPr>
        <w:t xml:space="preserve">n </w:t>
      </w:r>
      <w:r w:rsidR="00B33352">
        <w:rPr>
          <w:rFonts w:asciiTheme="minorHAnsi" w:hAnsiTheme="minorHAnsi" w:cstheme="minorHAnsi"/>
        </w:rPr>
        <w:t>th</w:t>
      </w:r>
      <w:r w:rsidR="00B33352" w:rsidRPr="00ED5518">
        <w:rPr>
          <w:rFonts w:asciiTheme="minorHAnsi" w:hAnsiTheme="minorHAnsi" w:cstheme="minorHAnsi"/>
        </w:rPr>
        <w:t xml:space="preserve">e </w:t>
      </w:r>
      <w:r w:rsidR="007847FF" w:rsidRPr="00ED5518">
        <w:rPr>
          <w:rFonts w:asciiTheme="minorHAnsi" w:hAnsiTheme="minorHAnsi" w:cstheme="minorHAnsi"/>
        </w:rPr>
        <w:t>UK.</w:t>
      </w:r>
      <w:r w:rsidRPr="00ED5518">
        <w:rPr>
          <w:rFonts w:asciiTheme="minorHAnsi" w:hAnsiTheme="minorHAnsi" w:cstheme="minorHAnsi"/>
        </w:rPr>
        <w:t>”</w:t>
      </w:r>
      <w:r w:rsidR="007847FF" w:rsidRPr="00ED5518">
        <w:rPr>
          <w:rFonts w:asciiTheme="minorHAnsi" w:hAnsiTheme="minorHAnsi" w:cstheme="minorHAnsi"/>
        </w:rPr>
        <w:t xml:space="preserve"> </w:t>
      </w:r>
      <w:r w:rsidRPr="00ED5518">
        <w:rPr>
          <w:rFonts w:asciiTheme="minorHAnsi" w:hAnsiTheme="minorHAnsi" w:cstheme="minorHAnsi"/>
          <w:i/>
        </w:rPr>
        <w:t>BMJ Open</w:t>
      </w:r>
      <w:r w:rsidR="007847FF" w:rsidRPr="00ED5518">
        <w:rPr>
          <w:rFonts w:asciiTheme="minorHAnsi" w:hAnsiTheme="minorHAnsi" w:cstheme="minorHAnsi"/>
          <w:i/>
        </w:rPr>
        <w:t xml:space="preserve"> </w:t>
      </w:r>
      <w:r w:rsidR="007847FF" w:rsidRPr="00ED5518">
        <w:rPr>
          <w:rFonts w:asciiTheme="minorHAnsi" w:hAnsiTheme="minorHAnsi" w:cstheme="minorHAnsi"/>
        </w:rPr>
        <w:t>4</w:t>
      </w:r>
      <w:r w:rsidRPr="00ED5518">
        <w:rPr>
          <w:rFonts w:asciiTheme="minorHAnsi" w:hAnsiTheme="minorHAnsi" w:cstheme="minorHAnsi"/>
        </w:rPr>
        <w:t xml:space="preserve"> (8):</w:t>
      </w:r>
      <w:r w:rsidR="007847FF" w:rsidRPr="00ED5518">
        <w:rPr>
          <w:rFonts w:asciiTheme="minorHAnsi" w:hAnsiTheme="minorHAnsi" w:cstheme="minorHAnsi"/>
        </w:rPr>
        <w:t xml:space="preserve"> 1-6.</w:t>
      </w:r>
      <w:r w:rsidR="00D84AF9" w:rsidRPr="00ED5518">
        <w:rPr>
          <w:rFonts w:asciiTheme="minorHAnsi" w:hAnsiTheme="minorHAnsi" w:cstheme="minorHAnsi"/>
        </w:rPr>
        <w:t xml:space="preserve"> d</w:t>
      </w:r>
      <w:r w:rsidR="007638D6" w:rsidRPr="00ED5518">
        <w:rPr>
          <w:rFonts w:asciiTheme="minorHAnsi" w:hAnsiTheme="minorHAnsi" w:cstheme="minorHAnsi"/>
        </w:rPr>
        <w:t>oi:10.1136/bmjopen-2014-004996.</w:t>
      </w:r>
    </w:p>
    <w:p w14:paraId="583DB96D" w14:textId="52FF81BC" w:rsidR="00B03E6D" w:rsidRPr="00ED5518" w:rsidRDefault="00B03E6D" w:rsidP="00BA5FC3">
      <w:pPr>
        <w:widowControl w:val="0"/>
        <w:autoSpaceDE w:val="0"/>
        <w:autoSpaceDN w:val="0"/>
        <w:adjustRightInd w:val="0"/>
        <w:ind w:left="480" w:hanging="480"/>
        <w:contextualSpacing/>
        <w:jc w:val="both"/>
        <w:rPr>
          <w:rFonts w:asciiTheme="minorHAnsi" w:hAnsiTheme="minorHAnsi" w:cstheme="minorHAnsi"/>
        </w:rPr>
      </w:pPr>
    </w:p>
    <w:p w14:paraId="2F20DBCB" w14:textId="1FFF89C9" w:rsidR="00B03E6D" w:rsidRPr="00ED5518" w:rsidRDefault="00FC3B22"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McBride, K. 2018</w:t>
      </w:r>
      <w:r w:rsidR="00B03E6D" w:rsidRPr="00ED5518">
        <w:rPr>
          <w:rFonts w:asciiTheme="minorHAnsi" w:hAnsiTheme="minorHAnsi" w:cstheme="minorHAnsi"/>
        </w:rPr>
        <w:t xml:space="preserve">. </w:t>
      </w:r>
      <w:r w:rsidRPr="00ED5518">
        <w:rPr>
          <w:rFonts w:asciiTheme="minorHAnsi" w:hAnsiTheme="minorHAnsi" w:cstheme="minorHAnsi"/>
        </w:rPr>
        <w:t>“</w:t>
      </w:r>
      <w:r w:rsidR="00B03E6D" w:rsidRPr="00ED5518">
        <w:rPr>
          <w:rFonts w:asciiTheme="minorHAnsi" w:hAnsiTheme="minorHAnsi" w:cstheme="minorHAnsi"/>
        </w:rPr>
        <w:t xml:space="preserve">Examining </w:t>
      </w:r>
      <w:r w:rsidR="00B33352" w:rsidRPr="00ED5518">
        <w:rPr>
          <w:rFonts w:asciiTheme="minorHAnsi" w:hAnsiTheme="minorHAnsi" w:cstheme="minorHAnsi"/>
        </w:rPr>
        <w:t>Heterosexual Women’s Anal Sexual Health Knowledge and Product Use</w:t>
      </w:r>
      <w:r w:rsidR="00B03E6D" w:rsidRPr="00ED5518">
        <w:rPr>
          <w:rFonts w:asciiTheme="minorHAnsi" w:hAnsiTheme="minorHAnsi" w:cstheme="minorHAnsi"/>
        </w:rPr>
        <w:t>.</w:t>
      </w:r>
      <w:r w:rsidRPr="00ED5518">
        <w:rPr>
          <w:rFonts w:asciiTheme="minorHAnsi" w:hAnsiTheme="minorHAnsi" w:cstheme="minorHAnsi"/>
        </w:rPr>
        <w:t>”</w:t>
      </w:r>
      <w:r w:rsidR="00B03E6D" w:rsidRPr="00ED5518">
        <w:rPr>
          <w:rFonts w:asciiTheme="minorHAnsi" w:hAnsiTheme="minorHAnsi" w:cstheme="minorHAnsi"/>
        </w:rPr>
        <w:t xml:space="preserve"> </w:t>
      </w:r>
      <w:r w:rsidRPr="00ED5518">
        <w:rPr>
          <w:rFonts w:asciiTheme="minorHAnsi" w:hAnsiTheme="minorHAnsi" w:cstheme="minorHAnsi"/>
          <w:i/>
        </w:rPr>
        <w:t>The Journal of Sex Research</w:t>
      </w:r>
      <w:r w:rsidRPr="00ED5518">
        <w:rPr>
          <w:rFonts w:asciiTheme="minorHAnsi" w:hAnsiTheme="minorHAnsi" w:cstheme="minorHAnsi"/>
        </w:rPr>
        <w:t xml:space="preserve"> Online first:</w:t>
      </w:r>
      <w:r w:rsidR="00B03E6D" w:rsidRPr="00ED5518">
        <w:rPr>
          <w:rFonts w:asciiTheme="minorHAnsi" w:hAnsiTheme="minorHAnsi" w:cstheme="minorHAnsi"/>
          <w:i/>
        </w:rPr>
        <w:t xml:space="preserve"> </w:t>
      </w:r>
      <w:r w:rsidR="00B03E6D" w:rsidRPr="00ED5518">
        <w:rPr>
          <w:rFonts w:asciiTheme="minorHAnsi" w:hAnsiTheme="minorHAnsi" w:cstheme="minorHAnsi"/>
        </w:rPr>
        <w:t>1-11.</w:t>
      </w:r>
      <w:r w:rsidR="007638D6" w:rsidRPr="00ED5518">
        <w:rPr>
          <w:rFonts w:asciiTheme="minorHAnsi" w:hAnsiTheme="minorHAnsi" w:cstheme="minorHAnsi"/>
        </w:rPr>
        <w:t xml:space="preserve"> </w:t>
      </w:r>
      <w:r w:rsidR="00D84AF9" w:rsidRPr="00ED5518">
        <w:rPr>
          <w:rFonts w:asciiTheme="minorHAnsi" w:hAnsiTheme="minorHAnsi" w:cstheme="minorHAnsi"/>
        </w:rPr>
        <w:t>d</w:t>
      </w:r>
      <w:r w:rsidR="007638D6" w:rsidRPr="00ED5518">
        <w:rPr>
          <w:rFonts w:asciiTheme="minorHAnsi" w:hAnsiTheme="minorHAnsi" w:cstheme="minorHAnsi"/>
        </w:rPr>
        <w:t>oi:10.1080/00224499.2018.1467368.</w:t>
      </w:r>
    </w:p>
    <w:p w14:paraId="1264BD99" w14:textId="3DCA579F" w:rsidR="008A0B44" w:rsidRPr="00ED5518" w:rsidRDefault="008A0B44" w:rsidP="00BA5FC3">
      <w:pPr>
        <w:widowControl w:val="0"/>
        <w:autoSpaceDE w:val="0"/>
        <w:autoSpaceDN w:val="0"/>
        <w:adjustRightInd w:val="0"/>
        <w:ind w:left="480" w:hanging="480"/>
        <w:contextualSpacing/>
        <w:jc w:val="both"/>
        <w:rPr>
          <w:rFonts w:asciiTheme="minorHAnsi" w:hAnsiTheme="minorHAnsi" w:cstheme="minorHAnsi"/>
        </w:rPr>
      </w:pPr>
    </w:p>
    <w:p w14:paraId="6C38AFEE" w14:textId="2955A210" w:rsidR="009C5860" w:rsidRPr="00ED5518" w:rsidRDefault="00FC3B22"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 xml:space="preserve">McBride, K., and J. </w:t>
      </w:r>
      <w:r w:rsidR="008A0B44" w:rsidRPr="00ED5518">
        <w:rPr>
          <w:rFonts w:asciiTheme="minorHAnsi" w:hAnsiTheme="minorHAnsi" w:cstheme="minorHAnsi"/>
        </w:rPr>
        <w:t>Fortenberry</w:t>
      </w:r>
      <w:r w:rsidR="00EE2876" w:rsidRPr="00ED5518">
        <w:rPr>
          <w:rFonts w:asciiTheme="minorHAnsi" w:hAnsiTheme="minorHAnsi" w:cstheme="minorHAnsi"/>
        </w:rPr>
        <w:t>.</w:t>
      </w:r>
      <w:r w:rsidR="008A0B44" w:rsidRPr="00ED5518">
        <w:rPr>
          <w:rFonts w:asciiTheme="minorHAnsi" w:hAnsiTheme="minorHAnsi" w:cstheme="minorHAnsi"/>
        </w:rPr>
        <w:t xml:space="preserve"> 2010. </w:t>
      </w:r>
      <w:r w:rsidRPr="00ED5518">
        <w:rPr>
          <w:rFonts w:asciiTheme="minorHAnsi" w:hAnsiTheme="minorHAnsi" w:cstheme="minorHAnsi"/>
        </w:rPr>
        <w:t>“</w:t>
      </w:r>
      <w:r w:rsidR="008A0B44" w:rsidRPr="00ED5518">
        <w:rPr>
          <w:rFonts w:asciiTheme="minorHAnsi" w:hAnsiTheme="minorHAnsi" w:cstheme="minorHAnsi"/>
        </w:rPr>
        <w:t xml:space="preserve">Heterosexual </w:t>
      </w:r>
      <w:r w:rsidR="00B33352" w:rsidRPr="00ED5518">
        <w:rPr>
          <w:rFonts w:asciiTheme="minorHAnsi" w:hAnsiTheme="minorHAnsi" w:cstheme="minorHAnsi"/>
        </w:rPr>
        <w:t>Anal Sexuality and Anal Sex Behaviors: A Revie</w:t>
      </w:r>
      <w:r w:rsidR="008A0B44" w:rsidRPr="00ED5518">
        <w:rPr>
          <w:rFonts w:asciiTheme="minorHAnsi" w:hAnsiTheme="minorHAnsi" w:cstheme="minorHAnsi"/>
        </w:rPr>
        <w:t>w.</w:t>
      </w:r>
      <w:r w:rsidRPr="00ED5518">
        <w:rPr>
          <w:rFonts w:asciiTheme="minorHAnsi" w:hAnsiTheme="minorHAnsi" w:cstheme="minorHAnsi"/>
        </w:rPr>
        <w:t>”</w:t>
      </w:r>
      <w:r w:rsidR="008A0B44" w:rsidRPr="00ED5518">
        <w:rPr>
          <w:rFonts w:asciiTheme="minorHAnsi" w:hAnsiTheme="minorHAnsi" w:cstheme="minorHAnsi"/>
        </w:rPr>
        <w:t xml:space="preserve"> </w:t>
      </w:r>
      <w:r w:rsidR="008A0B44" w:rsidRPr="00ED5518">
        <w:rPr>
          <w:rFonts w:asciiTheme="minorHAnsi" w:hAnsiTheme="minorHAnsi" w:cstheme="minorHAnsi"/>
          <w:i/>
        </w:rPr>
        <w:t xml:space="preserve">Journal of </w:t>
      </w:r>
      <w:r w:rsidR="00EE2876" w:rsidRPr="00ED5518">
        <w:rPr>
          <w:rFonts w:asciiTheme="minorHAnsi" w:hAnsiTheme="minorHAnsi" w:cstheme="minorHAnsi"/>
          <w:i/>
        </w:rPr>
        <w:t>S</w:t>
      </w:r>
      <w:r w:rsidR="008A0B44" w:rsidRPr="00ED5518">
        <w:rPr>
          <w:rFonts w:asciiTheme="minorHAnsi" w:hAnsiTheme="minorHAnsi" w:cstheme="minorHAnsi"/>
          <w:i/>
        </w:rPr>
        <w:t xml:space="preserve">ex </w:t>
      </w:r>
      <w:r w:rsidR="00EE2876" w:rsidRPr="00ED5518">
        <w:rPr>
          <w:rFonts w:asciiTheme="minorHAnsi" w:hAnsiTheme="minorHAnsi" w:cstheme="minorHAnsi"/>
          <w:i/>
        </w:rPr>
        <w:t>R</w:t>
      </w:r>
      <w:r w:rsidR="008A0B44" w:rsidRPr="00ED5518">
        <w:rPr>
          <w:rFonts w:asciiTheme="minorHAnsi" w:hAnsiTheme="minorHAnsi" w:cstheme="minorHAnsi"/>
          <w:i/>
        </w:rPr>
        <w:t xml:space="preserve">esearch </w:t>
      </w:r>
      <w:r w:rsidR="008A0B44" w:rsidRPr="00ED5518">
        <w:rPr>
          <w:rFonts w:asciiTheme="minorHAnsi" w:hAnsiTheme="minorHAnsi" w:cstheme="minorHAnsi"/>
        </w:rPr>
        <w:t>47</w:t>
      </w:r>
      <w:r w:rsidRPr="00ED5518">
        <w:rPr>
          <w:rFonts w:asciiTheme="minorHAnsi" w:hAnsiTheme="minorHAnsi" w:cstheme="minorHAnsi"/>
        </w:rPr>
        <w:t xml:space="preserve"> (2-3):</w:t>
      </w:r>
      <w:r w:rsidR="004340F8" w:rsidRPr="00ED5518">
        <w:rPr>
          <w:rFonts w:asciiTheme="minorHAnsi" w:hAnsiTheme="minorHAnsi" w:cstheme="minorHAnsi"/>
        </w:rPr>
        <w:t xml:space="preserve"> 123-136.</w:t>
      </w:r>
      <w:r w:rsidR="00D84AF9" w:rsidRPr="00ED5518">
        <w:rPr>
          <w:rFonts w:asciiTheme="minorHAnsi" w:hAnsiTheme="minorHAnsi" w:cstheme="minorHAnsi"/>
        </w:rPr>
        <w:t xml:space="preserve"> doi:</w:t>
      </w:r>
      <w:r w:rsidR="0093588D" w:rsidRPr="00ED5518">
        <w:rPr>
          <w:rFonts w:asciiTheme="minorHAnsi" w:hAnsiTheme="minorHAnsi" w:cstheme="minorHAnsi"/>
        </w:rPr>
        <w:t>10.1080/00224490903402538.</w:t>
      </w:r>
    </w:p>
    <w:p w14:paraId="4C32A40F" w14:textId="4DCCC065" w:rsidR="0015230E" w:rsidRPr="00ED5518" w:rsidRDefault="0015230E" w:rsidP="00BA5FC3">
      <w:pPr>
        <w:widowControl w:val="0"/>
        <w:autoSpaceDE w:val="0"/>
        <w:autoSpaceDN w:val="0"/>
        <w:adjustRightInd w:val="0"/>
        <w:ind w:left="480" w:hanging="480"/>
        <w:contextualSpacing/>
        <w:jc w:val="both"/>
        <w:rPr>
          <w:rFonts w:asciiTheme="minorHAnsi" w:hAnsiTheme="minorHAnsi" w:cstheme="minorHAnsi"/>
        </w:rPr>
      </w:pPr>
    </w:p>
    <w:p w14:paraId="42FDC094" w14:textId="77429F08" w:rsidR="0015230E" w:rsidRPr="00ED5518" w:rsidRDefault="0015230E"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 xml:space="preserve">McCormack, M. 2012. </w:t>
      </w:r>
      <w:r w:rsidRPr="00ED5518">
        <w:rPr>
          <w:rFonts w:asciiTheme="minorHAnsi" w:hAnsiTheme="minorHAnsi" w:cstheme="minorHAnsi"/>
          <w:i/>
        </w:rPr>
        <w:t>The Declining Significance of Homophobia</w:t>
      </w:r>
      <w:r w:rsidRPr="00ED5518">
        <w:rPr>
          <w:rFonts w:asciiTheme="minorHAnsi" w:hAnsiTheme="minorHAnsi" w:cstheme="minorHAnsi"/>
        </w:rPr>
        <w:t xml:space="preserve">. New York, NY: Oxford University Press. </w:t>
      </w:r>
    </w:p>
    <w:p w14:paraId="168282FE" w14:textId="77777777" w:rsidR="009C5860" w:rsidRPr="00ED5518" w:rsidRDefault="009C5860" w:rsidP="00BA5FC3">
      <w:pPr>
        <w:widowControl w:val="0"/>
        <w:autoSpaceDE w:val="0"/>
        <w:autoSpaceDN w:val="0"/>
        <w:adjustRightInd w:val="0"/>
        <w:ind w:left="480" w:hanging="480"/>
        <w:contextualSpacing/>
        <w:jc w:val="both"/>
        <w:rPr>
          <w:rFonts w:asciiTheme="minorHAnsi" w:hAnsiTheme="minorHAnsi" w:cstheme="minorHAnsi"/>
        </w:rPr>
      </w:pPr>
    </w:p>
    <w:p w14:paraId="28CF1746" w14:textId="3A6A952C" w:rsidR="00651DB4" w:rsidRPr="00ED5518" w:rsidRDefault="00FC3B22"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McCormack, M. 2018</w:t>
      </w:r>
      <w:r w:rsidR="00651DB4" w:rsidRPr="00ED5518">
        <w:rPr>
          <w:rFonts w:asciiTheme="minorHAnsi" w:hAnsiTheme="minorHAnsi" w:cstheme="minorHAnsi"/>
        </w:rPr>
        <w:t xml:space="preserve">. </w:t>
      </w:r>
      <w:r w:rsidRPr="00ED5518">
        <w:rPr>
          <w:rFonts w:asciiTheme="minorHAnsi" w:hAnsiTheme="minorHAnsi" w:cstheme="minorHAnsi"/>
        </w:rPr>
        <w:t>“</w:t>
      </w:r>
      <w:r w:rsidR="00651DB4" w:rsidRPr="00ED5518">
        <w:rPr>
          <w:rFonts w:asciiTheme="minorHAnsi" w:hAnsiTheme="minorHAnsi" w:cstheme="minorHAnsi"/>
        </w:rPr>
        <w:t xml:space="preserve">Mostly </w:t>
      </w:r>
      <w:r w:rsidR="00B33352" w:rsidRPr="00ED5518">
        <w:rPr>
          <w:rFonts w:asciiTheme="minorHAnsi" w:hAnsiTheme="minorHAnsi" w:cstheme="minorHAnsi"/>
        </w:rPr>
        <w:t>Straights and The Study of Sexualities</w:t>
      </w:r>
      <w:r w:rsidRPr="00ED5518">
        <w:rPr>
          <w:rFonts w:asciiTheme="minorHAnsi" w:hAnsiTheme="minorHAnsi" w:cstheme="minorHAnsi"/>
        </w:rPr>
        <w:t>”</w:t>
      </w:r>
      <w:r w:rsidR="00651DB4" w:rsidRPr="00ED5518">
        <w:rPr>
          <w:rFonts w:asciiTheme="minorHAnsi" w:hAnsiTheme="minorHAnsi" w:cstheme="minorHAnsi"/>
        </w:rPr>
        <w:t xml:space="preserve"> </w:t>
      </w:r>
      <w:r w:rsidR="00651DB4" w:rsidRPr="00ED5518">
        <w:rPr>
          <w:rFonts w:asciiTheme="minorHAnsi" w:hAnsiTheme="minorHAnsi" w:cstheme="minorHAnsi"/>
          <w:i/>
        </w:rPr>
        <w:t xml:space="preserve">Sexualities </w:t>
      </w:r>
      <w:r w:rsidR="00651DB4" w:rsidRPr="00ED5518">
        <w:rPr>
          <w:rFonts w:asciiTheme="minorHAnsi" w:hAnsiTheme="minorHAnsi" w:cstheme="minorHAnsi"/>
        </w:rPr>
        <w:t>21</w:t>
      </w:r>
      <w:r w:rsidRPr="00ED5518">
        <w:rPr>
          <w:rFonts w:asciiTheme="minorHAnsi" w:hAnsiTheme="minorHAnsi" w:cstheme="minorHAnsi"/>
        </w:rPr>
        <w:t xml:space="preserve"> (1-2):</w:t>
      </w:r>
      <w:r w:rsidR="00651DB4" w:rsidRPr="00ED5518">
        <w:rPr>
          <w:rFonts w:asciiTheme="minorHAnsi" w:hAnsiTheme="minorHAnsi" w:cstheme="minorHAnsi"/>
        </w:rPr>
        <w:t xml:space="preserve"> 3-15.</w:t>
      </w:r>
      <w:r w:rsidR="00D84AF9" w:rsidRPr="00ED5518">
        <w:rPr>
          <w:rFonts w:asciiTheme="minorHAnsi" w:hAnsiTheme="minorHAnsi" w:cstheme="minorHAnsi"/>
        </w:rPr>
        <w:t xml:space="preserve"> doi:</w:t>
      </w:r>
      <w:r w:rsidR="00071BE7" w:rsidRPr="00ED5518">
        <w:rPr>
          <w:rFonts w:asciiTheme="minorHAnsi" w:hAnsiTheme="minorHAnsi" w:cstheme="minorHAnsi"/>
        </w:rPr>
        <w:t>10.1177/1363460716679378.</w:t>
      </w:r>
    </w:p>
    <w:p w14:paraId="073FC328" w14:textId="77777777" w:rsidR="00483F69" w:rsidRPr="00ED5518" w:rsidRDefault="00483F69" w:rsidP="00BA5FC3">
      <w:pPr>
        <w:widowControl w:val="0"/>
        <w:autoSpaceDE w:val="0"/>
        <w:autoSpaceDN w:val="0"/>
        <w:adjustRightInd w:val="0"/>
        <w:ind w:left="480" w:hanging="480"/>
        <w:contextualSpacing/>
        <w:jc w:val="both"/>
        <w:rPr>
          <w:rFonts w:asciiTheme="minorHAnsi" w:hAnsiTheme="minorHAnsi" w:cstheme="minorHAnsi"/>
        </w:rPr>
      </w:pPr>
    </w:p>
    <w:p w14:paraId="7E2F59BA" w14:textId="1C03C4DE" w:rsidR="009526AD" w:rsidRPr="00ED5518" w:rsidRDefault="00D27CC7"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McCormack</w:t>
      </w:r>
      <w:r w:rsidR="00EE2876" w:rsidRPr="00ED5518">
        <w:rPr>
          <w:rFonts w:asciiTheme="minorHAnsi" w:hAnsiTheme="minorHAnsi" w:cstheme="minorHAnsi"/>
        </w:rPr>
        <w:t>,</w:t>
      </w:r>
      <w:r w:rsidRPr="00ED5518">
        <w:rPr>
          <w:rFonts w:asciiTheme="minorHAnsi" w:hAnsiTheme="minorHAnsi" w:cstheme="minorHAnsi"/>
        </w:rPr>
        <w:t xml:space="preserve"> M</w:t>
      </w:r>
      <w:r w:rsidR="00EE2876" w:rsidRPr="00ED5518">
        <w:rPr>
          <w:rFonts w:asciiTheme="minorHAnsi" w:hAnsiTheme="minorHAnsi" w:cstheme="minorHAnsi"/>
        </w:rPr>
        <w:t>.</w:t>
      </w:r>
      <w:r w:rsidRPr="00ED5518">
        <w:rPr>
          <w:rFonts w:asciiTheme="minorHAnsi" w:hAnsiTheme="minorHAnsi" w:cstheme="minorHAnsi"/>
        </w:rPr>
        <w:t xml:space="preserve"> and</w:t>
      </w:r>
      <w:r w:rsidR="00FC3B22" w:rsidRPr="00ED5518">
        <w:rPr>
          <w:rFonts w:asciiTheme="minorHAnsi" w:hAnsiTheme="minorHAnsi" w:cstheme="minorHAnsi"/>
        </w:rPr>
        <w:t xml:space="preserve"> E.</w:t>
      </w:r>
      <w:r w:rsidRPr="00ED5518">
        <w:rPr>
          <w:rFonts w:asciiTheme="minorHAnsi" w:hAnsiTheme="minorHAnsi" w:cstheme="minorHAnsi"/>
        </w:rPr>
        <w:t xml:space="preserve"> Anderson</w:t>
      </w:r>
      <w:r w:rsidR="00EE2876" w:rsidRPr="00ED5518">
        <w:rPr>
          <w:rFonts w:asciiTheme="minorHAnsi" w:hAnsiTheme="minorHAnsi" w:cstheme="minorHAnsi"/>
        </w:rPr>
        <w:t>.</w:t>
      </w:r>
      <w:r w:rsidR="00FC3B22" w:rsidRPr="00ED5518">
        <w:rPr>
          <w:rFonts w:asciiTheme="minorHAnsi" w:hAnsiTheme="minorHAnsi" w:cstheme="minorHAnsi"/>
        </w:rPr>
        <w:t xml:space="preserve"> </w:t>
      </w:r>
      <w:r w:rsidRPr="00ED5518">
        <w:rPr>
          <w:rFonts w:asciiTheme="minorHAnsi" w:hAnsiTheme="minorHAnsi" w:cstheme="minorHAnsi"/>
        </w:rPr>
        <w:t>2014</w:t>
      </w:r>
      <w:r w:rsidR="007D4C82" w:rsidRPr="00ED5518">
        <w:rPr>
          <w:rFonts w:asciiTheme="minorHAnsi" w:hAnsiTheme="minorHAnsi" w:cstheme="minorHAnsi"/>
        </w:rPr>
        <w:t>a</w:t>
      </w:r>
      <w:r w:rsidR="00FC3B22" w:rsidRPr="00ED5518">
        <w:rPr>
          <w:rFonts w:asciiTheme="minorHAnsi" w:hAnsiTheme="minorHAnsi" w:cstheme="minorHAnsi"/>
        </w:rPr>
        <w:t>. “</w:t>
      </w:r>
      <w:r w:rsidRPr="00ED5518">
        <w:rPr>
          <w:rFonts w:asciiTheme="minorHAnsi" w:hAnsiTheme="minorHAnsi" w:cstheme="minorHAnsi"/>
        </w:rPr>
        <w:t xml:space="preserve">The </w:t>
      </w:r>
      <w:r w:rsidR="00B33352" w:rsidRPr="00ED5518">
        <w:rPr>
          <w:rFonts w:asciiTheme="minorHAnsi" w:hAnsiTheme="minorHAnsi" w:cstheme="minorHAnsi"/>
        </w:rPr>
        <w:t xml:space="preserve">Influence of Declining Homophobia on Men’s Gender </w:t>
      </w:r>
      <w:r w:rsidR="00B33352">
        <w:rPr>
          <w:rFonts w:asciiTheme="minorHAnsi" w:hAnsiTheme="minorHAnsi" w:cstheme="minorHAnsi"/>
        </w:rPr>
        <w:t>i</w:t>
      </w:r>
      <w:r w:rsidR="00B33352" w:rsidRPr="00ED5518">
        <w:rPr>
          <w:rFonts w:asciiTheme="minorHAnsi" w:hAnsiTheme="minorHAnsi" w:cstheme="minorHAnsi"/>
        </w:rPr>
        <w:t xml:space="preserve">n The </w:t>
      </w:r>
      <w:r w:rsidRPr="00ED5518">
        <w:rPr>
          <w:rFonts w:asciiTheme="minorHAnsi" w:hAnsiTheme="minorHAnsi" w:cstheme="minorHAnsi"/>
        </w:rPr>
        <w:t>United States</w:t>
      </w:r>
      <w:r w:rsidR="00B33352" w:rsidRPr="00ED5518">
        <w:rPr>
          <w:rFonts w:asciiTheme="minorHAnsi" w:hAnsiTheme="minorHAnsi" w:cstheme="minorHAnsi"/>
        </w:rPr>
        <w:t xml:space="preserve">: </w:t>
      </w:r>
      <w:r w:rsidRPr="00ED5518">
        <w:rPr>
          <w:rFonts w:asciiTheme="minorHAnsi" w:hAnsiTheme="minorHAnsi" w:cstheme="minorHAnsi"/>
        </w:rPr>
        <w:t xml:space="preserve">An </w:t>
      </w:r>
      <w:r w:rsidR="00B33352" w:rsidRPr="00ED5518">
        <w:rPr>
          <w:rFonts w:asciiTheme="minorHAnsi" w:hAnsiTheme="minorHAnsi" w:cstheme="minorHAnsi"/>
        </w:rPr>
        <w:t xml:space="preserve">Argument </w:t>
      </w:r>
      <w:r w:rsidR="00B33352">
        <w:rPr>
          <w:rFonts w:asciiTheme="minorHAnsi" w:hAnsiTheme="minorHAnsi" w:cstheme="minorHAnsi"/>
        </w:rPr>
        <w:t>f</w:t>
      </w:r>
      <w:r w:rsidR="00B33352" w:rsidRPr="00ED5518">
        <w:rPr>
          <w:rFonts w:asciiTheme="minorHAnsi" w:hAnsiTheme="minorHAnsi" w:cstheme="minorHAnsi"/>
        </w:rPr>
        <w:t xml:space="preserve">or </w:t>
      </w:r>
      <w:r w:rsidR="00B33352">
        <w:rPr>
          <w:rFonts w:asciiTheme="minorHAnsi" w:hAnsiTheme="minorHAnsi" w:cstheme="minorHAnsi"/>
        </w:rPr>
        <w:t>t</w:t>
      </w:r>
      <w:r w:rsidR="00B33352" w:rsidRPr="00ED5518">
        <w:rPr>
          <w:rFonts w:asciiTheme="minorHAnsi" w:hAnsiTheme="minorHAnsi" w:cstheme="minorHAnsi"/>
        </w:rPr>
        <w:t xml:space="preserve">he Study </w:t>
      </w:r>
      <w:r w:rsidR="00B33352">
        <w:rPr>
          <w:rFonts w:asciiTheme="minorHAnsi" w:hAnsiTheme="minorHAnsi" w:cstheme="minorHAnsi"/>
        </w:rPr>
        <w:t>o</w:t>
      </w:r>
      <w:r w:rsidR="00B33352" w:rsidRPr="00ED5518">
        <w:rPr>
          <w:rFonts w:asciiTheme="minorHAnsi" w:hAnsiTheme="minorHAnsi" w:cstheme="minorHAnsi"/>
        </w:rPr>
        <w:t>f Homohysteria</w:t>
      </w:r>
      <w:r w:rsidRPr="00ED5518">
        <w:rPr>
          <w:rFonts w:asciiTheme="minorHAnsi" w:hAnsiTheme="minorHAnsi" w:cstheme="minorHAnsi"/>
        </w:rPr>
        <w:t>.</w:t>
      </w:r>
      <w:r w:rsidR="00FC3B22"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 xml:space="preserve">Sex Roles </w:t>
      </w:r>
      <w:r w:rsidRPr="00ED5518">
        <w:rPr>
          <w:rFonts w:asciiTheme="minorHAnsi" w:hAnsiTheme="minorHAnsi" w:cstheme="minorHAnsi"/>
        </w:rPr>
        <w:t>71</w:t>
      </w:r>
      <w:r w:rsidR="00FC3B22" w:rsidRPr="00ED5518">
        <w:rPr>
          <w:rFonts w:asciiTheme="minorHAnsi" w:hAnsiTheme="minorHAnsi" w:cstheme="minorHAnsi"/>
        </w:rPr>
        <w:t xml:space="preserve"> </w:t>
      </w:r>
      <w:r w:rsidRPr="00ED5518">
        <w:rPr>
          <w:rFonts w:asciiTheme="minorHAnsi" w:hAnsiTheme="minorHAnsi" w:cstheme="minorHAnsi"/>
        </w:rPr>
        <w:t>(3–4)</w:t>
      </w:r>
      <w:r w:rsidR="00FC3B22" w:rsidRPr="00ED5518">
        <w:rPr>
          <w:rFonts w:asciiTheme="minorHAnsi" w:hAnsiTheme="minorHAnsi" w:cstheme="minorHAnsi"/>
        </w:rPr>
        <w:t>:</w:t>
      </w:r>
      <w:r w:rsidRPr="00ED5518">
        <w:rPr>
          <w:rFonts w:asciiTheme="minorHAnsi" w:hAnsiTheme="minorHAnsi" w:cstheme="minorHAnsi"/>
        </w:rPr>
        <w:t xml:space="preserve"> 109–120</w:t>
      </w:r>
      <w:r w:rsidR="004340F8" w:rsidRPr="00ED5518">
        <w:rPr>
          <w:rFonts w:asciiTheme="minorHAnsi" w:hAnsiTheme="minorHAnsi" w:cstheme="minorHAnsi"/>
        </w:rPr>
        <w:t>.</w:t>
      </w:r>
      <w:r w:rsidR="00D84AF9" w:rsidRPr="00ED5518">
        <w:rPr>
          <w:rFonts w:asciiTheme="minorHAnsi" w:hAnsiTheme="minorHAnsi" w:cstheme="minorHAnsi"/>
        </w:rPr>
        <w:t xml:space="preserve"> d</w:t>
      </w:r>
      <w:r w:rsidR="0093588D" w:rsidRPr="00ED5518">
        <w:rPr>
          <w:rFonts w:asciiTheme="minorHAnsi" w:hAnsiTheme="minorHAnsi" w:cstheme="minorHAnsi"/>
        </w:rPr>
        <w:t>oi:10.1007/s11199-014-0358-8.</w:t>
      </w:r>
    </w:p>
    <w:p w14:paraId="227766BD" w14:textId="77777777" w:rsidR="00277E98" w:rsidRPr="00ED5518" w:rsidRDefault="00277E98" w:rsidP="00BA5FC3">
      <w:pPr>
        <w:widowControl w:val="0"/>
        <w:autoSpaceDE w:val="0"/>
        <w:autoSpaceDN w:val="0"/>
        <w:adjustRightInd w:val="0"/>
        <w:ind w:left="480" w:hanging="480"/>
        <w:contextualSpacing/>
        <w:jc w:val="both"/>
        <w:rPr>
          <w:rFonts w:asciiTheme="minorHAnsi" w:hAnsiTheme="minorHAnsi" w:cstheme="minorHAnsi"/>
        </w:rPr>
      </w:pPr>
    </w:p>
    <w:p w14:paraId="3714CE74" w14:textId="51826AAF" w:rsidR="007D4C82" w:rsidRDefault="007D4C82"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 xml:space="preserve">McCormack, M. and E. </w:t>
      </w:r>
      <w:r w:rsidRPr="00E43D8A">
        <w:rPr>
          <w:rFonts w:asciiTheme="minorHAnsi" w:hAnsiTheme="minorHAnsi" w:cstheme="minorHAnsi"/>
        </w:rPr>
        <w:t xml:space="preserve">Anderson. 2014b. </w:t>
      </w:r>
      <w:r w:rsidR="004832D8" w:rsidRPr="00E43D8A">
        <w:rPr>
          <w:rFonts w:asciiTheme="minorHAnsi" w:hAnsiTheme="minorHAnsi" w:cstheme="minorHAnsi"/>
        </w:rPr>
        <w:t>“Homohysteria</w:t>
      </w:r>
      <w:r w:rsidR="004832D8" w:rsidRPr="00ED5518">
        <w:rPr>
          <w:rFonts w:asciiTheme="minorHAnsi" w:hAnsiTheme="minorHAnsi" w:cstheme="minorHAnsi"/>
        </w:rPr>
        <w:t xml:space="preserve">: Definitions, </w:t>
      </w:r>
      <w:r w:rsidR="00B33352">
        <w:rPr>
          <w:rFonts w:asciiTheme="minorHAnsi" w:hAnsiTheme="minorHAnsi" w:cstheme="minorHAnsi"/>
        </w:rPr>
        <w:t>C</w:t>
      </w:r>
      <w:r w:rsidR="004832D8" w:rsidRPr="00ED5518">
        <w:rPr>
          <w:rFonts w:asciiTheme="minorHAnsi" w:hAnsiTheme="minorHAnsi" w:cstheme="minorHAnsi"/>
        </w:rPr>
        <w:t xml:space="preserve">ontext and </w:t>
      </w:r>
      <w:r w:rsidR="00B33352">
        <w:rPr>
          <w:rFonts w:asciiTheme="minorHAnsi" w:hAnsiTheme="minorHAnsi" w:cstheme="minorHAnsi"/>
        </w:rPr>
        <w:t>I</w:t>
      </w:r>
      <w:r w:rsidR="004832D8" w:rsidRPr="00ED5518">
        <w:rPr>
          <w:rFonts w:asciiTheme="minorHAnsi" w:hAnsiTheme="minorHAnsi" w:cstheme="minorHAnsi"/>
        </w:rPr>
        <w:t>ntersectio</w:t>
      </w:r>
      <w:r w:rsidR="00656F4C" w:rsidRPr="00ED5518">
        <w:rPr>
          <w:rFonts w:asciiTheme="minorHAnsi" w:hAnsiTheme="minorHAnsi" w:cstheme="minorHAnsi"/>
        </w:rPr>
        <w:t>n</w:t>
      </w:r>
      <w:r w:rsidR="004832D8" w:rsidRPr="00ED5518">
        <w:rPr>
          <w:rFonts w:asciiTheme="minorHAnsi" w:hAnsiTheme="minorHAnsi" w:cstheme="minorHAnsi"/>
        </w:rPr>
        <w:t xml:space="preserve">ality.” </w:t>
      </w:r>
      <w:r w:rsidR="004832D8" w:rsidRPr="00ED5518">
        <w:rPr>
          <w:rFonts w:asciiTheme="minorHAnsi" w:hAnsiTheme="minorHAnsi" w:cstheme="minorHAnsi"/>
          <w:i/>
        </w:rPr>
        <w:t>Sex Roles</w:t>
      </w:r>
      <w:r w:rsidR="004832D8" w:rsidRPr="00ED5518">
        <w:rPr>
          <w:rFonts w:asciiTheme="minorHAnsi" w:hAnsiTheme="minorHAnsi" w:cstheme="minorHAnsi"/>
        </w:rPr>
        <w:t xml:space="preserve"> 71</w:t>
      </w:r>
      <w:r w:rsidR="002B394B">
        <w:rPr>
          <w:rFonts w:asciiTheme="minorHAnsi" w:hAnsiTheme="minorHAnsi" w:cstheme="minorHAnsi"/>
        </w:rPr>
        <w:t xml:space="preserve"> </w:t>
      </w:r>
      <w:r w:rsidR="004832D8" w:rsidRPr="00ED5518">
        <w:rPr>
          <w:rFonts w:asciiTheme="minorHAnsi" w:hAnsiTheme="minorHAnsi" w:cstheme="minorHAnsi"/>
        </w:rPr>
        <w:t xml:space="preserve">(3-4): 152-158. </w:t>
      </w:r>
      <w:r w:rsidR="00D84AF9" w:rsidRPr="00ED5518">
        <w:rPr>
          <w:rFonts w:asciiTheme="minorHAnsi" w:hAnsiTheme="minorHAnsi" w:cstheme="minorHAnsi"/>
        </w:rPr>
        <w:t>doi:10.1007/s11199-014-0401-9</w:t>
      </w:r>
      <w:r w:rsidR="002B394B">
        <w:rPr>
          <w:rFonts w:asciiTheme="minorHAnsi" w:hAnsiTheme="minorHAnsi" w:cstheme="minorHAnsi"/>
        </w:rPr>
        <w:t>.</w:t>
      </w:r>
    </w:p>
    <w:p w14:paraId="7A6214F6" w14:textId="1FCB1E6D" w:rsidR="00E86AE8" w:rsidRDefault="00E86AE8" w:rsidP="00BA5FC3">
      <w:pPr>
        <w:widowControl w:val="0"/>
        <w:autoSpaceDE w:val="0"/>
        <w:autoSpaceDN w:val="0"/>
        <w:adjustRightInd w:val="0"/>
        <w:ind w:left="480" w:hanging="480"/>
        <w:contextualSpacing/>
        <w:jc w:val="both"/>
        <w:rPr>
          <w:rFonts w:asciiTheme="minorHAnsi" w:hAnsiTheme="minorHAnsi" w:cstheme="minorHAnsi"/>
        </w:rPr>
      </w:pPr>
    </w:p>
    <w:p w14:paraId="4E5AF538" w14:textId="09CEF418" w:rsidR="00E86AE8" w:rsidRPr="00C8222F" w:rsidRDefault="00E86AE8" w:rsidP="00BA5FC3">
      <w:pPr>
        <w:widowControl w:val="0"/>
        <w:autoSpaceDE w:val="0"/>
        <w:autoSpaceDN w:val="0"/>
        <w:adjustRightInd w:val="0"/>
        <w:ind w:left="480" w:hanging="480"/>
        <w:contextualSpacing/>
        <w:jc w:val="both"/>
        <w:rPr>
          <w:rFonts w:asciiTheme="minorHAnsi" w:hAnsiTheme="minorHAnsi" w:cstheme="minorHAnsi"/>
        </w:rPr>
      </w:pPr>
      <w:r>
        <w:rPr>
          <w:rFonts w:asciiTheme="minorHAnsi" w:hAnsiTheme="minorHAnsi" w:cstheme="minorHAnsi"/>
        </w:rPr>
        <w:t>McCormack, M. and L. Wignall. 2017. “Enjoyment</w:t>
      </w:r>
      <w:r w:rsidR="00B33352">
        <w:rPr>
          <w:rFonts w:asciiTheme="minorHAnsi" w:hAnsiTheme="minorHAnsi" w:cstheme="minorHAnsi"/>
        </w:rPr>
        <w:t xml:space="preserve">, Exploration and Education: </w:t>
      </w:r>
      <w:r>
        <w:rPr>
          <w:rFonts w:asciiTheme="minorHAnsi" w:hAnsiTheme="minorHAnsi" w:cstheme="minorHAnsi"/>
        </w:rPr>
        <w:t xml:space="preserve">Understanding </w:t>
      </w:r>
      <w:r w:rsidR="00B33352">
        <w:rPr>
          <w:rFonts w:asciiTheme="minorHAnsi" w:hAnsiTheme="minorHAnsi" w:cstheme="minorHAnsi"/>
        </w:rPr>
        <w:t xml:space="preserve">the Consumption of Pornography Among Young Men </w:t>
      </w:r>
      <w:r w:rsidR="002B394B">
        <w:rPr>
          <w:rFonts w:asciiTheme="minorHAnsi" w:hAnsiTheme="minorHAnsi" w:cstheme="minorHAnsi"/>
        </w:rPr>
        <w:t>with</w:t>
      </w:r>
      <w:r w:rsidR="00B33352">
        <w:rPr>
          <w:rFonts w:asciiTheme="minorHAnsi" w:hAnsiTheme="minorHAnsi" w:cstheme="minorHAnsi"/>
        </w:rPr>
        <w:t xml:space="preserve"> Non-Exclusive Sexual Orientation</w:t>
      </w:r>
      <w:r>
        <w:rPr>
          <w:rFonts w:asciiTheme="minorHAnsi" w:hAnsiTheme="minorHAnsi" w:cstheme="minorHAnsi"/>
        </w:rPr>
        <w:t xml:space="preserve">.” </w:t>
      </w:r>
      <w:r w:rsidR="00C8222F">
        <w:rPr>
          <w:rFonts w:asciiTheme="minorHAnsi" w:hAnsiTheme="minorHAnsi" w:cstheme="minorHAnsi"/>
          <w:i/>
        </w:rPr>
        <w:t xml:space="preserve">Sociology </w:t>
      </w:r>
      <w:r w:rsidR="00C8222F" w:rsidRPr="00962AAD">
        <w:rPr>
          <w:rFonts w:asciiTheme="minorHAnsi" w:hAnsiTheme="minorHAnsi" w:cstheme="minorHAnsi"/>
        </w:rPr>
        <w:t>51</w:t>
      </w:r>
      <w:r w:rsidR="00C8222F">
        <w:rPr>
          <w:rFonts w:asciiTheme="minorHAnsi" w:hAnsiTheme="minorHAnsi" w:cstheme="minorHAnsi"/>
          <w:i/>
        </w:rPr>
        <w:t xml:space="preserve"> </w:t>
      </w:r>
      <w:r w:rsidR="00C8222F">
        <w:rPr>
          <w:rFonts w:asciiTheme="minorHAnsi" w:hAnsiTheme="minorHAnsi" w:cstheme="minorHAnsi"/>
        </w:rPr>
        <w:t>(5): 975-991. doi:</w:t>
      </w:r>
      <w:r w:rsidR="00C8222F" w:rsidRPr="00C8222F">
        <w:rPr>
          <w:rFonts w:asciiTheme="minorHAnsi" w:hAnsiTheme="minorHAnsi" w:cstheme="minorHAnsi"/>
        </w:rPr>
        <w:t>10.1177/0038038516629909</w:t>
      </w:r>
      <w:r w:rsidR="002B394B">
        <w:rPr>
          <w:rFonts w:asciiTheme="minorHAnsi" w:hAnsiTheme="minorHAnsi" w:cstheme="minorHAnsi"/>
        </w:rPr>
        <w:t>.</w:t>
      </w:r>
    </w:p>
    <w:p w14:paraId="5CBBCEC6" w14:textId="2BF863CA" w:rsidR="004832D8" w:rsidRPr="00ED5518" w:rsidRDefault="004832D8" w:rsidP="00BA5FC3">
      <w:pPr>
        <w:widowControl w:val="0"/>
        <w:autoSpaceDE w:val="0"/>
        <w:autoSpaceDN w:val="0"/>
        <w:adjustRightInd w:val="0"/>
        <w:ind w:left="480" w:hanging="480"/>
        <w:contextualSpacing/>
        <w:jc w:val="both"/>
        <w:rPr>
          <w:rFonts w:asciiTheme="minorHAnsi" w:hAnsiTheme="minorHAnsi" w:cstheme="minorHAnsi"/>
        </w:rPr>
      </w:pPr>
    </w:p>
    <w:p w14:paraId="7318F866" w14:textId="113C960F" w:rsidR="004832D8" w:rsidRPr="00ED5518" w:rsidRDefault="004832D8"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 xml:space="preserve">McCready, L.T. 2010. </w:t>
      </w:r>
      <w:r w:rsidRPr="00ED5518">
        <w:rPr>
          <w:rFonts w:asciiTheme="minorHAnsi" w:hAnsiTheme="minorHAnsi" w:cstheme="minorHAnsi"/>
          <w:i/>
        </w:rPr>
        <w:t>Making Space for Diverse Masculinities</w:t>
      </w:r>
      <w:r w:rsidRPr="00ED5518">
        <w:rPr>
          <w:rFonts w:asciiTheme="minorHAnsi" w:hAnsiTheme="minorHAnsi" w:cstheme="minorHAnsi"/>
        </w:rPr>
        <w:t xml:space="preserve">. New York, NY: Peter Lang. </w:t>
      </w:r>
    </w:p>
    <w:p w14:paraId="34189EDB" w14:textId="77777777" w:rsidR="004A528B" w:rsidRPr="00ED5518" w:rsidRDefault="004A528B" w:rsidP="00BA5FC3">
      <w:pPr>
        <w:widowControl w:val="0"/>
        <w:autoSpaceDE w:val="0"/>
        <w:autoSpaceDN w:val="0"/>
        <w:adjustRightInd w:val="0"/>
        <w:ind w:left="480" w:hanging="480"/>
        <w:contextualSpacing/>
        <w:jc w:val="both"/>
        <w:rPr>
          <w:rFonts w:asciiTheme="minorHAnsi" w:hAnsiTheme="minorHAnsi" w:cstheme="minorHAnsi"/>
        </w:rPr>
      </w:pPr>
    </w:p>
    <w:p w14:paraId="533C4933" w14:textId="3EB7BE49" w:rsidR="00CB0298" w:rsidRPr="00ED5518" w:rsidRDefault="00CB0298"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 xml:space="preserve">McCreary, D. 1994. </w:t>
      </w:r>
      <w:r w:rsidR="007A21D6" w:rsidRPr="00ED5518">
        <w:rPr>
          <w:rFonts w:asciiTheme="minorHAnsi" w:hAnsiTheme="minorHAnsi" w:cstheme="minorHAnsi"/>
        </w:rPr>
        <w:t>“</w:t>
      </w:r>
      <w:r w:rsidRPr="00ED5518">
        <w:rPr>
          <w:rFonts w:asciiTheme="minorHAnsi" w:hAnsiTheme="minorHAnsi" w:cstheme="minorHAnsi"/>
        </w:rPr>
        <w:t>The Male Role and Avoiding Femininity.</w:t>
      </w:r>
      <w:r w:rsidR="007A21D6"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 xml:space="preserve">Sex Roles </w:t>
      </w:r>
      <w:r w:rsidRPr="00962AAD">
        <w:rPr>
          <w:rFonts w:asciiTheme="minorHAnsi" w:hAnsiTheme="minorHAnsi" w:cstheme="minorHAnsi"/>
        </w:rPr>
        <w:t>31</w:t>
      </w:r>
      <w:r w:rsidRPr="00ED5518">
        <w:rPr>
          <w:rFonts w:asciiTheme="minorHAnsi" w:hAnsiTheme="minorHAnsi" w:cstheme="minorHAnsi"/>
        </w:rPr>
        <w:t xml:space="preserve"> (9-10): 517–31. doi:10.1007/BF01544277</w:t>
      </w:r>
      <w:r w:rsidR="002B394B">
        <w:rPr>
          <w:rFonts w:asciiTheme="minorHAnsi" w:hAnsiTheme="minorHAnsi" w:cstheme="minorHAnsi"/>
        </w:rPr>
        <w:t>.</w:t>
      </w:r>
    </w:p>
    <w:p w14:paraId="4AD0FD39" w14:textId="77777777" w:rsidR="00CB0298" w:rsidRPr="00ED5518" w:rsidRDefault="00CB0298" w:rsidP="00BA5FC3">
      <w:pPr>
        <w:widowControl w:val="0"/>
        <w:autoSpaceDE w:val="0"/>
        <w:autoSpaceDN w:val="0"/>
        <w:adjustRightInd w:val="0"/>
        <w:ind w:left="480" w:hanging="480"/>
        <w:contextualSpacing/>
        <w:jc w:val="both"/>
        <w:rPr>
          <w:rFonts w:asciiTheme="minorHAnsi" w:hAnsiTheme="minorHAnsi" w:cstheme="minorHAnsi"/>
        </w:rPr>
      </w:pPr>
    </w:p>
    <w:p w14:paraId="42343BA5" w14:textId="5456A472" w:rsidR="00D27CC7" w:rsidRPr="00ED5518" w:rsidRDefault="004A528B"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Morin, J</w:t>
      </w:r>
      <w:r w:rsidR="00EE2876" w:rsidRPr="00ED5518">
        <w:rPr>
          <w:rFonts w:asciiTheme="minorHAnsi" w:hAnsiTheme="minorHAnsi" w:cstheme="minorHAnsi"/>
        </w:rPr>
        <w:t>.</w:t>
      </w:r>
      <w:r w:rsidR="00FC3B22" w:rsidRPr="00ED5518">
        <w:rPr>
          <w:rFonts w:asciiTheme="minorHAnsi" w:hAnsiTheme="minorHAnsi" w:cstheme="minorHAnsi"/>
        </w:rPr>
        <w:t xml:space="preserve"> 2010</w:t>
      </w:r>
      <w:r w:rsidR="00EE2876"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 xml:space="preserve">Anal </w:t>
      </w:r>
      <w:r w:rsidR="00FC3B22" w:rsidRPr="00ED5518">
        <w:rPr>
          <w:rFonts w:asciiTheme="minorHAnsi" w:hAnsiTheme="minorHAnsi" w:cstheme="minorHAnsi"/>
          <w:i/>
        </w:rPr>
        <w:t>P</w:t>
      </w:r>
      <w:r w:rsidRPr="00ED5518">
        <w:rPr>
          <w:rFonts w:asciiTheme="minorHAnsi" w:hAnsiTheme="minorHAnsi" w:cstheme="minorHAnsi"/>
          <w:i/>
        </w:rPr>
        <w:t xml:space="preserve">leasure and </w:t>
      </w:r>
      <w:r w:rsidR="00FC3B22" w:rsidRPr="00ED5518">
        <w:rPr>
          <w:rFonts w:asciiTheme="minorHAnsi" w:hAnsiTheme="minorHAnsi" w:cstheme="minorHAnsi"/>
          <w:i/>
        </w:rPr>
        <w:t>H</w:t>
      </w:r>
      <w:r w:rsidRPr="00ED5518">
        <w:rPr>
          <w:rFonts w:asciiTheme="minorHAnsi" w:hAnsiTheme="minorHAnsi" w:cstheme="minorHAnsi"/>
          <w:i/>
        </w:rPr>
        <w:t xml:space="preserve">ealth: A </w:t>
      </w:r>
      <w:r w:rsidR="00FC3B22" w:rsidRPr="00ED5518">
        <w:rPr>
          <w:rFonts w:asciiTheme="minorHAnsi" w:hAnsiTheme="minorHAnsi" w:cstheme="minorHAnsi"/>
          <w:i/>
        </w:rPr>
        <w:t>G</w:t>
      </w:r>
      <w:r w:rsidRPr="00ED5518">
        <w:rPr>
          <w:rFonts w:asciiTheme="minorHAnsi" w:hAnsiTheme="minorHAnsi" w:cstheme="minorHAnsi"/>
          <w:i/>
        </w:rPr>
        <w:t xml:space="preserve">uide for </w:t>
      </w:r>
      <w:r w:rsidR="00FC3B22" w:rsidRPr="00ED5518">
        <w:rPr>
          <w:rFonts w:asciiTheme="minorHAnsi" w:hAnsiTheme="minorHAnsi" w:cstheme="minorHAnsi"/>
          <w:i/>
        </w:rPr>
        <w:t>M</w:t>
      </w:r>
      <w:r w:rsidRPr="00ED5518">
        <w:rPr>
          <w:rFonts w:asciiTheme="minorHAnsi" w:hAnsiTheme="minorHAnsi" w:cstheme="minorHAnsi"/>
          <w:i/>
        </w:rPr>
        <w:t xml:space="preserve">en, </w:t>
      </w:r>
      <w:r w:rsidR="00FC3B22" w:rsidRPr="00ED5518">
        <w:rPr>
          <w:rFonts w:asciiTheme="minorHAnsi" w:hAnsiTheme="minorHAnsi" w:cstheme="minorHAnsi"/>
          <w:i/>
        </w:rPr>
        <w:t>W</w:t>
      </w:r>
      <w:r w:rsidRPr="00ED5518">
        <w:rPr>
          <w:rFonts w:asciiTheme="minorHAnsi" w:hAnsiTheme="minorHAnsi" w:cstheme="minorHAnsi"/>
          <w:i/>
        </w:rPr>
        <w:t xml:space="preserve">omen, and </w:t>
      </w:r>
      <w:r w:rsidR="00FC3B22" w:rsidRPr="00ED5518">
        <w:rPr>
          <w:rFonts w:asciiTheme="minorHAnsi" w:hAnsiTheme="minorHAnsi" w:cstheme="minorHAnsi"/>
          <w:i/>
        </w:rPr>
        <w:t>C</w:t>
      </w:r>
      <w:r w:rsidRPr="00ED5518">
        <w:rPr>
          <w:rFonts w:asciiTheme="minorHAnsi" w:hAnsiTheme="minorHAnsi" w:cstheme="minorHAnsi"/>
          <w:i/>
        </w:rPr>
        <w:t>ouples</w:t>
      </w:r>
      <w:r w:rsidR="00EE2876" w:rsidRPr="00ED5518">
        <w:rPr>
          <w:rFonts w:asciiTheme="minorHAnsi" w:hAnsiTheme="minorHAnsi" w:cstheme="minorHAnsi"/>
          <w:i/>
        </w:rPr>
        <w:t>.</w:t>
      </w:r>
      <w:r w:rsidRPr="00ED5518">
        <w:rPr>
          <w:rFonts w:asciiTheme="minorHAnsi" w:hAnsiTheme="minorHAnsi" w:cstheme="minorHAnsi"/>
        </w:rPr>
        <w:t> Burlingame, CA: Down There Press</w:t>
      </w:r>
      <w:r w:rsidR="00D27CC7" w:rsidRPr="00ED5518">
        <w:rPr>
          <w:rFonts w:asciiTheme="minorHAnsi" w:hAnsiTheme="minorHAnsi" w:cstheme="minorHAnsi"/>
        </w:rPr>
        <w:t>.</w:t>
      </w:r>
    </w:p>
    <w:p w14:paraId="404CFCAF" w14:textId="77777777" w:rsidR="00BE18E4" w:rsidRPr="00ED5518" w:rsidRDefault="00BE18E4" w:rsidP="00BA5FC3">
      <w:pPr>
        <w:widowControl w:val="0"/>
        <w:autoSpaceDE w:val="0"/>
        <w:autoSpaceDN w:val="0"/>
        <w:adjustRightInd w:val="0"/>
        <w:ind w:left="480" w:hanging="480"/>
        <w:contextualSpacing/>
        <w:jc w:val="both"/>
        <w:rPr>
          <w:rFonts w:asciiTheme="minorHAnsi" w:hAnsiTheme="minorHAnsi" w:cstheme="minorHAnsi"/>
        </w:rPr>
      </w:pPr>
    </w:p>
    <w:p w14:paraId="365AE2EB" w14:textId="23A3D70F" w:rsidR="007D4C82" w:rsidRPr="00ED5518" w:rsidRDefault="00FC3B22"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Moskowitz, D. A., and T. A.</w:t>
      </w:r>
      <w:r w:rsidR="00BE18E4" w:rsidRPr="00ED5518">
        <w:rPr>
          <w:rFonts w:asciiTheme="minorHAnsi" w:hAnsiTheme="minorHAnsi" w:cstheme="minorHAnsi"/>
        </w:rPr>
        <w:t xml:space="preserve"> Hart. 2011. </w:t>
      </w:r>
      <w:r w:rsidRPr="00ED5518">
        <w:rPr>
          <w:rFonts w:asciiTheme="minorHAnsi" w:hAnsiTheme="minorHAnsi" w:cstheme="minorHAnsi"/>
        </w:rPr>
        <w:t>“</w:t>
      </w:r>
      <w:r w:rsidR="00BE18E4" w:rsidRPr="00ED5518">
        <w:rPr>
          <w:rFonts w:asciiTheme="minorHAnsi" w:hAnsiTheme="minorHAnsi" w:cstheme="minorHAnsi"/>
        </w:rPr>
        <w:t xml:space="preserve">The </w:t>
      </w:r>
      <w:r w:rsidR="00B33352" w:rsidRPr="00ED5518">
        <w:rPr>
          <w:rFonts w:asciiTheme="minorHAnsi" w:hAnsiTheme="minorHAnsi" w:cstheme="minorHAnsi"/>
        </w:rPr>
        <w:t xml:space="preserve">Influence of Physical Body Traits </w:t>
      </w:r>
      <w:r w:rsidR="00B33352">
        <w:rPr>
          <w:rFonts w:asciiTheme="minorHAnsi" w:hAnsiTheme="minorHAnsi" w:cstheme="minorHAnsi"/>
        </w:rPr>
        <w:t>a</w:t>
      </w:r>
      <w:r w:rsidR="00B33352" w:rsidRPr="00ED5518">
        <w:rPr>
          <w:rFonts w:asciiTheme="minorHAnsi" w:hAnsiTheme="minorHAnsi" w:cstheme="minorHAnsi"/>
        </w:rPr>
        <w:t xml:space="preserve">nd Masculinity On Anal Sex Roles </w:t>
      </w:r>
      <w:r w:rsidR="00B33352">
        <w:rPr>
          <w:rFonts w:asciiTheme="minorHAnsi" w:hAnsiTheme="minorHAnsi" w:cstheme="minorHAnsi"/>
        </w:rPr>
        <w:t>i</w:t>
      </w:r>
      <w:r w:rsidR="00B33352" w:rsidRPr="00ED5518">
        <w:rPr>
          <w:rFonts w:asciiTheme="minorHAnsi" w:hAnsiTheme="minorHAnsi" w:cstheme="minorHAnsi"/>
        </w:rPr>
        <w:t xml:space="preserve">n Gay </w:t>
      </w:r>
      <w:r w:rsidR="00B33352">
        <w:rPr>
          <w:rFonts w:asciiTheme="minorHAnsi" w:hAnsiTheme="minorHAnsi" w:cstheme="minorHAnsi"/>
        </w:rPr>
        <w:t>a</w:t>
      </w:r>
      <w:r w:rsidR="00B33352" w:rsidRPr="00ED5518">
        <w:rPr>
          <w:rFonts w:asciiTheme="minorHAnsi" w:hAnsiTheme="minorHAnsi" w:cstheme="minorHAnsi"/>
        </w:rPr>
        <w:t>nd Bisexual Men</w:t>
      </w:r>
      <w:r w:rsidR="00BE18E4" w:rsidRPr="00ED5518">
        <w:rPr>
          <w:rFonts w:asciiTheme="minorHAnsi" w:hAnsiTheme="minorHAnsi" w:cstheme="minorHAnsi"/>
        </w:rPr>
        <w:t>.</w:t>
      </w:r>
      <w:r w:rsidR="00413EED" w:rsidRPr="00ED5518">
        <w:rPr>
          <w:rFonts w:asciiTheme="minorHAnsi" w:hAnsiTheme="minorHAnsi" w:cstheme="minorHAnsi"/>
        </w:rPr>
        <w:t>”</w:t>
      </w:r>
      <w:r w:rsidR="00BE18E4" w:rsidRPr="00ED5518">
        <w:rPr>
          <w:rFonts w:asciiTheme="minorHAnsi" w:hAnsiTheme="minorHAnsi" w:cstheme="minorHAnsi"/>
        </w:rPr>
        <w:t> </w:t>
      </w:r>
      <w:r w:rsidR="0093588D" w:rsidRPr="00ED5518">
        <w:rPr>
          <w:rFonts w:asciiTheme="minorHAnsi" w:hAnsiTheme="minorHAnsi" w:cstheme="minorHAnsi"/>
          <w:i/>
          <w:iCs/>
        </w:rPr>
        <w:t>Archives of Sexual B</w:t>
      </w:r>
      <w:r w:rsidR="00BE18E4" w:rsidRPr="00ED5518">
        <w:rPr>
          <w:rFonts w:asciiTheme="minorHAnsi" w:hAnsiTheme="minorHAnsi" w:cstheme="minorHAnsi"/>
          <w:i/>
          <w:iCs/>
        </w:rPr>
        <w:t>ehavior</w:t>
      </w:r>
      <w:r w:rsidR="00BE18E4" w:rsidRPr="00ED5518">
        <w:rPr>
          <w:rFonts w:asciiTheme="minorHAnsi" w:hAnsiTheme="minorHAnsi" w:cstheme="minorHAnsi"/>
        </w:rPr>
        <w:t> </w:t>
      </w:r>
      <w:r w:rsidR="00413EED" w:rsidRPr="00ED5518">
        <w:rPr>
          <w:rFonts w:asciiTheme="minorHAnsi" w:hAnsiTheme="minorHAnsi" w:cstheme="minorHAnsi"/>
          <w:iCs/>
        </w:rPr>
        <w:t>40</w:t>
      </w:r>
      <w:r w:rsidR="00413EED" w:rsidRPr="00ED5518">
        <w:rPr>
          <w:rFonts w:asciiTheme="minorHAnsi" w:hAnsiTheme="minorHAnsi" w:cstheme="minorHAnsi"/>
          <w:i/>
          <w:iCs/>
        </w:rPr>
        <w:t xml:space="preserve"> </w:t>
      </w:r>
      <w:r w:rsidR="00413EED" w:rsidRPr="00ED5518">
        <w:rPr>
          <w:rFonts w:asciiTheme="minorHAnsi" w:hAnsiTheme="minorHAnsi" w:cstheme="minorHAnsi"/>
        </w:rPr>
        <w:t>(4):</w:t>
      </w:r>
      <w:r w:rsidR="00BE18E4" w:rsidRPr="00ED5518">
        <w:rPr>
          <w:rFonts w:asciiTheme="minorHAnsi" w:hAnsiTheme="minorHAnsi" w:cstheme="minorHAnsi"/>
        </w:rPr>
        <w:t xml:space="preserve"> 835-841.</w:t>
      </w:r>
      <w:r w:rsidR="00D84AF9" w:rsidRPr="00ED5518">
        <w:rPr>
          <w:rFonts w:asciiTheme="minorHAnsi" w:hAnsiTheme="minorHAnsi" w:cstheme="minorHAnsi"/>
        </w:rPr>
        <w:t xml:space="preserve"> doi:</w:t>
      </w:r>
      <w:r w:rsidR="00071BE7" w:rsidRPr="00ED5518">
        <w:rPr>
          <w:rFonts w:asciiTheme="minorHAnsi" w:hAnsiTheme="minorHAnsi" w:cstheme="minorHAnsi"/>
        </w:rPr>
        <w:t>10.1007/s10508-011-9754-0</w:t>
      </w:r>
      <w:r w:rsidR="002B394B">
        <w:rPr>
          <w:rFonts w:asciiTheme="minorHAnsi" w:hAnsiTheme="minorHAnsi" w:cstheme="minorHAnsi"/>
        </w:rPr>
        <w:t>.</w:t>
      </w:r>
    </w:p>
    <w:p w14:paraId="5C534A6E" w14:textId="77777777" w:rsidR="00E1534A" w:rsidRPr="00ED5518" w:rsidRDefault="00E1534A" w:rsidP="00BA5FC3">
      <w:pPr>
        <w:widowControl w:val="0"/>
        <w:autoSpaceDE w:val="0"/>
        <w:autoSpaceDN w:val="0"/>
        <w:adjustRightInd w:val="0"/>
        <w:ind w:left="480" w:hanging="480"/>
        <w:contextualSpacing/>
        <w:jc w:val="both"/>
        <w:rPr>
          <w:rFonts w:asciiTheme="minorHAnsi" w:hAnsiTheme="minorHAnsi" w:cstheme="minorHAnsi"/>
        </w:rPr>
      </w:pPr>
    </w:p>
    <w:p w14:paraId="3D5E90A6" w14:textId="02C6B8D5" w:rsidR="00675950" w:rsidRPr="00ED5518" w:rsidRDefault="00E1534A"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 xml:space="preserve">Ndinda, C., Chimbwete, C., McGrath, N. and R. Pool. </w:t>
      </w:r>
      <w:r w:rsidR="00A26E2E">
        <w:rPr>
          <w:rFonts w:asciiTheme="minorHAnsi" w:hAnsiTheme="minorHAnsi" w:cstheme="minorHAnsi"/>
        </w:rPr>
        <w:t xml:space="preserve">2008. </w:t>
      </w:r>
      <w:r w:rsidRPr="00ED5518">
        <w:rPr>
          <w:rFonts w:asciiTheme="minorHAnsi" w:hAnsiTheme="minorHAnsi" w:cstheme="minorHAnsi"/>
        </w:rPr>
        <w:t xml:space="preserve">“Perceptions of </w:t>
      </w:r>
      <w:r w:rsidR="00B33352">
        <w:rPr>
          <w:rFonts w:asciiTheme="minorHAnsi" w:hAnsiTheme="minorHAnsi" w:cstheme="minorHAnsi"/>
        </w:rPr>
        <w:t>A</w:t>
      </w:r>
      <w:r w:rsidRPr="00ED5518">
        <w:rPr>
          <w:rFonts w:asciiTheme="minorHAnsi" w:hAnsiTheme="minorHAnsi" w:cstheme="minorHAnsi"/>
        </w:rPr>
        <w:t xml:space="preserve">nal </w:t>
      </w:r>
      <w:r w:rsidR="00B33352">
        <w:rPr>
          <w:rFonts w:asciiTheme="minorHAnsi" w:hAnsiTheme="minorHAnsi" w:cstheme="minorHAnsi"/>
        </w:rPr>
        <w:t>S</w:t>
      </w:r>
      <w:r w:rsidRPr="00ED5518">
        <w:rPr>
          <w:rFonts w:asciiTheme="minorHAnsi" w:hAnsiTheme="minorHAnsi" w:cstheme="minorHAnsi"/>
        </w:rPr>
        <w:t xml:space="preserve">ex in </w:t>
      </w:r>
      <w:r w:rsidR="00B33352">
        <w:rPr>
          <w:rFonts w:asciiTheme="minorHAnsi" w:hAnsiTheme="minorHAnsi" w:cstheme="minorHAnsi"/>
        </w:rPr>
        <w:t>R</w:t>
      </w:r>
      <w:r w:rsidRPr="00ED5518">
        <w:rPr>
          <w:rFonts w:asciiTheme="minorHAnsi" w:hAnsiTheme="minorHAnsi" w:cstheme="minorHAnsi"/>
        </w:rPr>
        <w:t xml:space="preserve">ural South Africa.” </w:t>
      </w:r>
      <w:r w:rsidRPr="00ED5518">
        <w:rPr>
          <w:rFonts w:asciiTheme="minorHAnsi" w:hAnsiTheme="minorHAnsi" w:cstheme="minorHAnsi"/>
          <w:i/>
        </w:rPr>
        <w:t xml:space="preserve">Culture, Health and Sexuality </w:t>
      </w:r>
      <w:r w:rsidRPr="00962AAD">
        <w:rPr>
          <w:rFonts w:asciiTheme="minorHAnsi" w:hAnsiTheme="minorHAnsi" w:cstheme="minorHAnsi"/>
        </w:rPr>
        <w:t>10</w:t>
      </w:r>
      <w:r w:rsidRPr="00ED5518">
        <w:rPr>
          <w:rFonts w:asciiTheme="minorHAnsi" w:hAnsiTheme="minorHAnsi" w:cstheme="minorHAnsi"/>
          <w:i/>
        </w:rPr>
        <w:t xml:space="preserve"> </w:t>
      </w:r>
      <w:r w:rsidRPr="00ED5518">
        <w:rPr>
          <w:rFonts w:asciiTheme="minorHAnsi" w:hAnsiTheme="minorHAnsi" w:cstheme="minorHAnsi"/>
        </w:rPr>
        <w:t>(2): 205-212. doi:10.1080/13691050600988416</w:t>
      </w:r>
      <w:r w:rsidR="002B394B">
        <w:rPr>
          <w:rFonts w:asciiTheme="minorHAnsi" w:hAnsiTheme="minorHAnsi" w:cstheme="minorHAnsi"/>
        </w:rPr>
        <w:t>.</w:t>
      </w:r>
    </w:p>
    <w:p w14:paraId="43266F20" w14:textId="26CEF393" w:rsidR="00AF4D96" w:rsidRDefault="00675950" w:rsidP="00BA5FC3">
      <w:pPr>
        <w:autoSpaceDE w:val="0"/>
        <w:autoSpaceDN w:val="0"/>
        <w:adjustRightInd w:val="0"/>
        <w:ind w:left="720" w:hanging="720"/>
        <w:contextualSpacing/>
        <w:jc w:val="both"/>
        <w:rPr>
          <w:rFonts w:asciiTheme="minorHAnsi" w:hAnsiTheme="minorHAnsi" w:cstheme="minorHAnsi"/>
        </w:rPr>
      </w:pPr>
      <w:r w:rsidRPr="00ED5518">
        <w:rPr>
          <w:rFonts w:asciiTheme="minorHAnsi" w:hAnsiTheme="minorHAnsi" w:cstheme="minorHAnsi"/>
        </w:rPr>
        <w:t>Ogburn, W.</w:t>
      </w:r>
      <w:r w:rsidR="009C5424" w:rsidRPr="00ED5518">
        <w:rPr>
          <w:rFonts w:asciiTheme="minorHAnsi" w:hAnsiTheme="minorHAnsi" w:cstheme="minorHAnsi"/>
        </w:rPr>
        <w:t xml:space="preserve"> </w:t>
      </w:r>
      <w:r w:rsidRPr="00ED5518">
        <w:rPr>
          <w:rFonts w:asciiTheme="minorHAnsi" w:hAnsiTheme="minorHAnsi" w:cstheme="minorHAnsi"/>
        </w:rPr>
        <w:t xml:space="preserve">F. 1950. </w:t>
      </w:r>
      <w:r w:rsidRPr="00ED5518">
        <w:rPr>
          <w:rFonts w:asciiTheme="minorHAnsi" w:hAnsiTheme="minorHAnsi" w:cstheme="minorHAnsi"/>
          <w:i/>
        </w:rPr>
        <w:t xml:space="preserve">On </w:t>
      </w:r>
      <w:r w:rsidR="009C5424" w:rsidRPr="00ED5518">
        <w:rPr>
          <w:rFonts w:asciiTheme="minorHAnsi" w:hAnsiTheme="minorHAnsi" w:cstheme="minorHAnsi"/>
          <w:i/>
        </w:rPr>
        <w:t>C</w:t>
      </w:r>
      <w:r w:rsidRPr="00ED5518">
        <w:rPr>
          <w:rFonts w:asciiTheme="minorHAnsi" w:hAnsiTheme="minorHAnsi" w:cstheme="minorHAnsi"/>
          <w:i/>
        </w:rPr>
        <w:t xml:space="preserve">ulture and </w:t>
      </w:r>
      <w:r w:rsidR="009C5424" w:rsidRPr="00ED5518">
        <w:rPr>
          <w:rFonts w:asciiTheme="minorHAnsi" w:hAnsiTheme="minorHAnsi" w:cstheme="minorHAnsi"/>
          <w:i/>
        </w:rPr>
        <w:t>S</w:t>
      </w:r>
      <w:r w:rsidRPr="00ED5518">
        <w:rPr>
          <w:rFonts w:asciiTheme="minorHAnsi" w:hAnsiTheme="minorHAnsi" w:cstheme="minorHAnsi"/>
          <w:i/>
        </w:rPr>
        <w:t xml:space="preserve">ocial </w:t>
      </w:r>
      <w:r w:rsidR="009C5424" w:rsidRPr="00ED5518">
        <w:rPr>
          <w:rFonts w:asciiTheme="minorHAnsi" w:hAnsiTheme="minorHAnsi" w:cstheme="minorHAnsi"/>
          <w:i/>
        </w:rPr>
        <w:t>C</w:t>
      </w:r>
      <w:r w:rsidRPr="00ED5518">
        <w:rPr>
          <w:rFonts w:asciiTheme="minorHAnsi" w:hAnsiTheme="minorHAnsi" w:cstheme="minorHAnsi"/>
          <w:i/>
        </w:rPr>
        <w:t>hange</w:t>
      </w:r>
      <w:r w:rsidRPr="00ED5518">
        <w:rPr>
          <w:rFonts w:asciiTheme="minorHAnsi" w:hAnsiTheme="minorHAnsi" w:cstheme="minorHAnsi"/>
        </w:rPr>
        <w:t>. Chicago: Chicago University Press.</w:t>
      </w:r>
    </w:p>
    <w:p w14:paraId="6C6315A8" w14:textId="77777777" w:rsidR="008D07A8" w:rsidRPr="00ED5518" w:rsidRDefault="008D07A8" w:rsidP="00BA5FC3">
      <w:pPr>
        <w:autoSpaceDE w:val="0"/>
        <w:autoSpaceDN w:val="0"/>
        <w:adjustRightInd w:val="0"/>
        <w:ind w:left="720" w:hanging="720"/>
        <w:contextualSpacing/>
        <w:jc w:val="both"/>
        <w:rPr>
          <w:rFonts w:asciiTheme="minorHAnsi" w:hAnsiTheme="minorHAnsi" w:cstheme="minorHAnsi"/>
        </w:rPr>
      </w:pPr>
    </w:p>
    <w:p w14:paraId="5BDAA767" w14:textId="440EF43E" w:rsidR="00D27CC7" w:rsidRPr="00ED5518" w:rsidRDefault="00AF4D96"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Owen, B. N.,</w:t>
      </w:r>
      <w:r w:rsidR="009C5424" w:rsidRPr="00ED5518">
        <w:rPr>
          <w:rFonts w:asciiTheme="minorHAnsi" w:hAnsiTheme="minorHAnsi" w:cstheme="minorHAnsi"/>
        </w:rPr>
        <w:t xml:space="preserve"> P. M.</w:t>
      </w:r>
      <w:r w:rsidRPr="00ED5518">
        <w:rPr>
          <w:rFonts w:asciiTheme="minorHAnsi" w:hAnsiTheme="minorHAnsi" w:cstheme="minorHAnsi"/>
        </w:rPr>
        <w:t xml:space="preserve"> Brock,</w:t>
      </w:r>
      <w:r w:rsidR="009C5424" w:rsidRPr="00ED5518">
        <w:rPr>
          <w:rFonts w:asciiTheme="minorHAnsi" w:hAnsiTheme="minorHAnsi" w:cstheme="minorHAnsi"/>
        </w:rPr>
        <w:t xml:space="preserve"> A. R.</w:t>
      </w:r>
      <w:r w:rsidRPr="00ED5518">
        <w:rPr>
          <w:rFonts w:asciiTheme="minorHAnsi" w:hAnsiTheme="minorHAnsi" w:cstheme="minorHAnsi"/>
        </w:rPr>
        <w:t xml:space="preserve"> Butler,</w:t>
      </w:r>
      <w:r w:rsidR="009C5424" w:rsidRPr="00ED5518">
        <w:rPr>
          <w:rFonts w:asciiTheme="minorHAnsi" w:hAnsiTheme="minorHAnsi" w:cstheme="minorHAnsi"/>
        </w:rPr>
        <w:t xml:space="preserve"> M.</w:t>
      </w:r>
      <w:r w:rsidRPr="00ED5518">
        <w:rPr>
          <w:rFonts w:asciiTheme="minorHAnsi" w:hAnsiTheme="minorHAnsi" w:cstheme="minorHAnsi"/>
        </w:rPr>
        <w:t xml:space="preserve"> Pickles,</w:t>
      </w:r>
      <w:r w:rsidR="009C5424" w:rsidRPr="00ED5518">
        <w:rPr>
          <w:rFonts w:asciiTheme="minorHAnsi" w:hAnsiTheme="minorHAnsi" w:cstheme="minorHAnsi"/>
        </w:rPr>
        <w:t xml:space="preserve"> M.</w:t>
      </w:r>
      <w:r w:rsidRPr="00ED5518">
        <w:rPr>
          <w:rFonts w:asciiTheme="minorHAnsi" w:hAnsiTheme="minorHAnsi" w:cstheme="minorHAnsi"/>
        </w:rPr>
        <w:t xml:space="preserve"> Brisson,</w:t>
      </w:r>
      <w:r w:rsidR="009C5424" w:rsidRPr="00ED5518">
        <w:rPr>
          <w:rFonts w:asciiTheme="minorHAnsi" w:hAnsiTheme="minorHAnsi" w:cstheme="minorHAnsi"/>
        </w:rPr>
        <w:t xml:space="preserve"> R. F.</w:t>
      </w:r>
      <w:r w:rsidRPr="00ED5518">
        <w:rPr>
          <w:rFonts w:asciiTheme="minorHAnsi" w:hAnsiTheme="minorHAnsi" w:cstheme="minorHAnsi"/>
        </w:rPr>
        <w:t xml:space="preserve"> Baggaley, </w:t>
      </w:r>
      <w:r w:rsidR="009C5424" w:rsidRPr="00ED5518">
        <w:rPr>
          <w:rFonts w:asciiTheme="minorHAnsi" w:hAnsiTheme="minorHAnsi" w:cstheme="minorHAnsi"/>
        </w:rPr>
        <w:t>and M. C.</w:t>
      </w:r>
      <w:r w:rsidRPr="00ED5518">
        <w:rPr>
          <w:rFonts w:asciiTheme="minorHAnsi" w:hAnsiTheme="minorHAnsi" w:cstheme="minorHAnsi"/>
        </w:rPr>
        <w:t xml:space="preserve"> Boily. 2015. </w:t>
      </w:r>
      <w:r w:rsidR="009C5424" w:rsidRPr="00ED5518">
        <w:rPr>
          <w:rFonts w:asciiTheme="minorHAnsi" w:hAnsiTheme="minorHAnsi" w:cstheme="minorHAnsi"/>
        </w:rPr>
        <w:t>“</w:t>
      </w:r>
      <w:r w:rsidRPr="00ED5518">
        <w:rPr>
          <w:rFonts w:asciiTheme="minorHAnsi" w:hAnsiTheme="minorHAnsi" w:cstheme="minorHAnsi"/>
        </w:rPr>
        <w:t xml:space="preserve">Prevalence </w:t>
      </w:r>
      <w:r w:rsidR="00B33352" w:rsidRPr="00ED5518">
        <w:rPr>
          <w:rFonts w:asciiTheme="minorHAnsi" w:hAnsiTheme="minorHAnsi" w:cstheme="minorHAnsi"/>
        </w:rPr>
        <w:t xml:space="preserve">and Frequency </w:t>
      </w:r>
      <w:r w:rsidR="00B33352">
        <w:rPr>
          <w:rFonts w:asciiTheme="minorHAnsi" w:hAnsiTheme="minorHAnsi" w:cstheme="minorHAnsi"/>
        </w:rPr>
        <w:t>o</w:t>
      </w:r>
      <w:r w:rsidR="00B33352" w:rsidRPr="00ED5518">
        <w:rPr>
          <w:rFonts w:asciiTheme="minorHAnsi" w:hAnsiTheme="minorHAnsi" w:cstheme="minorHAnsi"/>
        </w:rPr>
        <w:t>f Heterosexual Anal Intercourse Among Young People</w:t>
      </w:r>
      <w:r w:rsidRPr="00ED5518">
        <w:rPr>
          <w:rFonts w:asciiTheme="minorHAnsi" w:hAnsiTheme="minorHAnsi" w:cstheme="minorHAnsi"/>
        </w:rPr>
        <w:t>.</w:t>
      </w:r>
      <w:r w:rsidR="009C5424" w:rsidRPr="00ED5518">
        <w:rPr>
          <w:rFonts w:asciiTheme="minorHAnsi" w:hAnsiTheme="minorHAnsi" w:cstheme="minorHAnsi"/>
        </w:rPr>
        <w:t>”</w:t>
      </w:r>
      <w:r w:rsidRPr="00ED5518">
        <w:rPr>
          <w:rFonts w:asciiTheme="minorHAnsi" w:hAnsiTheme="minorHAnsi" w:cstheme="minorHAnsi"/>
        </w:rPr>
        <w:t xml:space="preserve"> </w:t>
      </w:r>
      <w:r w:rsidR="009C5424" w:rsidRPr="00ED5518">
        <w:rPr>
          <w:rFonts w:asciiTheme="minorHAnsi" w:hAnsiTheme="minorHAnsi" w:cstheme="minorHAnsi"/>
          <w:i/>
        </w:rPr>
        <w:t>AIDS and Behavior</w:t>
      </w:r>
      <w:r w:rsidRPr="00ED5518">
        <w:rPr>
          <w:rFonts w:asciiTheme="minorHAnsi" w:hAnsiTheme="minorHAnsi" w:cstheme="minorHAnsi"/>
          <w:i/>
        </w:rPr>
        <w:t xml:space="preserve"> </w:t>
      </w:r>
      <w:r w:rsidRPr="00ED5518">
        <w:rPr>
          <w:rFonts w:asciiTheme="minorHAnsi" w:hAnsiTheme="minorHAnsi" w:cstheme="minorHAnsi"/>
        </w:rPr>
        <w:t>19</w:t>
      </w:r>
      <w:r w:rsidR="009C5424" w:rsidRPr="00ED5518">
        <w:rPr>
          <w:rFonts w:asciiTheme="minorHAnsi" w:hAnsiTheme="minorHAnsi" w:cstheme="minorHAnsi"/>
        </w:rPr>
        <w:t xml:space="preserve"> (7):</w:t>
      </w:r>
      <w:r w:rsidRPr="00ED5518">
        <w:rPr>
          <w:rFonts w:asciiTheme="minorHAnsi" w:hAnsiTheme="minorHAnsi" w:cstheme="minorHAnsi"/>
        </w:rPr>
        <w:t xml:space="preserve"> 1338-1360.</w:t>
      </w:r>
      <w:r w:rsidR="00D4318A" w:rsidRPr="00ED5518">
        <w:rPr>
          <w:rFonts w:asciiTheme="minorHAnsi" w:hAnsiTheme="minorHAnsi" w:cstheme="minorHAnsi"/>
        </w:rPr>
        <w:t xml:space="preserve"> d</w:t>
      </w:r>
      <w:r w:rsidR="00071BE7" w:rsidRPr="00ED5518">
        <w:rPr>
          <w:rFonts w:asciiTheme="minorHAnsi" w:hAnsiTheme="minorHAnsi" w:cstheme="minorHAnsi"/>
        </w:rPr>
        <w:t>oi: 10.1007/s10461-015-0997-y.</w:t>
      </w:r>
    </w:p>
    <w:p w14:paraId="5B2EDAA8" w14:textId="793379E2" w:rsidR="00AF4D96" w:rsidRPr="00ED5518" w:rsidRDefault="00AF4D96" w:rsidP="00BA5FC3">
      <w:pPr>
        <w:widowControl w:val="0"/>
        <w:autoSpaceDE w:val="0"/>
        <w:autoSpaceDN w:val="0"/>
        <w:adjustRightInd w:val="0"/>
        <w:ind w:left="480" w:hanging="480"/>
        <w:contextualSpacing/>
        <w:jc w:val="both"/>
        <w:rPr>
          <w:rFonts w:asciiTheme="minorHAnsi" w:hAnsiTheme="minorHAnsi" w:cstheme="minorHAnsi"/>
        </w:rPr>
      </w:pPr>
    </w:p>
    <w:p w14:paraId="46D7D0E8" w14:textId="438D105E" w:rsidR="007D4C82" w:rsidRPr="00ED5518" w:rsidRDefault="007D4C82"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Parent, M.</w:t>
      </w:r>
      <w:r w:rsidR="00D4318A" w:rsidRPr="00ED5518">
        <w:rPr>
          <w:rFonts w:asciiTheme="minorHAnsi" w:hAnsiTheme="minorHAnsi" w:cstheme="minorHAnsi"/>
        </w:rPr>
        <w:t xml:space="preserve"> </w:t>
      </w:r>
      <w:r w:rsidRPr="00ED5518">
        <w:rPr>
          <w:rFonts w:asciiTheme="minorHAnsi" w:hAnsiTheme="minorHAnsi" w:cstheme="minorHAnsi"/>
        </w:rPr>
        <w:t xml:space="preserve">C., A. Batura and </w:t>
      </w:r>
      <w:r w:rsidR="00D4318A" w:rsidRPr="00ED5518">
        <w:rPr>
          <w:rFonts w:asciiTheme="minorHAnsi" w:hAnsiTheme="minorHAnsi" w:cstheme="minorHAnsi"/>
        </w:rPr>
        <w:t>K.</w:t>
      </w:r>
      <w:r w:rsidRPr="00ED5518">
        <w:rPr>
          <w:rFonts w:asciiTheme="minorHAnsi" w:hAnsiTheme="minorHAnsi" w:cstheme="minorHAnsi"/>
        </w:rPr>
        <w:t xml:space="preserve"> Crooks. 2014. “Homohysteria: A </w:t>
      </w:r>
      <w:r w:rsidR="00B33352">
        <w:rPr>
          <w:rFonts w:asciiTheme="minorHAnsi" w:hAnsiTheme="minorHAnsi" w:cstheme="minorHAnsi"/>
        </w:rPr>
        <w:t>C</w:t>
      </w:r>
      <w:r w:rsidRPr="00ED5518">
        <w:rPr>
          <w:rFonts w:asciiTheme="minorHAnsi" w:hAnsiTheme="minorHAnsi" w:cstheme="minorHAnsi"/>
        </w:rPr>
        <w:t xml:space="preserve">ommentary and </w:t>
      </w:r>
      <w:r w:rsidR="00B33352">
        <w:rPr>
          <w:rFonts w:asciiTheme="minorHAnsi" w:hAnsiTheme="minorHAnsi" w:cstheme="minorHAnsi"/>
        </w:rPr>
        <w:t>C</w:t>
      </w:r>
      <w:r w:rsidRPr="00ED5518">
        <w:rPr>
          <w:rFonts w:asciiTheme="minorHAnsi" w:hAnsiTheme="minorHAnsi" w:cstheme="minorHAnsi"/>
        </w:rPr>
        <w:t xml:space="preserve">ritique.” </w:t>
      </w:r>
      <w:r w:rsidRPr="00ED5518">
        <w:rPr>
          <w:rFonts w:asciiTheme="minorHAnsi" w:hAnsiTheme="minorHAnsi" w:cstheme="minorHAnsi"/>
          <w:i/>
        </w:rPr>
        <w:t>Sex Roles</w:t>
      </w:r>
      <w:r w:rsidRPr="00ED5518">
        <w:rPr>
          <w:rFonts w:asciiTheme="minorHAnsi" w:hAnsiTheme="minorHAnsi" w:cstheme="minorHAnsi"/>
        </w:rPr>
        <w:t xml:space="preserve"> 71</w:t>
      </w:r>
      <w:r w:rsidR="00D4318A" w:rsidRPr="00ED5518">
        <w:rPr>
          <w:rFonts w:asciiTheme="minorHAnsi" w:hAnsiTheme="minorHAnsi" w:cstheme="minorHAnsi"/>
        </w:rPr>
        <w:t xml:space="preserve"> </w:t>
      </w:r>
      <w:r w:rsidRPr="00ED5518">
        <w:rPr>
          <w:rFonts w:asciiTheme="minorHAnsi" w:hAnsiTheme="minorHAnsi" w:cstheme="minorHAnsi"/>
        </w:rPr>
        <w:t xml:space="preserve">(3-4): 121-125. </w:t>
      </w:r>
      <w:r w:rsidR="00D4318A" w:rsidRPr="00ED5518">
        <w:rPr>
          <w:rFonts w:asciiTheme="minorHAnsi" w:hAnsiTheme="minorHAnsi" w:cstheme="minorHAnsi"/>
        </w:rPr>
        <w:t>doi</w:t>
      </w:r>
      <w:r w:rsidRPr="00ED5518">
        <w:rPr>
          <w:rFonts w:asciiTheme="minorHAnsi" w:hAnsiTheme="minorHAnsi" w:cstheme="minorHAnsi"/>
        </w:rPr>
        <w:t>:10.1007/s11199-014-0393-5</w:t>
      </w:r>
      <w:r w:rsidR="002B394B">
        <w:rPr>
          <w:rFonts w:asciiTheme="minorHAnsi" w:hAnsiTheme="minorHAnsi" w:cstheme="minorHAnsi"/>
        </w:rPr>
        <w:t>.</w:t>
      </w:r>
    </w:p>
    <w:p w14:paraId="30B1AE7D" w14:textId="77777777" w:rsidR="007D4C82" w:rsidRPr="00ED5518" w:rsidRDefault="007D4C82" w:rsidP="00BA5FC3">
      <w:pPr>
        <w:widowControl w:val="0"/>
        <w:autoSpaceDE w:val="0"/>
        <w:autoSpaceDN w:val="0"/>
        <w:adjustRightInd w:val="0"/>
        <w:ind w:left="480" w:hanging="480"/>
        <w:contextualSpacing/>
        <w:jc w:val="both"/>
        <w:rPr>
          <w:rFonts w:asciiTheme="minorHAnsi" w:hAnsiTheme="minorHAnsi" w:cstheme="minorHAnsi"/>
        </w:rPr>
      </w:pPr>
    </w:p>
    <w:p w14:paraId="29A5A97B" w14:textId="74FA72F3" w:rsidR="00CB0298" w:rsidRPr="00ED5518" w:rsidRDefault="00CB0298" w:rsidP="00BA5FC3">
      <w:pPr>
        <w:widowControl w:val="0"/>
        <w:autoSpaceDE w:val="0"/>
        <w:autoSpaceDN w:val="0"/>
        <w:adjustRightInd w:val="0"/>
        <w:ind w:left="482" w:hanging="482"/>
        <w:contextualSpacing/>
        <w:jc w:val="both"/>
        <w:rPr>
          <w:rFonts w:asciiTheme="minorHAnsi" w:hAnsiTheme="minorHAnsi" w:cstheme="minorHAnsi"/>
        </w:rPr>
      </w:pPr>
      <w:r w:rsidRPr="00ED5518">
        <w:rPr>
          <w:rFonts w:asciiTheme="minorHAnsi" w:hAnsiTheme="minorHAnsi" w:cstheme="minorHAnsi"/>
        </w:rPr>
        <w:t xml:space="preserve">Plummer, D. 2014. “The </w:t>
      </w:r>
      <w:r w:rsidR="00B33352">
        <w:rPr>
          <w:rFonts w:asciiTheme="minorHAnsi" w:hAnsiTheme="minorHAnsi" w:cstheme="minorHAnsi"/>
        </w:rPr>
        <w:t>E</w:t>
      </w:r>
      <w:r w:rsidRPr="00ED5518">
        <w:rPr>
          <w:rFonts w:asciiTheme="minorHAnsi" w:hAnsiTheme="minorHAnsi" w:cstheme="minorHAnsi"/>
        </w:rPr>
        <w:t xml:space="preserve">bb and </w:t>
      </w:r>
      <w:r w:rsidR="00B33352">
        <w:rPr>
          <w:rFonts w:asciiTheme="minorHAnsi" w:hAnsiTheme="minorHAnsi" w:cstheme="minorHAnsi"/>
        </w:rPr>
        <w:t>F</w:t>
      </w:r>
      <w:r w:rsidRPr="00ED5518">
        <w:rPr>
          <w:rFonts w:asciiTheme="minorHAnsi" w:hAnsiTheme="minorHAnsi" w:cstheme="minorHAnsi"/>
        </w:rPr>
        <w:t xml:space="preserve">low of </w:t>
      </w:r>
      <w:r w:rsidR="00B33352">
        <w:rPr>
          <w:rFonts w:asciiTheme="minorHAnsi" w:hAnsiTheme="minorHAnsi" w:cstheme="minorHAnsi"/>
        </w:rPr>
        <w:t>H</w:t>
      </w:r>
      <w:r w:rsidRPr="00ED5518">
        <w:rPr>
          <w:rFonts w:asciiTheme="minorHAnsi" w:hAnsiTheme="minorHAnsi" w:cstheme="minorHAnsi"/>
        </w:rPr>
        <w:t xml:space="preserve">omophobia.” </w:t>
      </w:r>
      <w:r w:rsidRPr="00ED5518">
        <w:rPr>
          <w:rFonts w:asciiTheme="minorHAnsi" w:hAnsiTheme="minorHAnsi" w:cstheme="minorHAnsi"/>
          <w:i/>
        </w:rPr>
        <w:t>Sex Roles</w:t>
      </w:r>
      <w:r w:rsidRPr="00ED5518">
        <w:rPr>
          <w:rFonts w:asciiTheme="minorHAnsi" w:hAnsiTheme="minorHAnsi" w:cstheme="minorHAnsi"/>
        </w:rPr>
        <w:t xml:space="preserve"> 71</w:t>
      </w:r>
      <w:r w:rsidR="002B394B">
        <w:rPr>
          <w:rFonts w:asciiTheme="minorHAnsi" w:hAnsiTheme="minorHAnsi" w:cstheme="minorHAnsi"/>
        </w:rPr>
        <w:t xml:space="preserve"> </w:t>
      </w:r>
      <w:r w:rsidRPr="00ED5518">
        <w:rPr>
          <w:rFonts w:asciiTheme="minorHAnsi" w:hAnsiTheme="minorHAnsi" w:cstheme="minorHAnsi"/>
        </w:rPr>
        <w:t>(3-4): 126-136. doi:10.1007/s11199-014-0390-8</w:t>
      </w:r>
      <w:r w:rsidR="002B394B">
        <w:rPr>
          <w:rFonts w:asciiTheme="minorHAnsi" w:hAnsiTheme="minorHAnsi" w:cstheme="minorHAnsi"/>
        </w:rPr>
        <w:t>.</w:t>
      </w:r>
    </w:p>
    <w:p w14:paraId="53639FF6" w14:textId="77777777" w:rsidR="00CB0298" w:rsidRPr="00ED5518" w:rsidRDefault="00CB0298" w:rsidP="00BA5FC3">
      <w:pPr>
        <w:widowControl w:val="0"/>
        <w:autoSpaceDE w:val="0"/>
        <w:autoSpaceDN w:val="0"/>
        <w:adjustRightInd w:val="0"/>
        <w:ind w:left="480" w:hanging="480"/>
        <w:contextualSpacing/>
        <w:jc w:val="both"/>
        <w:rPr>
          <w:rFonts w:asciiTheme="minorHAnsi" w:hAnsiTheme="minorHAnsi" w:cstheme="minorHAnsi"/>
        </w:rPr>
      </w:pPr>
    </w:p>
    <w:p w14:paraId="4DE8E59A" w14:textId="2ED9C035" w:rsidR="00D27CC7" w:rsidRPr="00ED5518" w:rsidRDefault="00D27CC7"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Pronger</w:t>
      </w:r>
      <w:r w:rsidR="00EE2876" w:rsidRPr="00ED5518">
        <w:rPr>
          <w:rFonts w:asciiTheme="minorHAnsi" w:hAnsiTheme="minorHAnsi" w:cstheme="minorHAnsi"/>
        </w:rPr>
        <w:t>,</w:t>
      </w:r>
      <w:r w:rsidRPr="00ED5518">
        <w:rPr>
          <w:rFonts w:asciiTheme="minorHAnsi" w:hAnsiTheme="minorHAnsi" w:cstheme="minorHAnsi"/>
        </w:rPr>
        <w:t xml:space="preserve"> B</w:t>
      </w:r>
      <w:r w:rsidR="00EE2876" w:rsidRPr="00ED5518">
        <w:rPr>
          <w:rFonts w:asciiTheme="minorHAnsi" w:hAnsiTheme="minorHAnsi" w:cstheme="minorHAnsi"/>
        </w:rPr>
        <w:t>.</w:t>
      </w:r>
      <w:r w:rsidRPr="00ED5518">
        <w:rPr>
          <w:rFonts w:asciiTheme="minorHAnsi" w:hAnsiTheme="minorHAnsi" w:cstheme="minorHAnsi"/>
        </w:rPr>
        <w:t xml:space="preserve"> 1999</w:t>
      </w:r>
      <w:r w:rsidR="00EE2876" w:rsidRPr="00ED5518">
        <w:rPr>
          <w:rFonts w:asciiTheme="minorHAnsi" w:hAnsiTheme="minorHAnsi" w:cstheme="minorHAnsi"/>
        </w:rPr>
        <w:t>.</w:t>
      </w:r>
      <w:r w:rsidRPr="00ED5518">
        <w:rPr>
          <w:rFonts w:asciiTheme="minorHAnsi" w:hAnsiTheme="minorHAnsi" w:cstheme="minorHAnsi"/>
        </w:rPr>
        <w:t xml:space="preserve"> </w:t>
      </w:r>
      <w:r w:rsidR="009C5424" w:rsidRPr="00ED5518">
        <w:rPr>
          <w:rFonts w:asciiTheme="minorHAnsi" w:hAnsiTheme="minorHAnsi" w:cstheme="minorHAnsi"/>
        </w:rPr>
        <w:t>“</w:t>
      </w:r>
      <w:r w:rsidRPr="00ED5518">
        <w:rPr>
          <w:rFonts w:asciiTheme="minorHAnsi" w:hAnsiTheme="minorHAnsi" w:cstheme="minorHAnsi"/>
        </w:rPr>
        <w:t xml:space="preserve">‘Outta </w:t>
      </w:r>
      <w:r w:rsidR="00B33352">
        <w:rPr>
          <w:rFonts w:asciiTheme="minorHAnsi" w:hAnsiTheme="minorHAnsi" w:cstheme="minorHAnsi"/>
        </w:rPr>
        <w:t>M</w:t>
      </w:r>
      <w:r w:rsidRPr="00ED5518">
        <w:rPr>
          <w:rFonts w:asciiTheme="minorHAnsi" w:hAnsiTheme="minorHAnsi" w:cstheme="minorHAnsi"/>
        </w:rPr>
        <w:t xml:space="preserve">y </w:t>
      </w:r>
      <w:r w:rsidR="00B33352">
        <w:rPr>
          <w:rFonts w:asciiTheme="minorHAnsi" w:hAnsiTheme="minorHAnsi" w:cstheme="minorHAnsi"/>
        </w:rPr>
        <w:t>E</w:t>
      </w:r>
      <w:r w:rsidRPr="00ED5518">
        <w:rPr>
          <w:rFonts w:asciiTheme="minorHAnsi" w:hAnsiTheme="minorHAnsi" w:cstheme="minorHAnsi"/>
        </w:rPr>
        <w:t xml:space="preserve">ndzone’: Sport and the </w:t>
      </w:r>
      <w:r w:rsidR="00B33352">
        <w:rPr>
          <w:rFonts w:asciiTheme="minorHAnsi" w:hAnsiTheme="minorHAnsi" w:cstheme="minorHAnsi"/>
        </w:rPr>
        <w:t>T</w:t>
      </w:r>
      <w:r w:rsidRPr="00ED5518">
        <w:rPr>
          <w:rFonts w:asciiTheme="minorHAnsi" w:hAnsiTheme="minorHAnsi" w:cstheme="minorHAnsi"/>
        </w:rPr>
        <w:t xml:space="preserve">erritorial </w:t>
      </w:r>
      <w:r w:rsidR="00B33352">
        <w:rPr>
          <w:rFonts w:asciiTheme="minorHAnsi" w:hAnsiTheme="minorHAnsi" w:cstheme="minorHAnsi"/>
        </w:rPr>
        <w:t>A</w:t>
      </w:r>
      <w:r w:rsidRPr="00ED5518">
        <w:rPr>
          <w:rFonts w:asciiTheme="minorHAnsi" w:hAnsiTheme="minorHAnsi" w:cstheme="minorHAnsi"/>
        </w:rPr>
        <w:t>nus.</w:t>
      </w:r>
      <w:r w:rsidR="009C5424"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 xml:space="preserve">Journal of Sport &amp; Social Issues </w:t>
      </w:r>
      <w:r w:rsidRPr="00ED5518">
        <w:rPr>
          <w:rFonts w:asciiTheme="minorHAnsi" w:hAnsiTheme="minorHAnsi" w:cstheme="minorHAnsi"/>
        </w:rPr>
        <w:t>23</w:t>
      </w:r>
      <w:r w:rsidR="009C5424" w:rsidRPr="00ED5518">
        <w:rPr>
          <w:rFonts w:asciiTheme="minorHAnsi" w:hAnsiTheme="minorHAnsi" w:cstheme="minorHAnsi"/>
        </w:rPr>
        <w:t xml:space="preserve"> </w:t>
      </w:r>
      <w:r w:rsidRPr="00ED5518">
        <w:rPr>
          <w:rFonts w:asciiTheme="minorHAnsi" w:hAnsiTheme="minorHAnsi" w:cstheme="minorHAnsi"/>
        </w:rPr>
        <w:t>(4)</w:t>
      </w:r>
      <w:r w:rsidR="009C5424" w:rsidRPr="00ED5518">
        <w:rPr>
          <w:rFonts w:asciiTheme="minorHAnsi" w:hAnsiTheme="minorHAnsi" w:cstheme="minorHAnsi"/>
        </w:rPr>
        <w:t>:</w:t>
      </w:r>
      <w:r w:rsidRPr="00ED5518">
        <w:rPr>
          <w:rFonts w:asciiTheme="minorHAnsi" w:hAnsiTheme="minorHAnsi" w:cstheme="minorHAnsi"/>
        </w:rPr>
        <w:t xml:space="preserve"> 373–389</w:t>
      </w:r>
      <w:r w:rsidR="004340F8" w:rsidRPr="00ED5518">
        <w:rPr>
          <w:rFonts w:asciiTheme="minorHAnsi" w:hAnsiTheme="minorHAnsi" w:cstheme="minorHAnsi"/>
        </w:rPr>
        <w:t>.</w:t>
      </w:r>
      <w:r w:rsidR="00D4318A" w:rsidRPr="00ED5518">
        <w:rPr>
          <w:rFonts w:asciiTheme="minorHAnsi" w:hAnsiTheme="minorHAnsi" w:cstheme="minorHAnsi"/>
        </w:rPr>
        <w:t xml:space="preserve"> doi:</w:t>
      </w:r>
      <w:r w:rsidR="0093588D" w:rsidRPr="00ED5518">
        <w:rPr>
          <w:rFonts w:asciiTheme="minorHAnsi" w:hAnsiTheme="minorHAnsi" w:cstheme="minorHAnsi"/>
        </w:rPr>
        <w:t>10.1177/0193723599234002.</w:t>
      </w:r>
    </w:p>
    <w:p w14:paraId="11A20667" w14:textId="2325F74B" w:rsidR="00651DB4" w:rsidRPr="00ED5518" w:rsidRDefault="004340F8" w:rsidP="00BA5FC3">
      <w:pPr>
        <w:widowControl w:val="0"/>
        <w:tabs>
          <w:tab w:val="left" w:pos="2565"/>
        </w:tabs>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ab/>
      </w:r>
      <w:r w:rsidRPr="00ED5518">
        <w:rPr>
          <w:rFonts w:asciiTheme="minorHAnsi" w:hAnsiTheme="minorHAnsi" w:cstheme="minorHAnsi"/>
        </w:rPr>
        <w:tab/>
      </w:r>
    </w:p>
    <w:p w14:paraId="35BF225E" w14:textId="787CBF0F" w:rsidR="004A528B" w:rsidRPr="00ED5518" w:rsidRDefault="009C5424"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 xml:space="preserve">Ravenhill, J. P., and R. </w:t>
      </w:r>
      <w:r w:rsidR="00651DB4" w:rsidRPr="00ED5518">
        <w:rPr>
          <w:rFonts w:asciiTheme="minorHAnsi" w:hAnsiTheme="minorHAnsi" w:cstheme="minorHAnsi"/>
        </w:rPr>
        <w:t xml:space="preserve">de Visser. </w:t>
      </w:r>
      <w:r w:rsidRPr="00ED5518">
        <w:rPr>
          <w:rFonts w:asciiTheme="minorHAnsi" w:hAnsiTheme="minorHAnsi" w:cstheme="minorHAnsi"/>
        </w:rPr>
        <w:t>2017</w:t>
      </w:r>
      <w:r w:rsidR="00651DB4" w:rsidRPr="00ED5518">
        <w:rPr>
          <w:rFonts w:asciiTheme="minorHAnsi" w:hAnsiTheme="minorHAnsi" w:cstheme="minorHAnsi"/>
        </w:rPr>
        <w:t xml:space="preserve">. </w:t>
      </w:r>
      <w:r w:rsidRPr="00ED5518">
        <w:rPr>
          <w:rFonts w:asciiTheme="minorHAnsi" w:hAnsiTheme="minorHAnsi" w:cstheme="minorHAnsi"/>
        </w:rPr>
        <w:t>“</w:t>
      </w:r>
      <w:r w:rsidR="00651DB4" w:rsidRPr="00ED5518">
        <w:rPr>
          <w:rFonts w:asciiTheme="minorHAnsi" w:hAnsiTheme="minorHAnsi" w:cstheme="minorHAnsi"/>
        </w:rPr>
        <w:t xml:space="preserve">“It </w:t>
      </w:r>
      <w:r w:rsidR="0018293B" w:rsidRPr="00ED5518">
        <w:rPr>
          <w:rFonts w:asciiTheme="minorHAnsi" w:hAnsiTheme="minorHAnsi" w:cstheme="minorHAnsi"/>
        </w:rPr>
        <w:t xml:space="preserve">Takes </w:t>
      </w:r>
      <w:r w:rsidR="0018293B">
        <w:rPr>
          <w:rFonts w:asciiTheme="minorHAnsi" w:hAnsiTheme="minorHAnsi" w:cstheme="minorHAnsi"/>
        </w:rPr>
        <w:t>a</w:t>
      </w:r>
      <w:r w:rsidR="0018293B" w:rsidRPr="00ED5518">
        <w:rPr>
          <w:rFonts w:asciiTheme="minorHAnsi" w:hAnsiTheme="minorHAnsi" w:cstheme="minorHAnsi"/>
        </w:rPr>
        <w:t xml:space="preserve"> Man </w:t>
      </w:r>
      <w:r w:rsidR="0018293B">
        <w:rPr>
          <w:rFonts w:asciiTheme="minorHAnsi" w:hAnsiTheme="minorHAnsi" w:cstheme="minorHAnsi"/>
        </w:rPr>
        <w:t>t</w:t>
      </w:r>
      <w:r w:rsidR="0018293B" w:rsidRPr="00ED5518">
        <w:rPr>
          <w:rFonts w:asciiTheme="minorHAnsi" w:hAnsiTheme="minorHAnsi" w:cstheme="minorHAnsi"/>
        </w:rPr>
        <w:t xml:space="preserve">o Put Me </w:t>
      </w:r>
      <w:r w:rsidR="0018293B">
        <w:rPr>
          <w:rFonts w:asciiTheme="minorHAnsi" w:hAnsiTheme="minorHAnsi" w:cstheme="minorHAnsi"/>
        </w:rPr>
        <w:t>o</w:t>
      </w:r>
      <w:r w:rsidR="0018293B" w:rsidRPr="00ED5518">
        <w:rPr>
          <w:rFonts w:asciiTheme="minorHAnsi" w:hAnsiTheme="minorHAnsi" w:cstheme="minorHAnsi"/>
        </w:rPr>
        <w:t xml:space="preserve">n </w:t>
      </w:r>
      <w:r w:rsidR="0018293B">
        <w:rPr>
          <w:rFonts w:asciiTheme="minorHAnsi" w:hAnsiTheme="minorHAnsi" w:cstheme="minorHAnsi"/>
        </w:rPr>
        <w:t>t</w:t>
      </w:r>
      <w:r w:rsidR="0018293B" w:rsidRPr="00ED5518">
        <w:rPr>
          <w:rFonts w:asciiTheme="minorHAnsi" w:hAnsiTheme="minorHAnsi" w:cstheme="minorHAnsi"/>
        </w:rPr>
        <w:t xml:space="preserve">he Bottom”: </w:t>
      </w:r>
      <w:r w:rsidR="00651DB4" w:rsidRPr="00ED5518">
        <w:rPr>
          <w:rFonts w:asciiTheme="minorHAnsi" w:hAnsiTheme="minorHAnsi" w:cstheme="minorHAnsi"/>
        </w:rPr>
        <w:t xml:space="preserve">Gay </w:t>
      </w:r>
      <w:r w:rsidR="0018293B" w:rsidRPr="00ED5518">
        <w:rPr>
          <w:rFonts w:asciiTheme="minorHAnsi" w:hAnsiTheme="minorHAnsi" w:cstheme="minorHAnsi"/>
        </w:rPr>
        <w:t xml:space="preserve">Men’s Experiences </w:t>
      </w:r>
      <w:r w:rsidR="0018293B">
        <w:rPr>
          <w:rFonts w:asciiTheme="minorHAnsi" w:hAnsiTheme="minorHAnsi" w:cstheme="minorHAnsi"/>
        </w:rPr>
        <w:t>o</w:t>
      </w:r>
      <w:r w:rsidR="0018293B" w:rsidRPr="00ED5518">
        <w:rPr>
          <w:rFonts w:asciiTheme="minorHAnsi" w:hAnsiTheme="minorHAnsi" w:cstheme="minorHAnsi"/>
        </w:rPr>
        <w:t xml:space="preserve">f Masculinity </w:t>
      </w:r>
      <w:r w:rsidR="0018293B">
        <w:rPr>
          <w:rFonts w:asciiTheme="minorHAnsi" w:hAnsiTheme="minorHAnsi" w:cstheme="minorHAnsi"/>
        </w:rPr>
        <w:t>a</w:t>
      </w:r>
      <w:r w:rsidR="0018293B" w:rsidRPr="00ED5518">
        <w:rPr>
          <w:rFonts w:asciiTheme="minorHAnsi" w:hAnsiTheme="minorHAnsi" w:cstheme="minorHAnsi"/>
        </w:rPr>
        <w:t>nd Anal Intercourse</w:t>
      </w:r>
      <w:r w:rsidR="00651DB4" w:rsidRPr="00ED5518">
        <w:rPr>
          <w:rFonts w:asciiTheme="minorHAnsi" w:hAnsiTheme="minorHAnsi" w:cstheme="minorHAnsi"/>
        </w:rPr>
        <w:t>.</w:t>
      </w:r>
      <w:r w:rsidRPr="00ED5518">
        <w:rPr>
          <w:rFonts w:asciiTheme="minorHAnsi" w:hAnsiTheme="minorHAnsi" w:cstheme="minorHAnsi"/>
        </w:rPr>
        <w:t>”</w:t>
      </w:r>
      <w:r w:rsidR="00651DB4" w:rsidRPr="00ED5518">
        <w:rPr>
          <w:rFonts w:asciiTheme="minorHAnsi" w:hAnsiTheme="minorHAnsi" w:cstheme="minorHAnsi"/>
        </w:rPr>
        <w:t xml:space="preserve"> </w:t>
      </w:r>
      <w:r w:rsidR="00651DB4" w:rsidRPr="00ED5518">
        <w:rPr>
          <w:rFonts w:asciiTheme="minorHAnsi" w:hAnsiTheme="minorHAnsi" w:cstheme="minorHAnsi"/>
          <w:i/>
        </w:rPr>
        <w:t>The Journal of Sex Research</w:t>
      </w:r>
      <w:r w:rsidR="004340F8" w:rsidRPr="00ED5518">
        <w:rPr>
          <w:rFonts w:asciiTheme="minorHAnsi" w:hAnsiTheme="minorHAnsi" w:cstheme="minorHAnsi"/>
          <w:i/>
        </w:rPr>
        <w:t xml:space="preserve"> </w:t>
      </w:r>
      <w:r w:rsidR="004340F8" w:rsidRPr="00ED5518">
        <w:rPr>
          <w:rFonts w:asciiTheme="minorHAnsi" w:hAnsiTheme="minorHAnsi" w:cstheme="minorHAnsi"/>
        </w:rPr>
        <w:t>55</w:t>
      </w:r>
      <w:r w:rsidRPr="00ED5518">
        <w:rPr>
          <w:rFonts w:asciiTheme="minorHAnsi" w:hAnsiTheme="minorHAnsi" w:cstheme="minorHAnsi"/>
        </w:rPr>
        <w:t xml:space="preserve"> </w:t>
      </w:r>
      <w:r w:rsidR="004340F8" w:rsidRPr="00ED5518">
        <w:rPr>
          <w:rFonts w:asciiTheme="minorHAnsi" w:hAnsiTheme="minorHAnsi" w:cstheme="minorHAnsi"/>
        </w:rPr>
        <w:t>(8)</w:t>
      </w:r>
      <w:r w:rsidRPr="00ED5518">
        <w:rPr>
          <w:rFonts w:asciiTheme="minorHAnsi" w:hAnsiTheme="minorHAnsi" w:cstheme="minorHAnsi"/>
        </w:rPr>
        <w:t>:</w:t>
      </w:r>
      <w:r w:rsidR="004340F8" w:rsidRPr="00ED5518">
        <w:rPr>
          <w:rFonts w:asciiTheme="minorHAnsi" w:hAnsiTheme="minorHAnsi" w:cstheme="minorHAnsi"/>
        </w:rPr>
        <w:t xml:space="preserve"> 1033-1047.</w:t>
      </w:r>
      <w:r w:rsidR="00D4318A" w:rsidRPr="00ED5518">
        <w:rPr>
          <w:rFonts w:asciiTheme="minorHAnsi" w:hAnsiTheme="minorHAnsi" w:cstheme="minorHAnsi"/>
        </w:rPr>
        <w:t xml:space="preserve"> doi:</w:t>
      </w:r>
      <w:r w:rsidR="00071BE7" w:rsidRPr="00ED5518">
        <w:rPr>
          <w:rFonts w:asciiTheme="minorHAnsi" w:hAnsiTheme="minorHAnsi" w:cstheme="minorHAnsi"/>
        </w:rPr>
        <w:t>10.1016/j.jsxm.2017.04.393.</w:t>
      </w:r>
    </w:p>
    <w:p w14:paraId="68D9C6B6" w14:textId="05A926B0" w:rsidR="0035790A" w:rsidRPr="00ED5518" w:rsidRDefault="0035790A" w:rsidP="00BA5FC3">
      <w:pPr>
        <w:widowControl w:val="0"/>
        <w:autoSpaceDE w:val="0"/>
        <w:autoSpaceDN w:val="0"/>
        <w:adjustRightInd w:val="0"/>
        <w:ind w:left="480" w:hanging="480"/>
        <w:contextualSpacing/>
        <w:jc w:val="both"/>
        <w:rPr>
          <w:rFonts w:asciiTheme="minorHAnsi" w:hAnsiTheme="minorHAnsi" w:cstheme="minorHAnsi"/>
        </w:rPr>
      </w:pPr>
    </w:p>
    <w:p w14:paraId="453DD700" w14:textId="65F5E267" w:rsidR="0035790A" w:rsidRPr="00ED5518" w:rsidRDefault="0035790A"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Robards, B. 2018</w:t>
      </w:r>
      <w:r w:rsidR="00513C75" w:rsidRPr="00ED5518">
        <w:rPr>
          <w:rFonts w:asciiTheme="minorHAnsi" w:hAnsiTheme="minorHAnsi" w:cstheme="minorHAnsi"/>
        </w:rPr>
        <w:t>.</w:t>
      </w:r>
      <w:r w:rsidRPr="00ED5518">
        <w:rPr>
          <w:rFonts w:asciiTheme="minorHAnsi" w:hAnsiTheme="minorHAnsi" w:cstheme="minorHAnsi"/>
        </w:rPr>
        <w:t xml:space="preserve"> “‘Totally </w:t>
      </w:r>
      <w:r w:rsidR="0018293B">
        <w:rPr>
          <w:rFonts w:asciiTheme="minorHAnsi" w:hAnsiTheme="minorHAnsi" w:cstheme="minorHAnsi"/>
        </w:rPr>
        <w:t>S</w:t>
      </w:r>
      <w:r w:rsidRPr="00ED5518">
        <w:rPr>
          <w:rFonts w:asciiTheme="minorHAnsi" w:hAnsiTheme="minorHAnsi" w:cstheme="minorHAnsi"/>
        </w:rPr>
        <w:t xml:space="preserve">traight’: Contested </w:t>
      </w:r>
      <w:r w:rsidR="0018293B">
        <w:rPr>
          <w:rFonts w:asciiTheme="minorHAnsi" w:hAnsiTheme="minorHAnsi" w:cstheme="minorHAnsi"/>
        </w:rPr>
        <w:t>S</w:t>
      </w:r>
      <w:r w:rsidRPr="00ED5518">
        <w:rPr>
          <w:rFonts w:asciiTheme="minorHAnsi" w:hAnsiTheme="minorHAnsi" w:cstheme="minorHAnsi"/>
        </w:rPr>
        <w:t xml:space="preserve">exual </w:t>
      </w:r>
      <w:r w:rsidR="0018293B">
        <w:rPr>
          <w:rFonts w:asciiTheme="minorHAnsi" w:hAnsiTheme="minorHAnsi" w:cstheme="minorHAnsi"/>
        </w:rPr>
        <w:t>I</w:t>
      </w:r>
      <w:r w:rsidRPr="00ED5518">
        <w:rPr>
          <w:rFonts w:asciiTheme="minorHAnsi" w:hAnsiTheme="minorHAnsi" w:cstheme="minorHAnsi"/>
        </w:rPr>
        <w:t xml:space="preserve">dentities on </w:t>
      </w:r>
      <w:r w:rsidR="0018293B">
        <w:rPr>
          <w:rFonts w:asciiTheme="minorHAnsi" w:hAnsiTheme="minorHAnsi" w:cstheme="minorHAnsi"/>
        </w:rPr>
        <w:t>S</w:t>
      </w:r>
      <w:r w:rsidRPr="00ED5518">
        <w:rPr>
          <w:rFonts w:asciiTheme="minorHAnsi" w:hAnsiTheme="minorHAnsi" w:cstheme="minorHAnsi"/>
        </w:rPr>
        <w:t xml:space="preserve">ocial </w:t>
      </w:r>
      <w:r w:rsidR="0018293B">
        <w:rPr>
          <w:rFonts w:asciiTheme="minorHAnsi" w:hAnsiTheme="minorHAnsi" w:cstheme="minorHAnsi"/>
        </w:rPr>
        <w:t>M</w:t>
      </w:r>
      <w:r w:rsidRPr="00ED5518">
        <w:rPr>
          <w:rFonts w:asciiTheme="minorHAnsi" w:hAnsiTheme="minorHAnsi" w:cstheme="minorHAnsi"/>
        </w:rPr>
        <w:t xml:space="preserve">edia </w:t>
      </w:r>
      <w:r w:rsidR="0018293B">
        <w:rPr>
          <w:rFonts w:asciiTheme="minorHAnsi" w:hAnsiTheme="minorHAnsi" w:cstheme="minorHAnsi"/>
        </w:rPr>
        <w:t>S</w:t>
      </w:r>
      <w:r w:rsidRPr="00ED5518">
        <w:rPr>
          <w:rFonts w:asciiTheme="minorHAnsi" w:hAnsiTheme="minorHAnsi" w:cstheme="minorHAnsi"/>
        </w:rPr>
        <w:t xml:space="preserve">ite </w:t>
      </w:r>
      <w:r w:rsidR="0018293B">
        <w:rPr>
          <w:rFonts w:asciiTheme="minorHAnsi" w:hAnsiTheme="minorHAnsi" w:cstheme="minorHAnsi"/>
        </w:rPr>
        <w:t>R</w:t>
      </w:r>
      <w:r w:rsidRPr="00ED5518">
        <w:rPr>
          <w:rFonts w:asciiTheme="minorHAnsi" w:hAnsiTheme="minorHAnsi" w:cstheme="minorHAnsi"/>
        </w:rPr>
        <w:t>eddit.</w:t>
      </w:r>
      <w:r w:rsidR="00D4318A"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Sexualities</w:t>
      </w:r>
      <w:r w:rsidRPr="00ED5518">
        <w:rPr>
          <w:rFonts w:asciiTheme="minorHAnsi" w:hAnsiTheme="minorHAnsi" w:cstheme="minorHAnsi"/>
        </w:rPr>
        <w:t xml:space="preserve"> 21</w:t>
      </w:r>
      <w:r w:rsidR="00D4318A" w:rsidRPr="00ED5518">
        <w:rPr>
          <w:rFonts w:asciiTheme="minorHAnsi" w:hAnsiTheme="minorHAnsi" w:cstheme="minorHAnsi"/>
        </w:rPr>
        <w:t xml:space="preserve"> </w:t>
      </w:r>
      <w:r w:rsidRPr="00ED5518">
        <w:rPr>
          <w:rFonts w:asciiTheme="minorHAnsi" w:hAnsiTheme="minorHAnsi" w:cstheme="minorHAnsi"/>
        </w:rPr>
        <w:t xml:space="preserve">(1-2): 49-67. </w:t>
      </w:r>
      <w:r w:rsidR="00D4318A" w:rsidRPr="00ED5518">
        <w:rPr>
          <w:rFonts w:asciiTheme="minorHAnsi" w:hAnsiTheme="minorHAnsi" w:cstheme="minorHAnsi"/>
        </w:rPr>
        <w:t>doi</w:t>
      </w:r>
      <w:r w:rsidRPr="00ED5518">
        <w:rPr>
          <w:rFonts w:asciiTheme="minorHAnsi" w:hAnsiTheme="minorHAnsi" w:cstheme="minorHAnsi"/>
        </w:rPr>
        <w:t>:10.1177/1363460716678563</w:t>
      </w:r>
      <w:r w:rsidR="002B394B">
        <w:rPr>
          <w:rFonts w:asciiTheme="minorHAnsi" w:hAnsiTheme="minorHAnsi" w:cstheme="minorHAnsi"/>
        </w:rPr>
        <w:t>.</w:t>
      </w:r>
    </w:p>
    <w:p w14:paraId="791916E3" w14:textId="529004C4" w:rsidR="00513C75" w:rsidRPr="00ED5518" w:rsidRDefault="00513C75" w:rsidP="00BA5FC3">
      <w:pPr>
        <w:widowControl w:val="0"/>
        <w:autoSpaceDE w:val="0"/>
        <w:autoSpaceDN w:val="0"/>
        <w:adjustRightInd w:val="0"/>
        <w:ind w:left="480" w:hanging="480"/>
        <w:contextualSpacing/>
        <w:jc w:val="both"/>
        <w:rPr>
          <w:rFonts w:asciiTheme="minorHAnsi" w:hAnsiTheme="minorHAnsi" w:cstheme="minorHAnsi"/>
        </w:rPr>
      </w:pPr>
    </w:p>
    <w:p w14:paraId="7A13A83E" w14:textId="07F3A1D6" w:rsidR="00513C75" w:rsidRDefault="00513C75"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Roberts, S. 2018. </w:t>
      </w:r>
      <w:r w:rsidRPr="00ED5518">
        <w:rPr>
          <w:rFonts w:asciiTheme="minorHAnsi" w:hAnsiTheme="minorHAnsi" w:cstheme="minorHAnsi"/>
          <w:i/>
          <w:iCs/>
        </w:rPr>
        <w:t>Young Working-Class Men in Transition</w:t>
      </w:r>
      <w:r w:rsidRPr="00ED5518">
        <w:rPr>
          <w:rFonts w:asciiTheme="minorHAnsi" w:hAnsiTheme="minorHAnsi" w:cstheme="minorHAnsi"/>
        </w:rPr>
        <w:t>. London, UK: Routledge.</w:t>
      </w:r>
    </w:p>
    <w:p w14:paraId="28943A6D" w14:textId="59923D77" w:rsidR="00FA462C" w:rsidRDefault="00FA462C" w:rsidP="00BA5FC3">
      <w:pPr>
        <w:widowControl w:val="0"/>
        <w:autoSpaceDE w:val="0"/>
        <w:autoSpaceDN w:val="0"/>
        <w:adjustRightInd w:val="0"/>
        <w:ind w:left="480" w:hanging="480"/>
        <w:contextualSpacing/>
        <w:jc w:val="both"/>
        <w:rPr>
          <w:rFonts w:asciiTheme="minorHAnsi" w:hAnsiTheme="minorHAnsi" w:cstheme="minorHAnsi"/>
        </w:rPr>
      </w:pPr>
    </w:p>
    <w:p w14:paraId="5A4CDE36" w14:textId="6802DC24" w:rsidR="00FA462C" w:rsidRPr="00FA462C" w:rsidRDefault="00FA462C" w:rsidP="00BA5FC3">
      <w:pPr>
        <w:widowControl w:val="0"/>
        <w:autoSpaceDE w:val="0"/>
        <w:autoSpaceDN w:val="0"/>
        <w:adjustRightInd w:val="0"/>
        <w:ind w:left="480" w:hanging="480"/>
        <w:contextualSpacing/>
        <w:jc w:val="both"/>
        <w:rPr>
          <w:rFonts w:asciiTheme="minorHAnsi" w:hAnsiTheme="minorHAnsi" w:cstheme="minorHAnsi"/>
        </w:rPr>
      </w:pPr>
      <w:r>
        <w:rPr>
          <w:rFonts w:asciiTheme="minorHAnsi" w:hAnsiTheme="minorHAnsi" w:cstheme="minorHAnsi"/>
        </w:rPr>
        <w:t>Roye, C., Tolman, D., and F. Snowden. 2013. “</w:t>
      </w:r>
      <w:r w:rsidRPr="00FA462C">
        <w:rPr>
          <w:rFonts w:asciiTheme="minorHAnsi" w:hAnsiTheme="minorHAnsi" w:cstheme="minorHAnsi"/>
        </w:rPr>
        <w:t xml:space="preserve">Heterosexual </w:t>
      </w:r>
      <w:r w:rsidR="0018293B" w:rsidRPr="00FA462C">
        <w:rPr>
          <w:rFonts w:asciiTheme="minorHAnsi" w:hAnsiTheme="minorHAnsi" w:cstheme="minorHAnsi"/>
        </w:rPr>
        <w:t xml:space="preserve">Anal Intercourse Among </w:t>
      </w:r>
      <w:r w:rsidRPr="00FA462C">
        <w:rPr>
          <w:rFonts w:asciiTheme="minorHAnsi" w:hAnsiTheme="minorHAnsi" w:cstheme="minorHAnsi"/>
        </w:rPr>
        <w:t xml:space="preserve">Black </w:t>
      </w:r>
      <w:r w:rsidR="0018293B" w:rsidRPr="00FA462C">
        <w:rPr>
          <w:rFonts w:asciiTheme="minorHAnsi" w:hAnsiTheme="minorHAnsi" w:cstheme="minorHAnsi"/>
        </w:rPr>
        <w:t xml:space="preserve">and </w:t>
      </w:r>
      <w:r w:rsidRPr="00FA462C">
        <w:rPr>
          <w:rFonts w:asciiTheme="minorHAnsi" w:hAnsiTheme="minorHAnsi" w:cstheme="minorHAnsi"/>
        </w:rPr>
        <w:t xml:space="preserve">Latino </w:t>
      </w:r>
      <w:r w:rsidR="0018293B" w:rsidRPr="00FA462C">
        <w:rPr>
          <w:rFonts w:asciiTheme="minorHAnsi" w:hAnsiTheme="minorHAnsi" w:cstheme="minorHAnsi"/>
        </w:rPr>
        <w:t xml:space="preserve">Adolescents </w:t>
      </w:r>
      <w:r w:rsidR="0018293B">
        <w:rPr>
          <w:rFonts w:asciiTheme="minorHAnsi" w:hAnsiTheme="minorHAnsi" w:cstheme="minorHAnsi"/>
        </w:rPr>
        <w:t>a</w:t>
      </w:r>
      <w:r w:rsidR="0018293B" w:rsidRPr="00FA462C">
        <w:rPr>
          <w:rFonts w:asciiTheme="minorHAnsi" w:hAnsiTheme="minorHAnsi" w:cstheme="minorHAnsi"/>
        </w:rPr>
        <w:t>nd Young Adults: A Poorly Understood High-Risk Behavior</w:t>
      </w:r>
      <w:r w:rsidRPr="00FA462C">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i/>
        </w:rPr>
        <w:t xml:space="preserve">Journal of Sex Research </w:t>
      </w:r>
      <w:r w:rsidRPr="00962AAD">
        <w:rPr>
          <w:rFonts w:asciiTheme="minorHAnsi" w:hAnsiTheme="minorHAnsi" w:cstheme="minorHAnsi"/>
        </w:rPr>
        <w:t>50</w:t>
      </w:r>
      <w:r>
        <w:rPr>
          <w:rFonts w:asciiTheme="minorHAnsi" w:hAnsiTheme="minorHAnsi" w:cstheme="minorHAnsi"/>
        </w:rPr>
        <w:t xml:space="preserve"> (7): 715-722. doi:</w:t>
      </w:r>
      <w:r w:rsidRPr="00FA462C">
        <w:rPr>
          <w:rFonts w:asciiTheme="minorHAnsi" w:hAnsiTheme="minorHAnsi" w:cstheme="minorHAnsi"/>
        </w:rPr>
        <w:t>10.1080/00224499.2012.719170</w:t>
      </w:r>
      <w:r w:rsidR="002B394B">
        <w:rPr>
          <w:rFonts w:asciiTheme="minorHAnsi" w:hAnsiTheme="minorHAnsi" w:cstheme="minorHAnsi"/>
        </w:rPr>
        <w:t>.</w:t>
      </w:r>
    </w:p>
    <w:p w14:paraId="0EF8929C" w14:textId="77777777" w:rsidR="00E2592D" w:rsidRPr="00ED5518" w:rsidRDefault="00E2592D" w:rsidP="00BA5FC3">
      <w:pPr>
        <w:widowControl w:val="0"/>
        <w:autoSpaceDE w:val="0"/>
        <w:autoSpaceDN w:val="0"/>
        <w:adjustRightInd w:val="0"/>
        <w:ind w:left="480" w:hanging="480"/>
        <w:contextualSpacing/>
        <w:jc w:val="both"/>
        <w:rPr>
          <w:rFonts w:asciiTheme="minorHAnsi" w:hAnsiTheme="minorHAnsi" w:cstheme="minorHAnsi"/>
        </w:rPr>
      </w:pPr>
    </w:p>
    <w:p w14:paraId="711D1D52" w14:textId="5C635DE7" w:rsidR="00E2592D" w:rsidRPr="00ED5518" w:rsidRDefault="00E2592D" w:rsidP="00BA5FC3">
      <w:pPr>
        <w:widowControl w:val="0"/>
        <w:autoSpaceDE w:val="0"/>
        <w:autoSpaceDN w:val="0"/>
        <w:adjustRightInd w:val="0"/>
        <w:ind w:left="720" w:hanging="720"/>
        <w:contextualSpacing/>
        <w:jc w:val="both"/>
        <w:rPr>
          <w:rFonts w:asciiTheme="minorHAnsi" w:hAnsiTheme="minorHAnsi" w:cstheme="minorHAnsi"/>
        </w:rPr>
      </w:pPr>
      <w:r w:rsidRPr="00ED5518">
        <w:rPr>
          <w:rFonts w:asciiTheme="minorHAnsi" w:hAnsiTheme="minorHAnsi" w:cstheme="minorHAnsi"/>
        </w:rPr>
        <w:t xml:space="preserve">Reynolds, G., Fisher, D., and </w:t>
      </w:r>
      <w:r w:rsidR="00D4318A" w:rsidRPr="00ED5518">
        <w:rPr>
          <w:rFonts w:asciiTheme="minorHAnsi" w:hAnsiTheme="minorHAnsi" w:cstheme="minorHAnsi"/>
        </w:rPr>
        <w:t xml:space="preserve">B. </w:t>
      </w:r>
      <w:r w:rsidRPr="00ED5518">
        <w:rPr>
          <w:rFonts w:asciiTheme="minorHAnsi" w:hAnsiTheme="minorHAnsi" w:cstheme="minorHAnsi"/>
        </w:rPr>
        <w:t xml:space="preserve">Rogala. 2015. </w:t>
      </w:r>
      <w:r w:rsidR="00D4318A" w:rsidRPr="00ED5518">
        <w:rPr>
          <w:rFonts w:asciiTheme="minorHAnsi" w:hAnsiTheme="minorHAnsi" w:cstheme="minorHAnsi"/>
        </w:rPr>
        <w:t>“</w:t>
      </w:r>
      <w:r w:rsidRPr="00ED5518">
        <w:rPr>
          <w:rFonts w:asciiTheme="minorHAnsi" w:hAnsiTheme="minorHAnsi" w:cstheme="minorHAnsi"/>
        </w:rPr>
        <w:t xml:space="preserve">Why </w:t>
      </w:r>
      <w:r w:rsidR="0018293B" w:rsidRPr="00ED5518">
        <w:rPr>
          <w:rFonts w:asciiTheme="minorHAnsi" w:hAnsiTheme="minorHAnsi" w:cstheme="minorHAnsi"/>
        </w:rPr>
        <w:t xml:space="preserve">Women Engage </w:t>
      </w:r>
      <w:r w:rsidR="0018293B">
        <w:rPr>
          <w:rFonts w:asciiTheme="minorHAnsi" w:hAnsiTheme="minorHAnsi" w:cstheme="minorHAnsi"/>
        </w:rPr>
        <w:t>i</w:t>
      </w:r>
      <w:r w:rsidR="0018293B" w:rsidRPr="00ED5518">
        <w:rPr>
          <w:rFonts w:asciiTheme="minorHAnsi" w:hAnsiTheme="minorHAnsi" w:cstheme="minorHAnsi"/>
        </w:rPr>
        <w:t xml:space="preserve">n Anal Intercourse: Results From </w:t>
      </w:r>
      <w:r w:rsidR="0018293B">
        <w:rPr>
          <w:rFonts w:asciiTheme="minorHAnsi" w:hAnsiTheme="minorHAnsi" w:cstheme="minorHAnsi"/>
        </w:rPr>
        <w:t xml:space="preserve">a </w:t>
      </w:r>
      <w:r w:rsidR="0018293B" w:rsidRPr="00ED5518">
        <w:rPr>
          <w:rFonts w:asciiTheme="minorHAnsi" w:hAnsiTheme="minorHAnsi" w:cstheme="minorHAnsi"/>
        </w:rPr>
        <w:t>Qualitative Study.”</w:t>
      </w:r>
      <w:r w:rsidRPr="00ED5518">
        <w:rPr>
          <w:rFonts w:asciiTheme="minorHAnsi" w:hAnsiTheme="minorHAnsi" w:cstheme="minorHAnsi"/>
        </w:rPr>
        <w:t xml:space="preserve"> </w:t>
      </w:r>
      <w:r w:rsidRPr="00ED5518">
        <w:rPr>
          <w:rFonts w:asciiTheme="minorHAnsi" w:hAnsiTheme="minorHAnsi" w:cstheme="minorHAnsi"/>
          <w:i/>
        </w:rPr>
        <w:t xml:space="preserve">Archives of Sexual Behavior 44 </w:t>
      </w:r>
      <w:r w:rsidR="00D4318A" w:rsidRPr="00ED5518">
        <w:rPr>
          <w:rFonts w:asciiTheme="minorHAnsi" w:hAnsiTheme="minorHAnsi" w:cstheme="minorHAnsi"/>
        </w:rPr>
        <w:t>(4): 983-995. doi:</w:t>
      </w:r>
      <w:r w:rsidRPr="00ED5518">
        <w:rPr>
          <w:rFonts w:asciiTheme="minorHAnsi" w:hAnsiTheme="minorHAnsi" w:cstheme="minorHAnsi"/>
        </w:rPr>
        <w:t>10.1007/s10508-014-0367-2.</w:t>
      </w:r>
    </w:p>
    <w:p w14:paraId="5E78C07A" w14:textId="77777777" w:rsidR="00873F42" w:rsidRPr="00ED5518" w:rsidRDefault="00873F42" w:rsidP="00BA5FC3">
      <w:pPr>
        <w:widowControl w:val="0"/>
        <w:autoSpaceDE w:val="0"/>
        <w:autoSpaceDN w:val="0"/>
        <w:adjustRightInd w:val="0"/>
        <w:ind w:left="480" w:hanging="480"/>
        <w:contextualSpacing/>
        <w:jc w:val="both"/>
        <w:rPr>
          <w:rFonts w:asciiTheme="minorHAnsi" w:hAnsiTheme="minorHAnsi" w:cstheme="minorHAnsi"/>
        </w:rPr>
      </w:pPr>
    </w:p>
    <w:p w14:paraId="0EA8810D" w14:textId="6B165D3A" w:rsidR="00D27CC7" w:rsidRPr="00ED5518" w:rsidRDefault="00873F42" w:rsidP="00BA5FC3">
      <w:pPr>
        <w:widowControl w:val="0"/>
        <w:autoSpaceDE w:val="0"/>
        <w:autoSpaceDN w:val="0"/>
        <w:adjustRightInd w:val="0"/>
        <w:ind w:left="480" w:hanging="480"/>
        <w:contextualSpacing/>
        <w:jc w:val="both"/>
        <w:rPr>
          <w:rFonts w:asciiTheme="minorHAnsi" w:hAnsiTheme="minorHAnsi" w:cstheme="minorHAnsi"/>
        </w:rPr>
      </w:pPr>
      <w:r w:rsidRPr="00B17F2D">
        <w:rPr>
          <w:rFonts w:asciiTheme="minorHAnsi" w:hAnsiTheme="minorHAnsi" w:cstheme="minorHAnsi"/>
        </w:rPr>
        <w:t>Rubin, G</w:t>
      </w:r>
      <w:r w:rsidR="007C4CC7" w:rsidRPr="00B17F2D">
        <w:rPr>
          <w:rFonts w:asciiTheme="minorHAnsi" w:hAnsiTheme="minorHAnsi" w:cstheme="minorHAnsi"/>
        </w:rPr>
        <w:t>.</w:t>
      </w:r>
      <w:r w:rsidR="009C5424" w:rsidRPr="00B17F2D">
        <w:rPr>
          <w:rFonts w:asciiTheme="minorHAnsi" w:hAnsiTheme="minorHAnsi" w:cstheme="minorHAnsi"/>
        </w:rPr>
        <w:t xml:space="preserve"> 1984.</w:t>
      </w:r>
      <w:r w:rsidRPr="00B17F2D">
        <w:rPr>
          <w:rFonts w:asciiTheme="minorHAnsi" w:hAnsiTheme="minorHAnsi" w:cstheme="minorHAnsi"/>
        </w:rPr>
        <w:t> </w:t>
      </w:r>
      <w:r w:rsidR="009C5424" w:rsidRPr="00B17F2D">
        <w:rPr>
          <w:rFonts w:asciiTheme="minorHAnsi" w:hAnsiTheme="minorHAnsi" w:cstheme="minorHAnsi"/>
        </w:rPr>
        <w:t>“</w:t>
      </w:r>
      <w:r w:rsidRPr="00B17F2D">
        <w:rPr>
          <w:rFonts w:asciiTheme="minorHAnsi" w:hAnsiTheme="minorHAnsi" w:cstheme="minorHAnsi"/>
        </w:rPr>
        <w:t>Thinking</w:t>
      </w:r>
      <w:r w:rsidRPr="00ED5518">
        <w:rPr>
          <w:rFonts w:asciiTheme="minorHAnsi" w:hAnsiTheme="minorHAnsi" w:cstheme="minorHAnsi"/>
        </w:rPr>
        <w:t xml:space="preserve"> </w:t>
      </w:r>
      <w:r w:rsidR="0018293B">
        <w:rPr>
          <w:rFonts w:asciiTheme="minorHAnsi" w:hAnsiTheme="minorHAnsi" w:cstheme="minorHAnsi"/>
        </w:rPr>
        <w:t>S</w:t>
      </w:r>
      <w:r w:rsidRPr="00ED5518">
        <w:rPr>
          <w:rFonts w:asciiTheme="minorHAnsi" w:hAnsiTheme="minorHAnsi" w:cstheme="minorHAnsi"/>
        </w:rPr>
        <w:t>ex.</w:t>
      </w:r>
      <w:r w:rsidR="009C5424" w:rsidRPr="00ED5518">
        <w:rPr>
          <w:rFonts w:asciiTheme="minorHAnsi" w:hAnsiTheme="minorHAnsi" w:cstheme="minorHAnsi"/>
        </w:rPr>
        <w:t>”</w:t>
      </w:r>
      <w:r w:rsidRPr="00ED5518">
        <w:rPr>
          <w:rFonts w:asciiTheme="minorHAnsi" w:hAnsiTheme="minorHAnsi" w:cstheme="minorHAnsi"/>
        </w:rPr>
        <w:t xml:space="preserve"> In</w:t>
      </w:r>
      <w:r w:rsidR="009C5424" w:rsidRPr="00ED5518">
        <w:rPr>
          <w:rFonts w:asciiTheme="minorHAnsi" w:hAnsiTheme="minorHAnsi" w:cstheme="minorHAnsi"/>
        </w:rPr>
        <w:t xml:space="preserve"> </w:t>
      </w:r>
      <w:r w:rsidRPr="00ED5518">
        <w:rPr>
          <w:rFonts w:asciiTheme="minorHAnsi" w:hAnsiTheme="minorHAnsi" w:cstheme="minorHAnsi"/>
          <w:i/>
        </w:rPr>
        <w:t xml:space="preserve">Pleasure and </w:t>
      </w:r>
      <w:r w:rsidR="009C5424" w:rsidRPr="00ED5518">
        <w:rPr>
          <w:rFonts w:asciiTheme="minorHAnsi" w:hAnsiTheme="minorHAnsi" w:cstheme="minorHAnsi"/>
          <w:i/>
        </w:rPr>
        <w:t>D</w:t>
      </w:r>
      <w:r w:rsidRPr="00ED5518">
        <w:rPr>
          <w:rFonts w:asciiTheme="minorHAnsi" w:hAnsiTheme="minorHAnsi" w:cstheme="minorHAnsi"/>
          <w:i/>
        </w:rPr>
        <w:t>anger</w:t>
      </w:r>
      <w:r w:rsidR="009C5424" w:rsidRPr="00ED5518">
        <w:rPr>
          <w:rFonts w:asciiTheme="minorHAnsi" w:hAnsiTheme="minorHAnsi" w:cstheme="minorHAnsi"/>
          <w:i/>
        </w:rPr>
        <w:t xml:space="preserve">, </w:t>
      </w:r>
      <w:r w:rsidR="009C5424" w:rsidRPr="00ED5518">
        <w:rPr>
          <w:rFonts w:asciiTheme="minorHAnsi" w:hAnsiTheme="minorHAnsi" w:cstheme="minorHAnsi"/>
        </w:rPr>
        <w:t>edited by</w:t>
      </w:r>
      <w:r w:rsidR="009C5424" w:rsidRPr="00ED5518">
        <w:rPr>
          <w:rFonts w:asciiTheme="minorHAnsi" w:hAnsiTheme="minorHAnsi" w:cstheme="minorHAnsi"/>
          <w:i/>
        </w:rPr>
        <w:t xml:space="preserve"> </w:t>
      </w:r>
      <w:r w:rsidR="009C5424" w:rsidRPr="00ED5518">
        <w:rPr>
          <w:rFonts w:asciiTheme="minorHAnsi" w:hAnsiTheme="minorHAnsi" w:cstheme="minorHAnsi"/>
        </w:rPr>
        <w:t>C Vance</w:t>
      </w:r>
      <w:r w:rsidR="00F6390D" w:rsidRPr="00ED5518">
        <w:rPr>
          <w:rFonts w:asciiTheme="minorHAnsi" w:hAnsiTheme="minorHAnsi" w:cstheme="minorHAnsi"/>
        </w:rPr>
        <w:t>, 267-319.</w:t>
      </w:r>
      <w:r w:rsidR="009C5424" w:rsidRPr="00ED5518">
        <w:rPr>
          <w:rFonts w:asciiTheme="minorHAnsi" w:hAnsiTheme="minorHAnsi" w:cstheme="minorHAnsi"/>
        </w:rPr>
        <w:t xml:space="preserve"> </w:t>
      </w:r>
      <w:r w:rsidR="007C4CC7" w:rsidRPr="00ED5518">
        <w:rPr>
          <w:rFonts w:asciiTheme="minorHAnsi" w:hAnsiTheme="minorHAnsi" w:cstheme="minorHAnsi"/>
        </w:rPr>
        <w:t>Boston, MA: Routledge.</w:t>
      </w:r>
    </w:p>
    <w:p w14:paraId="514A0C6E" w14:textId="20CBC270" w:rsidR="00270D66" w:rsidRPr="00ED5518" w:rsidRDefault="00270D66" w:rsidP="00BA5FC3">
      <w:pPr>
        <w:widowControl w:val="0"/>
        <w:autoSpaceDE w:val="0"/>
        <w:autoSpaceDN w:val="0"/>
        <w:adjustRightInd w:val="0"/>
        <w:ind w:left="480" w:hanging="480"/>
        <w:contextualSpacing/>
        <w:jc w:val="both"/>
        <w:rPr>
          <w:rFonts w:asciiTheme="minorHAnsi" w:hAnsiTheme="minorHAnsi" w:cstheme="minorHAnsi"/>
        </w:rPr>
      </w:pPr>
    </w:p>
    <w:p w14:paraId="43EEFA6F" w14:textId="62CA161C" w:rsidR="00270D66" w:rsidRPr="00ED5518" w:rsidRDefault="00270D66"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Savin-Williams, R.</w:t>
      </w:r>
      <w:r w:rsidR="00D4318A" w:rsidRPr="00ED5518">
        <w:rPr>
          <w:rFonts w:asciiTheme="minorHAnsi" w:hAnsiTheme="minorHAnsi" w:cstheme="minorHAnsi"/>
        </w:rPr>
        <w:t xml:space="preserve"> 2005.</w:t>
      </w:r>
      <w:r w:rsidRPr="00ED5518">
        <w:rPr>
          <w:rFonts w:asciiTheme="minorHAnsi" w:hAnsiTheme="minorHAnsi" w:cstheme="minorHAnsi"/>
        </w:rPr>
        <w:t xml:space="preserve"> </w:t>
      </w:r>
      <w:r w:rsidRPr="00ED5518">
        <w:rPr>
          <w:rFonts w:asciiTheme="minorHAnsi" w:hAnsiTheme="minorHAnsi" w:cstheme="minorHAnsi"/>
          <w:i/>
        </w:rPr>
        <w:t>The New Gay Teenager</w:t>
      </w:r>
      <w:r w:rsidRPr="00ED5518">
        <w:rPr>
          <w:rFonts w:asciiTheme="minorHAnsi" w:hAnsiTheme="minorHAnsi" w:cstheme="minorHAnsi"/>
        </w:rPr>
        <w:t xml:space="preserve">. Boston, MA: Harvard University Press. </w:t>
      </w:r>
    </w:p>
    <w:p w14:paraId="74774727" w14:textId="1EF187E0" w:rsidR="00651DB4" w:rsidRPr="00ED5518" w:rsidRDefault="00651DB4" w:rsidP="00BA5FC3">
      <w:pPr>
        <w:widowControl w:val="0"/>
        <w:autoSpaceDE w:val="0"/>
        <w:autoSpaceDN w:val="0"/>
        <w:adjustRightInd w:val="0"/>
        <w:ind w:left="480" w:hanging="480"/>
        <w:contextualSpacing/>
        <w:jc w:val="both"/>
        <w:rPr>
          <w:rFonts w:asciiTheme="minorHAnsi" w:hAnsiTheme="minorHAnsi" w:cstheme="minorHAnsi"/>
        </w:rPr>
      </w:pPr>
    </w:p>
    <w:p w14:paraId="07FFDB79" w14:textId="235FCDCC" w:rsidR="009C5860" w:rsidRPr="00ED5518" w:rsidRDefault="009C5860"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Savin-Williams, R.</w:t>
      </w:r>
      <w:r w:rsidR="00F6390D" w:rsidRPr="00ED5518">
        <w:rPr>
          <w:rFonts w:asciiTheme="minorHAnsi" w:hAnsiTheme="minorHAnsi" w:cstheme="minorHAnsi"/>
        </w:rPr>
        <w:t xml:space="preserve"> </w:t>
      </w:r>
      <w:r w:rsidRPr="00ED5518">
        <w:rPr>
          <w:rFonts w:asciiTheme="minorHAnsi" w:hAnsiTheme="minorHAnsi" w:cstheme="minorHAnsi"/>
        </w:rPr>
        <w:t xml:space="preserve">2014. </w:t>
      </w:r>
      <w:r w:rsidR="00F6390D" w:rsidRPr="00ED5518">
        <w:rPr>
          <w:rFonts w:asciiTheme="minorHAnsi" w:hAnsiTheme="minorHAnsi" w:cstheme="minorHAnsi"/>
        </w:rPr>
        <w:t>“</w:t>
      </w:r>
      <w:r w:rsidRPr="00ED5518">
        <w:rPr>
          <w:rFonts w:asciiTheme="minorHAnsi" w:hAnsiTheme="minorHAnsi" w:cstheme="minorHAnsi"/>
        </w:rPr>
        <w:t xml:space="preserve">An </w:t>
      </w:r>
      <w:r w:rsidR="0018293B" w:rsidRPr="00ED5518">
        <w:rPr>
          <w:rFonts w:asciiTheme="minorHAnsi" w:hAnsiTheme="minorHAnsi" w:cstheme="minorHAnsi"/>
        </w:rPr>
        <w:t xml:space="preserve">Exploratory Study </w:t>
      </w:r>
      <w:r w:rsidR="0018293B">
        <w:rPr>
          <w:rFonts w:asciiTheme="minorHAnsi" w:hAnsiTheme="minorHAnsi" w:cstheme="minorHAnsi"/>
        </w:rPr>
        <w:t>of</w:t>
      </w:r>
      <w:r w:rsidR="0018293B" w:rsidRPr="00ED5518">
        <w:rPr>
          <w:rFonts w:asciiTheme="minorHAnsi" w:hAnsiTheme="minorHAnsi" w:cstheme="minorHAnsi"/>
        </w:rPr>
        <w:t xml:space="preserve"> The Categorical Versus Spectrum Nature </w:t>
      </w:r>
      <w:r w:rsidR="0018293B">
        <w:rPr>
          <w:rFonts w:asciiTheme="minorHAnsi" w:hAnsiTheme="minorHAnsi" w:cstheme="minorHAnsi"/>
        </w:rPr>
        <w:t>o</w:t>
      </w:r>
      <w:r w:rsidR="0018293B" w:rsidRPr="00ED5518">
        <w:rPr>
          <w:rFonts w:asciiTheme="minorHAnsi" w:hAnsiTheme="minorHAnsi" w:cstheme="minorHAnsi"/>
        </w:rPr>
        <w:t>f Sexual Orientation.</w:t>
      </w:r>
      <w:r w:rsidR="00F6390D"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 xml:space="preserve">The Journal of Sex Research </w:t>
      </w:r>
      <w:r w:rsidRPr="00ED5518">
        <w:rPr>
          <w:rFonts w:asciiTheme="minorHAnsi" w:hAnsiTheme="minorHAnsi" w:cstheme="minorHAnsi"/>
        </w:rPr>
        <w:t>51</w:t>
      </w:r>
      <w:r w:rsidR="00F6390D" w:rsidRPr="00ED5518">
        <w:rPr>
          <w:rFonts w:asciiTheme="minorHAnsi" w:hAnsiTheme="minorHAnsi" w:cstheme="minorHAnsi"/>
        </w:rPr>
        <w:t xml:space="preserve"> (4):</w:t>
      </w:r>
      <w:r w:rsidRPr="00ED5518">
        <w:rPr>
          <w:rFonts w:asciiTheme="minorHAnsi" w:hAnsiTheme="minorHAnsi" w:cstheme="minorHAnsi"/>
        </w:rPr>
        <w:t xml:space="preserve"> 446-453.</w:t>
      </w:r>
      <w:r w:rsidR="0093588D" w:rsidRPr="00ED5518">
        <w:rPr>
          <w:rFonts w:asciiTheme="minorHAnsi" w:hAnsiTheme="minorHAnsi" w:cstheme="minorHAnsi"/>
        </w:rPr>
        <w:t xml:space="preserve"> Doi: 10.1080/00224499.2013.871691.</w:t>
      </w:r>
    </w:p>
    <w:p w14:paraId="1AC5C4E5" w14:textId="77777777" w:rsidR="009C5860" w:rsidRPr="00ED5518" w:rsidRDefault="009C5860" w:rsidP="00BA5FC3">
      <w:pPr>
        <w:widowControl w:val="0"/>
        <w:autoSpaceDE w:val="0"/>
        <w:autoSpaceDN w:val="0"/>
        <w:adjustRightInd w:val="0"/>
        <w:ind w:left="480" w:hanging="480"/>
        <w:contextualSpacing/>
        <w:jc w:val="both"/>
        <w:rPr>
          <w:rFonts w:asciiTheme="minorHAnsi" w:hAnsiTheme="minorHAnsi" w:cstheme="minorHAnsi"/>
        </w:rPr>
      </w:pPr>
    </w:p>
    <w:p w14:paraId="0B8D4896" w14:textId="5E19BF14" w:rsidR="00615A3F" w:rsidRPr="00ED5518" w:rsidRDefault="00F6390D"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Savin-Williams, R. 2018</w:t>
      </w:r>
      <w:r w:rsidR="00651DB4" w:rsidRPr="00ED5518">
        <w:rPr>
          <w:rFonts w:asciiTheme="minorHAnsi" w:hAnsiTheme="minorHAnsi" w:cstheme="minorHAnsi"/>
        </w:rPr>
        <w:t xml:space="preserve">. </w:t>
      </w:r>
      <w:r w:rsidRPr="00ED5518">
        <w:rPr>
          <w:rFonts w:asciiTheme="minorHAnsi" w:hAnsiTheme="minorHAnsi" w:cstheme="minorHAnsi"/>
        </w:rPr>
        <w:t>“</w:t>
      </w:r>
      <w:r w:rsidR="00651DB4" w:rsidRPr="00ED5518">
        <w:rPr>
          <w:rFonts w:asciiTheme="minorHAnsi" w:hAnsiTheme="minorHAnsi" w:cstheme="minorHAnsi"/>
        </w:rPr>
        <w:t xml:space="preserve">An </w:t>
      </w:r>
      <w:r w:rsidR="0018293B" w:rsidRPr="00ED5518">
        <w:rPr>
          <w:rFonts w:asciiTheme="minorHAnsi" w:hAnsiTheme="minorHAnsi" w:cstheme="minorHAnsi"/>
        </w:rPr>
        <w:t xml:space="preserve">Exploratory Study of Exclusively Heterosexual, Primarily Heterosexual, </w:t>
      </w:r>
      <w:r w:rsidR="0018293B">
        <w:rPr>
          <w:rFonts w:asciiTheme="minorHAnsi" w:hAnsiTheme="minorHAnsi" w:cstheme="minorHAnsi"/>
        </w:rPr>
        <w:t>a</w:t>
      </w:r>
      <w:r w:rsidR="0018293B" w:rsidRPr="00ED5518">
        <w:rPr>
          <w:rFonts w:asciiTheme="minorHAnsi" w:hAnsiTheme="minorHAnsi" w:cstheme="minorHAnsi"/>
        </w:rPr>
        <w:t xml:space="preserve">nd Mostly Heterosexual Young </w:t>
      </w:r>
      <w:r w:rsidR="00651DB4" w:rsidRPr="00ED5518">
        <w:rPr>
          <w:rFonts w:asciiTheme="minorHAnsi" w:hAnsiTheme="minorHAnsi" w:cstheme="minorHAnsi"/>
        </w:rPr>
        <w:t>men.</w:t>
      </w:r>
      <w:r w:rsidRPr="00ED5518">
        <w:rPr>
          <w:rFonts w:asciiTheme="minorHAnsi" w:hAnsiTheme="minorHAnsi" w:cstheme="minorHAnsi"/>
        </w:rPr>
        <w:t>”</w:t>
      </w:r>
      <w:r w:rsidR="00651DB4" w:rsidRPr="00ED5518">
        <w:rPr>
          <w:rFonts w:asciiTheme="minorHAnsi" w:hAnsiTheme="minorHAnsi" w:cstheme="minorHAnsi"/>
        </w:rPr>
        <w:t xml:space="preserve"> </w:t>
      </w:r>
      <w:r w:rsidR="00651DB4" w:rsidRPr="00ED5518">
        <w:rPr>
          <w:rFonts w:asciiTheme="minorHAnsi" w:hAnsiTheme="minorHAnsi" w:cstheme="minorHAnsi"/>
          <w:i/>
        </w:rPr>
        <w:t xml:space="preserve">Sexualities </w:t>
      </w:r>
      <w:r w:rsidR="00651DB4" w:rsidRPr="00ED5518">
        <w:rPr>
          <w:rFonts w:asciiTheme="minorHAnsi" w:hAnsiTheme="minorHAnsi" w:cstheme="minorHAnsi"/>
        </w:rPr>
        <w:t>21</w:t>
      </w:r>
      <w:r w:rsidRPr="00ED5518">
        <w:rPr>
          <w:rFonts w:asciiTheme="minorHAnsi" w:hAnsiTheme="minorHAnsi" w:cstheme="minorHAnsi"/>
        </w:rPr>
        <w:t xml:space="preserve"> (1-2):</w:t>
      </w:r>
      <w:r w:rsidR="00651DB4" w:rsidRPr="00ED5518">
        <w:rPr>
          <w:rFonts w:asciiTheme="minorHAnsi" w:hAnsiTheme="minorHAnsi" w:cstheme="minorHAnsi"/>
        </w:rPr>
        <w:t xml:space="preserve"> 16-29.</w:t>
      </w:r>
      <w:r w:rsidR="00071BE7" w:rsidRPr="00ED5518">
        <w:rPr>
          <w:rFonts w:asciiTheme="minorHAnsi" w:hAnsiTheme="minorHAnsi" w:cstheme="minorHAnsi"/>
        </w:rPr>
        <w:t xml:space="preserve"> Doi: 10.1177/1363460716678559.</w:t>
      </w:r>
    </w:p>
    <w:p w14:paraId="786CB55B" w14:textId="7D766CCD" w:rsidR="00D27CC7" w:rsidRPr="00ED5518" w:rsidRDefault="00D27CC7" w:rsidP="00BA5FC3">
      <w:pPr>
        <w:widowControl w:val="0"/>
        <w:autoSpaceDE w:val="0"/>
        <w:autoSpaceDN w:val="0"/>
        <w:adjustRightInd w:val="0"/>
        <w:ind w:left="480" w:hanging="480"/>
        <w:contextualSpacing/>
        <w:jc w:val="both"/>
        <w:rPr>
          <w:rFonts w:asciiTheme="minorHAnsi" w:hAnsiTheme="minorHAnsi" w:cstheme="minorHAnsi"/>
        </w:rPr>
      </w:pPr>
    </w:p>
    <w:p w14:paraId="4338E158" w14:textId="685A329A" w:rsidR="00D27CC7" w:rsidRPr="00ED5518" w:rsidRDefault="00D27CC7"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S</w:t>
      </w:r>
      <w:r w:rsidR="00F6390D" w:rsidRPr="00ED5518">
        <w:rPr>
          <w:rFonts w:asciiTheme="minorHAnsi" w:hAnsiTheme="minorHAnsi" w:cstheme="minorHAnsi"/>
        </w:rPr>
        <w:t>chwartz, P., and V. Rutter. 1998</w:t>
      </w:r>
      <w:r w:rsidRPr="00ED5518">
        <w:rPr>
          <w:rFonts w:asciiTheme="minorHAnsi" w:hAnsiTheme="minorHAnsi" w:cstheme="minorHAnsi"/>
        </w:rPr>
        <w:t xml:space="preserve">. </w:t>
      </w:r>
      <w:r w:rsidR="00F6390D" w:rsidRPr="00ED5518">
        <w:rPr>
          <w:rFonts w:asciiTheme="minorHAnsi" w:hAnsiTheme="minorHAnsi" w:cstheme="minorHAnsi"/>
          <w:i/>
        </w:rPr>
        <w:t>The Gender of S</w:t>
      </w:r>
      <w:r w:rsidRPr="00ED5518">
        <w:rPr>
          <w:rFonts w:asciiTheme="minorHAnsi" w:hAnsiTheme="minorHAnsi" w:cstheme="minorHAnsi"/>
          <w:i/>
        </w:rPr>
        <w:t>exuality.</w:t>
      </w:r>
      <w:r w:rsidRPr="00ED5518">
        <w:rPr>
          <w:rFonts w:asciiTheme="minorHAnsi" w:hAnsiTheme="minorHAnsi" w:cstheme="minorHAnsi"/>
        </w:rPr>
        <w:t xml:space="preserve"> </w:t>
      </w:r>
      <w:r w:rsidR="007C4CC7" w:rsidRPr="00ED5518">
        <w:rPr>
          <w:rFonts w:asciiTheme="minorHAnsi" w:hAnsiTheme="minorHAnsi" w:cstheme="minorHAnsi"/>
        </w:rPr>
        <w:t xml:space="preserve">New York, NY: </w:t>
      </w:r>
      <w:r w:rsidRPr="00ED5518">
        <w:rPr>
          <w:rFonts w:asciiTheme="minorHAnsi" w:hAnsiTheme="minorHAnsi" w:cstheme="minorHAnsi"/>
        </w:rPr>
        <w:t>Rowman &amp; Littlefield Publishers.</w:t>
      </w:r>
    </w:p>
    <w:p w14:paraId="675424BF" w14:textId="22129552" w:rsidR="007D4C82" w:rsidRPr="00ED5518" w:rsidRDefault="007D4C82" w:rsidP="00BA5FC3">
      <w:pPr>
        <w:widowControl w:val="0"/>
        <w:autoSpaceDE w:val="0"/>
        <w:autoSpaceDN w:val="0"/>
        <w:adjustRightInd w:val="0"/>
        <w:ind w:left="480" w:hanging="480"/>
        <w:contextualSpacing/>
        <w:jc w:val="both"/>
        <w:rPr>
          <w:rFonts w:asciiTheme="minorHAnsi" w:hAnsiTheme="minorHAnsi" w:cstheme="minorHAnsi"/>
        </w:rPr>
      </w:pPr>
    </w:p>
    <w:p w14:paraId="3DF72DC7" w14:textId="6FD08FE9" w:rsidR="007D4C82" w:rsidRPr="00ED5518" w:rsidRDefault="007D4C82"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 xml:space="preserve">Scoats, R. 2017. “Inclusive </w:t>
      </w:r>
      <w:r w:rsidR="0018293B" w:rsidRPr="00ED5518">
        <w:rPr>
          <w:rFonts w:asciiTheme="minorHAnsi" w:hAnsiTheme="minorHAnsi" w:cstheme="minorHAnsi"/>
        </w:rPr>
        <w:t xml:space="preserve">Masculinity and </w:t>
      </w:r>
      <w:r w:rsidRPr="00ED5518">
        <w:rPr>
          <w:rFonts w:asciiTheme="minorHAnsi" w:hAnsiTheme="minorHAnsi" w:cstheme="minorHAnsi"/>
        </w:rPr>
        <w:t xml:space="preserve">Facebook </w:t>
      </w:r>
      <w:r w:rsidR="0018293B" w:rsidRPr="00ED5518">
        <w:rPr>
          <w:rFonts w:asciiTheme="minorHAnsi" w:hAnsiTheme="minorHAnsi" w:cstheme="minorHAnsi"/>
        </w:rPr>
        <w:t xml:space="preserve">Photographs Among Early Emerging Adults </w:t>
      </w:r>
      <w:r w:rsidR="0018293B">
        <w:rPr>
          <w:rFonts w:asciiTheme="minorHAnsi" w:hAnsiTheme="minorHAnsi" w:cstheme="minorHAnsi"/>
        </w:rPr>
        <w:t>a</w:t>
      </w:r>
      <w:r w:rsidR="0018293B" w:rsidRPr="00ED5518">
        <w:rPr>
          <w:rFonts w:asciiTheme="minorHAnsi" w:hAnsiTheme="minorHAnsi" w:cstheme="minorHAnsi"/>
        </w:rPr>
        <w:t xml:space="preserve">t </w:t>
      </w:r>
      <w:r w:rsidR="0018293B">
        <w:rPr>
          <w:rFonts w:asciiTheme="minorHAnsi" w:hAnsiTheme="minorHAnsi" w:cstheme="minorHAnsi"/>
        </w:rPr>
        <w:t>a</w:t>
      </w:r>
      <w:r w:rsidR="0018293B" w:rsidRPr="00ED5518">
        <w:rPr>
          <w:rFonts w:asciiTheme="minorHAnsi" w:hAnsiTheme="minorHAnsi" w:cstheme="minorHAnsi"/>
        </w:rPr>
        <w:t xml:space="preserve"> </w:t>
      </w:r>
      <w:r w:rsidRPr="00ED5518">
        <w:rPr>
          <w:rFonts w:asciiTheme="minorHAnsi" w:hAnsiTheme="minorHAnsi" w:cstheme="minorHAnsi"/>
        </w:rPr>
        <w:t xml:space="preserve">British University.” </w:t>
      </w:r>
      <w:r w:rsidRPr="00ED5518">
        <w:rPr>
          <w:rFonts w:asciiTheme="minorHAnsi" w:hAnsiTheme="minorHAnsi" w:cstheme="minorHAnsi"/>
          <w:i/>
        </w:rPr>
        <w:t>Journal of Adolescent Research</w:t>
      </w:r>
      <w:r w:rsidRPr="00ED5518">
        <w:rPr>
          <w:rFonts w:asciiTheme="minorHAnsi" w:hAnsiTheme="minorHAnsi" w:cstheme="minorHAnsi"/>
        </w:rPr>
        <w:t xml:space="preserve"> 32</w:t>
      </w:r>
      <w:r w:rsidR="00D4318A" w:rsidRPr="00ED5518">
        <w:rPr>
          <w:rFonts w:asciiTheme="minorHAnsi" w:hAnsiTheme="minorHAnsi" w:cstheme="minorHAnsi"/>
        </w:rPr>
        <w:t xml:space="preserve"> </w:t>
      </w:r>
      <w:r w:rsidRPr="00ED5518">
        <w:rPr>
          <w:rFonts w:asciiTheme="minorHAnsi" w:hAnsiTheme="minorHAnsi" w:cstheme="minorHAnsi"/>
        </w:rPr>
        <w:t xml:space="preserve">(3): 323-345. </w:t>
      </w:r>
      <w:r w:rsidR="00D4318A" w:rsidRPr="00ED5518">
        <w:rPr>
          <w:rFonts w:asciiTheme="minorHAnsi" w:hAnsiTheme="minorHAnsi" w:cstheme="minorHAnsi"/>
        </w:rPr>
        <w:t>doi</w:t>
      </w:r>
      <w:r w:rsidRPr="00ED5518">
        <w:rPr>
          <w:rFonts w:asciiTheme="minorHAnsi" w:hAnsiTheme="minorHAnsi" w:cstheme="minorHAnsi"/>
        </w:rPr>
        <w:t xml:space="preserve">:10.1177/0743558415607059. </w:t>
      </w:r>
    </w:p>
    <w:p w14:paraId="0C759F3D" w14:textId="176A9BB0" w:rsidR="00D27CC7" w:rsidRPr="00ED5518" w:rsidRDefault="00D27CC7" w:rsidP="00BA5FC3">
      <w:pPr>
        <w:widowControl w:val="0"/>
        <w:autoSpaceDE w:val="0"/>
        <w:autoSpaceDN w:val="0"/>
        <w:adjustRightInd w:val="0"/>
        <w:ind w:left="480" w:hanging="480"/>
        <w:contextualSpacing/>
        <w:jc w:val="both"/>
        <w:rPr>
          <w:rFonts w:asciiTheme="minorHAnsi" w:hAnsiTheme="minorHAnsi" w:cstheme="minorHAnsi"/>
        </w:rPr>
      </w:pPr>
    </w:p>
    <w:p w14:paraId="6FE36F13" w14:textId="38D543E9" w:rsidR="00D27CC7" w:rsidRPr="00ED5518" w:rsidRDefault="00D27CC7"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Scoats, R.,</w:t>
      </w:r>
      <w:r w:rsidR="00F6390D" w:rsidRPr="00ED5518">
        <w:rPr>
          <w:rFonts w:asciiTheme="minorHAnsi" w:hAnsiTheme="minorHAnsi" w:cstheme="minorHAnsi"/>
        </w:rPr>
        <w:t xml:space="preserve"> L.</w:t>
      </w:r>
      <w:r w:rsidRPr="00ED5518">
        <w:rPr>
          <w:rFonts w:asciiTheme="minorHAnsi" w:hAnsiTheme="minorHAnsi" w:cstheme="minorHAnsi"/>
        </w:rPr>
        <w:t xml:space="preserve"> Joseph, </w:t>
      </w:r>
      <w:r w:rsidR="00F6390D" w:rsidRPr="00ED5518">
        <w:rPr>
          <w:rFonts w:asciiTheme="minorHAnsi" w:hAnsiTheme="minorHAnsi" w:cstheme="minorHAnsi"/>
        </w:rPr>
        <w:t>and E.</w:t>
      </w:r>
      <w:r w:rsidRPr="00ED5518">
        <w:rPr>
          <w:rFonts w:asciiTheme="minorHAnsi" w:hAnsiTheme="minorHAnsi" w:cstheme="minorHAnsi"/>
        </w:rPr>
        <w:t xml:space="preserve"> Anderson. 201</w:t>
      </w:r>
      <w:r w:rsidR="007C4CC7" w:rsidRPr="00ED5518">
        <w:rPr>
          <w:rFonts w:asciiTheme="minorHAnsi" w:hAnsiTheme="minorHAnsi" w:cstheme="minorHAnsi"/>
        </w:rPr>
        <w:t>8</w:t>
      </w:r>
      <w:r w:rsidRPr="00ED5518">
        <w:rPr>
          <w:rFonts w:asciiTheme="minorHAnsi" w:hAnsiTheme="minorHAnsi" w:cstheme="minorHAnsi"/>
        </w:rPr>
        <w:t xml:space="preserve">. </w:t>
      </w:r>
      <w:r w:rsidR="00F6390D" w:rsidRPr="00ED5518">
        <w:rPr>
          <w:rFonts w:asciiTheme="minorHAnsi" w:hAnsiTheme="minorHAnsi" w:cstheme="minorHAnsi"/>
        </w:rPr>
        <w:t>“</w:t>
      </w:r>
      <w:r w:rsidRPr="00ED5518">
        <w:rPr>
          <w:rFonts w:asciiTheme="minorHAnsi" w:hAnsiTheme="minorHAnsi" w:cstheme="minorHAnsi"/>
        </w:rPr>
        <w:t xml:space="preserve">I </w:t>
      </w:r>
      <w:r w:rsidR="0018293B" w:rsidRPr="00ED5518">
        <w:rPr>
          <w:rFonts w:asciiTheme="minorHAnsi" w:hAnsiTheme="minorHAnsi" w:cstheme="minorHAnsi"/>
        </w:rPr>
        <w:t xml:space="preserve">Don’t Mind Watching Him Cum”: </w:t>
      </w:r>
      <w:r w:rsidRPr="00ED5518">
        <w:rPr>
          <w:rFonts w:asciiTheme="minorHAnsi" w:hAnsiTheme="minorHAnsi" w:cstheme="minorHAnsi"/>
        </w:rPr>
        <w:t xml:space="preserve">Heterosexual </w:t>
      </w:r>
      <w:r w:rsidR="0018293B" w:rsidRPr="00ED5518">
        <w:rPr>
          <w:rFonts w:asciiTheme="minorHAnsi" w:hAnsiTheme="minorHAnsi" w:cstheme="minorHAnsi"/>
        </w:rPr>
        <w:t xml:space="preserve">Men, Male-Male-Female Threesomes, </w:t>
      </w:r>
      <w:r w:rsidR="0018293B">
        <w:rPr>
          <w:rFonts w:asciiTheme="minorHAnsi" w:hAnsiTheme="minorHAnsi" w:cstheme="minorHAnsi"/>
        </w:rPr>
        <w:t>a</w:t>
      </w:r>
      <w:r w:rsidR="0018293B" w:rsidRPr="00ED5518">
        <w:rPr>
          <w:rFonts w:asciiTheme="minorHAnsi" w:hAnsiTheme="minorHAnsi" w:cstheme="minorHAnsi"/>
        </w:rPr>
        <w:t xml:space="preserve">nd </w:t>
      </w:r>
      <w:r w:rsidR="0018293B">
        <w:rPr>
          <w:rFonts w:asciiTheme="minorHAnsi" w:hAnsiTheme="minorHAnsi" w:cstheme="minorHAnsi"/>
        </w:rPr>
        <w:t>t</w:t>
      </w:r>
      <w:r w:rsidR="0018293B" w:rsidRPr="00ED5518">
        <w:rPr>
          <w:rFonts w:asciiTheme="minorHAnsi" w:hAnsiTheme="minorHAnsi" w:cstheme="minorHAnsi"/>
        </w:rPr>
        <w:t xml:space="preserve">he Erosion </w:t>
      </w:r>
      <w:r w:rsidR="0018293B">
        <w:rPr>
          <w:rFonts w:asciiTheme="minorHAnsi" w:hAnsiTheme="minorHAnsi" w:cstheme="minorHAnsi"/>
        </w:rPr>
        <w:t>o</w:t>
      </w:r>
      <w:r w:rsidR="0018293B" w:rsidRPr="00ED5518">
        <w:rPr>
          <w:rFonts w:asciiTheme="minorHAnsi" w:hAnsiTheme="minorHAnsi" w:cstheme="minorHAnsi"/>
        </w:rPr>
        <w:t xml:space="preserve">f </w:t>
      </w:r>
      <w:r w:rsidR="0018293B">
        <w:rPr>
          <w:rFonts w:asciiTheme="minorHAnsi" w:hAnsiTheme="minorHAnsi" w:cstheme="minorHAnsi"/>
        </w:rPr>
        <w:t>t</w:t>
      </w:r>
      <w:r w:rsidR="0018293B" w:rsidRPr="00ED5518">
        <w:rPr>
          <w:rFonts w:asciiTheme="minorHAnsi" w:hAnsiTheme="minorHAnsi" w:cstheme="minorHAnsi"/>
        </w:rPr>
        <w:t xml:space="preserve">he One-Time Rule </w:t>
      </w:r>
      <w:r w:rsidR="0018293B">
        <w:rPr>
          <w:rFonts w:asciiTheme="minorHAnsi" w:hAnsiTheme="minorHAnsi" w:cstheme="minorHAnsi"/>
        </w:rPr>
        <w:t>o</w:t>
      </w:r>
      <w:r w:rsidR="0018293B" w:rsidRPr="00ED5518">
        <w:rPr>
          <w:rFonts w:asciiTheme="minorHAnsi" w:hAnsiTheme="minorHAnsi" w:cstheme="minorHAnsi"/>
        </w:rPr>
        <w:t>f Homosexuality.”</w:t>
      </w:r>
      <w:r w:rsidRPr="00ED5518">
        <w:rPr>
          <w:rFonts w:asciiTheme="minorHAnsi" w:hAnsiTheme="minorHAnsi" w:cstheme="minorHAnsi"/>
        </w:rPr>
        <w:t xml:space="preserve"> </w:t>
      </w:r>
      <w:r w:rsidRPr="00ED5518">
        <w:rPr>
          <w:rFonts w:asciiTheme="minorHAnsi" w:hAnsiTheme="minorHAnsi" w:cstheme="minorHAnsi"/>
          <w:i/>
        </w:rPr>
        <w:t>Sexualities</w:t>
      </w:r>
      <w:r w:rsidR="007C4CC7" w:rsidRPr="00ED5518">
        <w:rPr>
          <w:rFonts w:asciiTheme="minorHAnsi" w:hAnsiTheme="minorHAnsi" w:cstheme="minorHAnsi"/>
          <w:i/>
        </w:rPr>
        <w:t xml:space="preserve"> </w:t>
      </w:r>
      <w:r w:rsidR="007C4CC7" w:rsidRPr="00ED5518">
        <w:rPr>
          <w:rFonts w:asciiTheme="minorHAnsi" w:hAnsiTheme="minorHAnsi" w:cstheme="minorHAnsi"/>
        </w:rPr>
        <w:t>21</w:t>
      </w:r>
      <w:r w:rsidR="00F6390D" w:rsidRPr="00ED5518">
        <w:rPr>
          <w:rFonts w:asciiTheme="minorHAnsi" w:hAnsiTheme="minorHAnsi" w:cstheme="minorHAnsi"/>
        </w:rPr>
        <w:t xml:space="preserve"> (1-2):</w:t>
      </w:r>
      <w:r w:rsidR="007C4CC7" w:rsidRPr="00ED5518">
        <w:rPr>
          <w:rFonts w:asciiTheme="minorHAnsi" w:hAnsiTheme="minorHAnsi" w:cstheme="minorHAnsi"/>
        </w:rPr>
        <w:t xml:space="preserve"> 30-48</w:t>
      </w:r>
      <w:r w:rsidR="00D62B23" w:rsidRPr="00ED5518">
        <w:rPr>
          <w:rFonts w:asciiTheme="minorHAnsi" w:hAnsiTheme="minorHAnsi" w:cstheme="minorHAnsi"/>
        </w:rPr>
        <w:t>.</w:t>
      </w:r>
      <w:r w:rsidR="0093588D" w:rsidRPr="00ED5518">
        <w:rPr>
          <w:rFonts w:asciiTheme="minorHAnsi" w:hAnsiTheme="minorHAnsi" w:cstheme="minorHAnsi"/>
        </w:rPr>
        <w:t xml:space="preserve"> Doi: 10.1177/1363460716678562.</w:t>
      </w:r>
    </w:p>
    <w:p w14:paraId="642E972B" w14:textId="77777777" w:rsidR="0035790A" w:rsidRPr="00ED5518" w:rsidRDefault="0035790A" w:rsidP="00BA5FC3">
      <w:pPr>
        <w:widowControl w:val="0"/>
        <w:autoSpaceDE w:val="0"/>
        <w:autoSpaceDN w:val="0"/>
        <w:adjustRightInd w:val="0"/>
        <w:ind w:left="480" w:hanging="480"/>
        <w:contextualSpacing/>
        <w:jc w:val="both"/>
        <w:rPr>
          <w:rFonts w:asciiTheme="minorHAnsi" w:hAnsiTheme="minorHAnsi" w:cstheme="minorHAnsi"/>
        </w:rPr>
      </w:pPr>
    </w:p>
    <w:p w14:paraId="214DB8D3" w14:textId="0A7469D2" w:rsidR="004A528B" w:rsidRPr="00ED5518" w:rsidRDefault="007D4C82" w:rsidP="00BA5FC3">
      <w:pPr>
        <w:widowControl w:val="0"/>
        <w:autoSpaceDE w:val="0"/>
        <w:autoSpaceDN w:val="0"/>
        <w:adjustRightInd w:val="0"/>
        <w:ind w:left="720" w:hanging="720"/>
        <w:contextualSpacing/>
        <w:jc w:val="both"/>
        <w:rPr>
          <w:rFonts w:asciiTheme="minorHAnsi" w:hAnsiTheme="minorHAnsi" w:cstheme="minorHAnsi"/>
        </w:rPr>
      </w:pPr>
      <w:r w:rsidRPr="00ED5518">
        <w:rPr>
          <w:rFonts w:asciiTheme="minorHAnsi" w:hAnsiTheme="minorHAnsi" w:cstheme="minorHAnsi"/>
        </w:rPr>
        <w:t>Severs, G.  2017. “The ‘</w:t>
      </w:r>
      <w:r w:rsidR="0018293B">
        <w:rPr>
          <w:rFonts w:asciiTheme="minorHAnsi" w:hAnsiTheme="minorHAnsi" w:cstheme="minorHAnsi"/>
        </w:rPr>
        <w:t>O</w:t>
      </w:r>
      <w:r w:rsidRPr="00ED5518">
        <w:rPr>
          <w:rFonts w:asciiTheme="minorHAnsi" w:hAnsiTheme="minorHAnsi" w:cstheme="minorHAnsi"/>
        </w:rPr>
        <w:t xml:space="preserve">bnoxious </w:t>
      </w:r>
      <w:r w:rsidR="0018293B">
        <w:rPr>
          <w:rFonts w:asciiTheme="minorHAnsi" w:hAnsiTheme="minorHAnsi" w:cstheme="minorHAnsi"/>
        </w:rPr>
        <w:t>M</w:t>
      </w:r>
      <w:r w:rsidRPr="00ED5518">
        <w:rPr>
          <w:rFonts w:asciiTheme="minorHAnsi" w:hAnsiTheme="minorHAnsi" w:cstheme="minorHAnsi"/>
        </w:rPr>
        <w:t xml:space="preserve">obilised </w:t>
      </w:r>
      <w:r w:rsidR="0018293B">
        <w:rPr>
          <w:rFonts w:asciiTheme="minorHAnsi" w:hAnsiTheme="minorHAnsi" w:cstheme="minorHAnsi"/>
        </w:rPr>
        <w:t>M</w:t>
      </w:r>
      <w:r w:rsidRPr="00ED5518">
        <w:rPr>
          <w:rFonts w:asciiTheme="minorHAnsi" w:hAnsiTheme="minorHAnsi" w:cstheme="minorHAnsi"/>
        </w:rPr>
        <w:t>inority’” </w:t>
      </w:r>
      <w:r w:rsidRPr="00ED5518">
        <w:rPr>
          <w:rFonts w:asciiTheme="minorHAnsi" w:hAnsiTheme="minorHAnsi" w:cstheme="minorHAnsi"/>
          <w:i/>
          <w:iCs/>
        </w:rPr>
        <w:t>Gender and education</w:t>
      </w:r>
      <w:r w:rsidRPr="00ED5518">
        <w:rPr>
          <w:rFonts w:asciiTheme="minorHAnsi" w:hAnsiTheme="minorHAnsi" w:cstheme="minorHAnsi"/>
        </w:rPr>
        <w:t> </w:t>
      </w:r>
      <w:r w:rsidRPr="00962AAD">
        <w:rPr>
          <w:rFonts w:asciiTheme="minorHAnsi" w:hAnsiTheme="minorHAnsi" w:cstheme="minorHAnsi"/>
          <w:iCs/>
        </w:rPr>
        <w:t>29</w:t>
      </w:r>
      <w:r w:rsidR="00D4318A" w:rsidRPr="00ED5518">
        <w:rPr>
          <w:rFonts w:asciiTheme="minorHAnsi" w:hAnsiTheme="minorHAnsi" w:cstheme="minorHAnsi"/>
          <w:i/>
          <w:iCs/>
        </w:rPr>
        <w:t xml:space="preserve"> </w:t>
      </w:r>
      <w:r w:rsidRPr="00ED5518">
        <w:rPr>
          <w:rFonts w:asciiTheme="minorHAnsi" w:hAnsiTheme="minorHAnsi" w:cstheme="minorHAnsi"/>
        </w:rPr>
        <w:t xml:space="preserve">(2): 165-181. </w:t>
      </w:r>
      <w:r w:rsidR="00D4318A" w:rsidRPr="00ED5518">
        <w:rPr>
          <w:rFonts w:asciiTheme="minorHAnsi" w:hAnsiTheme="minorHAnsi" w:cstheme="minorHAnsi"/>
        </w:rPr>
        <w:t>doi</w:t>
      </w:r>
      <w:r w:rsidRPr="00ED5518">
        <w:rPr>
          <w:rFonts w:asciiTheme="minorHAnsi" w:hAnsiTheme="minorHAnsi" w:cstheme="minorHAnsi"/>
        </w:rPr>
        <w:t>:10.1080/09540253.2016.1274384</w:t>
      </w:r>
      <w:r w:rsidR="002B394B">
        <w:rPr>
          <w:rFonts w:asciiTheme="minorHAnsi" w:hAnsiTheme="minorHAnsi" w:cstheme="minorHAnsi"/>
        </w:rPr>
        <w:t>.</w:t>
      </w:r>
    </w:p>
    <w:p w14:paraId="455CEB51" w14:textId="77777777" w:rsidR="007D4C82" w:rsidRPr="00ED5518" w:rsidRDefault="007D4C82" w:rsidP="00BA5FC3">
      <w:pPr>
        <w:widowControl w:val="0"/>
        <w:autoSpaceDE w:val="0"/>
        <w:autoSpaceDN w:val="0"/>
        <w:adjustRightInd w:val="0"/>
        <w:contextualSpacing/>
        <w:jc w:val="both"/>
        <w:rPr>
          <w:rFonts w:asciiTheme="minorHAnsi" w:hAnsiTheme="minorHAnsi" w:cstheme="minorHAnsi"/>
        </w:rPr>
      </w:pPr>
    </w:p>
    <w:p w14:paraId="29D3A6B3" w14:textId="77777777" w:rsidR="0085240E" w:rsidRPr="00ED5518" w:rsidRDefault="0085240E" w:rsidP="00BA5FC3">
      <w:pPr>
        <w:widowControl w:val="0"/>
        <w:autoSpaceDE w:val="0"/>
        <w:autoSpaceDN w:val="0"/>
        <w:adjustRightInd w:val="0"/>
        <w:ind w:left="480" w:hanging="480"/>
        <w:contextualSpacing/>
        <w:jc w:val="both"/>
        <w:rPr>
          <w:rFonts w:asciiTheme="minorHAnsi" w:hAnsiTheme="minorHAnsi" w:cstheme="minorHAnsi"/>
        </w:rPr>
      </w:pPr>
    </w:p>
    <w:p w14:paraId="5F2D1F2A" w14:textId="499F0985" w:rsidR="0085240E" w:rsidRPr="00ED5518" w:rsidRDefault="0085240E"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Stiritz, S</w:t>
      </w:r>
      <w:r w:rsidR="007C4CC7" w:rsidRPr="00ED5518">
        <w:rPr>
          <w:rFonts w:asciiTheme="minorHAnsi" w:hAnsiTheme="minorHAnsi" w:cstheme="minorHAnsi"/>
        </w:rPr>
        <w:t>.</w:t>
      </w:r>
      <w:r w:rsidR="00F6390D" w:rsidRPr="00ED5518">
        <w:rPr>
          <w:rFonts w:asciiTheme="minorHAnsi" w:hAnsiTheme="minorHAnsi" w:cstheme="minorHAnsi"/>
        </w:rPr>
        <w:t xml:space="preserve"> 2008</w:t>
      </w:r>
      <w:r w:rsidR="007C4CC7" w:rsidRPr="00ED5518">
        <w:rPr>
          <w:rFonts w:asciiTheme="minorHAnsi" w:hAnsiTheme="minorHAnsi" w:cstheme="minorHAnsi"/>
        </w:rPr>
        <w:t>.</w:t>
      </w:r>
      <w:r w:rsidRPr="00ED5518">
        <w:rPr>
          <w:rFonts w:asciiTheme="minorHAnsi" w:hAnsiTheme="minorHAnsi" w:cstheme="minorHAnsi"/>
        </w:rPr>
        <w:t> </w:t>
      </w:r>
      <w:r w:rsidR="00F6390D" w:rsidRPr="00ED5518">
        <w:rPr>
          <w:rFonts w:asciiTheme="minorHAnsi" w:hAnsiTheme="minorHAnsi" w:cstheme="minorHAnsi"/>
        </w:rPr>
        <w:t>“</w:t>
      </w:r>
      <w:r w:rsidRPr="00ED5518">
        <w:rPr>
          <w:rFonts w:asciiTheme="minorHAnsi" w:hAnsiTheme="minorHAnsi" w:cstheme="minorHAnsi"/>
        </w:rPr>
        <w:t xml:space="preserve">Cultural </w:t>
      </w:r>
      <w:r w:rsidR="0018293B">
        <w:rPr>
          <w:rFonts w:asciiTheme="minorHAnsi" w:hAnsiTheme="minorHAnsi" w:cstheme="minorHAnsi"/>
        </w:rPr>
        <w:t>C</w:t>
      </w:r>
      <w:r w:rsidRPr="00ED5518">
        <w:rPr>
          <w:rFonts w:asciiTheme="minorHAnsi" w:hAnsiTheme="minorHAnsi" w:cstheme="minorHAnsi"/>
        </w:rPr>
        <w:t xml:space="preserve">literacy: Exposing the </w:t>
      </w:r>
      <w:r w:rsidR="0018293B">
        <w:rPr>
          <w:rFonts w:asciiTheme="minorHAnsi" w:hAnsiTheme="minorHAnsi" w:cstheme="minorHAnsi"/>
        </w:rPr>
        <w:t>C</w:t>
      </w:r>
      <w:r w:rsidRPr="00ED5518">
        <w:rPr>
          <w:rFonts w:asciiTheme="minorHAnsi" w:hAnsiTheme="minorHAnsi" w:cstheme="minorHAnsi"/>
        </w:rPr>
        <w:t xml:space="preserve">ontexts of </w:t>
      </w:r>
      <w:r w:rsidR="0018293B">
        <w:rPr>
          <w:rFonts w:asciiTheme="minorHAnsi" w:hAnsiTheme="minorHAnsi" w:cstheme="minorHAnsi"/>
        </w:rPr>
        <w:t>W</w:t>
      </w:r>
      <w:r w:rsidRPr="00ED5518">
        <w:rPr>
          <w:rFonts w:asciiTheme="minorHAnsi" w:hAnsiTheme="minorHAnsi" w:cstheme="minorHAnsi"/>
        </w:rPr>
        <w:t xml:space="preserve">omen’s </w:t>
      </w:r>
      <w:r w:rsidR="0018293B">
        <w:rPr>
          <w:rFonts w:asciiTheme="minorHAnsi" w:hAnsiTheme="minorHAnsi" w:cstheme="minorHAnsi"/>
        </w:rPr>
        <w:t>N</w:t>
      </w:r>
      <w:r w:rsidRPr="00ED5518">
        <w:rPr>
          <w:rFonts w:asciiTheme="minorHAnsi" w:hAnsiTheme="minorHAnsi" w:cstheme="minorHAnsi"/>
        </w:rPr>
        <w:t xml:space="preserve">ot </w:t>
      </w:r>
      <w:r w:rsidR="0018293B">
        <w:rPr>
          <w:rFonts w:asciiTheme="minorHAnsi" w:hAnsiTheme="minorHAnsi" w:cstheme="minorHAnsi"/>
        </w:rPr>
        <w:t>C</w:t>
      </w:r>
      <w:r w:rsidRPr="00ED5518">
        <w:rPr>
          <w:rFonts w:asciiTheme="minorHAnsi" w:hAnsiTheme="minorHAnsi" w:cstheme="minorHAnsi"/>
        </w:rPr>
        <w:t>oming.</w:t>
      </w:r>
      <w:r w:rsidR="00F6390D"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Berkeley Journal of Gender, Law, and Justice</w:t>
      </w:r>
      <w:r w:rsidR="00F6390D" w:rsidRPr="00ED5518">
        <w:rPr>
          <w:rFonts w:asciiTheme="minorHAnsi" w:hAnsiTheme="minorHAnsi" w:cstheme="minorHAnsi"/>
          <w:i/>
        </w:rPr>
        <w:t xml:space="preserve"> </w:t>
      </w:r>
      <w:r w:rsidR="00F6390D" w:rsidRPr="00ED5518">
        <w:rPr>
          <w:rFonts w:asciiTheme="minorHAnsi" w:hAnsiTheme="minorHAnsi" w:cstheme="minorHAnsi"/>
        </w:rPr>
        <w:t>23:</w:t>
      </w:r>
      <w:r w:rsidRPr="00ED5518">
        <w:rPr>
          <w:rFonts w:asciiTheme="minorHAnsi" w:hAnsiTheme="minorHAnsi" w:cstheme="minorHAnsi"/>
        </w:rPr>
        <w:t> 392–423</w:t>
      </w:r>
      <w:r w:rsidR="004340F8" w:rsidRPr="00ED5518">
        <w:rPr>
          <w:rFonts w:asciiTheme="minorHAnsi" w:hAnsiTheme="minorHAnsi" w:cstheme="minorHAnsi"/>
        </w:rPr>
        <w:t>.</w:t>
      </w:r>
      <w:r w:rsidR="00D4318A" w:rsidRPr="00ED5518">
        <w:rPr>
          <w:rFonts w:asciiTheme="minorHAnsi" w:hAnsiTheme="minorHAnsi" w:cstheme="minorHAnsi"/>
        </w:rPr>
        <w:t xml:space="preserve"> Doi:</w:t>
      </w:r>
      <w:r w:rsidR="0093588D" w:rsidRPr="00ED5518">
        <w:rPr>
          <w:rFonts w:asciiTheme="minorHAnsi" w:hAnsiTheme="minorHAnsi" w:cstheme="minorHAnsi"/>
        </w:rPr>
        <w:t>10.15779/Z382B8VB3D</w:t>
      </w:r>
      <w:r w:rsidR="002B394B">
        <w:rPr>
          <w:rFonts w:asciiTheme="minorHAnsi" w:hAnsiTheme="minorHAnsi" w:cstheme="minorHAnsi"/>
        </w:rPr>
        <w:t>.</w:t>
      </w:r>
    </w:p>
    <w:p w14:paraId="2D621BD2" w14:textId="27D2228E" w:rsidR="009526AD" w:rsidRPr="00ED5518" w:rsidRDefault="009526AD" w:rsidP="00BA5FC3">
      <w:pPr>
        <w:widowControl w:val="0"/>
        <w:autoSpaceDE w:val="0"/>
        <w:autoSpaceDN w:val="0"/>
        <w:adjustRightInd w:val="0"/>
        <w:ind w:left="480" w:hanging="480"/>
        <w:contextualSpacing/>
        <w:jc w:val="both"/>
        <w:rPr>
          <w:rFonts w:asciiTheme="minorHAnsi" w:hAnsiTheme="minorHAnsi" w:cstheme="minorHAnsi"/>
        </w:rPr>
      </w:pPr>
    </w:p>
    <w:p w14:paraId="43845E34" w14:textId="53D8BE52" w:rsidR="009526AD" w:rsidRPr="00ED5518" w:rsidRDefault="009526AD"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Twenge, J.,</w:t>
      </w:r>
      <w:r w:rsidR="00F6390D" w:rsidRPr="00ED5518">
        <w:rPr>
          <w:rFonts w:asciiTheme="minorHAnsi" w:hAnsiTheme="minorHAnsi" w:cstheme="minorHAnsi"/>
        </w:rPr>
        <w:t xml:space="preserve"> R.</w:t>
      </w:r>
      <w:r w:rsidRPr="00ED5518">
        <w:rPr>
          <w:rFonts w:asciiTheme="minorHAnsi" w:hAnsiTheme="minorHAnsi" w:cstheme="minorHAnsi"/>
        </w:rPr>
        <w:t xml:space="preserve"> Sherman,</w:t>
      </w:r>
      <w:r w:rsidR="00F6390D" w:rsidRPr="00ED5518">
        <w:rPr>
          <w:rFonts w:asciiTheme="minorHAnsi" w:hAnsiTheme="minorHAnsi" w:cstheme="minorHAnsi"/>
        </w:rPr>
        <w:t xml:space="preserve"> and B.</w:t>
      </w:r>
      <w:r w:rsidRPr="00ED5518">
        <w:rPr>
          <w:rFonts w:asciiTheme="minorHAnsi" w:hAnsiTheme="minorHAnsi" w:cstheme="minorHAnsi"/>
        </w:rPr>
        <w:t xml:space="preserve"> Wells. 2015</w:t>
      </w:r>
      <w:r w:rsidR="00F6390D" w:rsidRPr="00ED5518">
        <w:rPr>
          <w:rFonts w:asciiTheme="minorHAnsi" w:hAnsiTheme="minorHAnsi" w:cstheme="minorHAnsi"/>
        </w:rPr>
        <w:t>.</w:t>
      </w:r>
      <w:r w:rsidRPr="00ED5518">
        <w:rPr>
          <w:rFonts w:asciiTheme="minorHAnsi" w:hAnsiTheme="minorHAnsi" w:cstheme="minorHAnsi"/>
        </w:rPr>
        <w:t xml:space="preserve"> </w:t>
      </w:r>
      <w:r w:rsidR="00F6390D" w:rsidRPr="00ED5518">
        <w:rPr>
          <w:rFonts w:asciiTheme="minorHAnsi" w:hAnsiTheme="minorHAnsi" w:cstheme="minorHAnsi"/>
        </w:rPr>
        <w:t>“</w:t>
      </w:r>
      <w:r w:rsidRPr="00ED5518">
        <w:rPr>
          <w:rFonts w:asciiTheme="minorHAnsi" w:hAnsiTheme="minorHAnsi" w:cstheme="minorHAnsi"/>
        </w:rPr>
        <w:t>Changes in American Adults’ Sexual Behavior and Attitudes, 1972–2012.</w:t>
      </w:r>
      <w:r w:rsidR="00F6390D" w:rsidRPr="00ED5518">
        <w:rPr>
          <w:rFonts w:asciiTheme="minorHAnsi" w:hAnsiTheme="minorHAnsi" w:cstheme="minorHAnsi"/>
        </w:rPr>
        <w:t>”</w:t>
      </w:r>
      <w:r w:rsidRPr="00ED5518">
        <w:rPr>
          <w:rFonts w:asciiTheme="minorHAnsi" w:hAnsiTheme="minorHAnsi" w:cstheme="minorHAnsi"/>
        </w:rPr>
        <w:t xml:space="preserve"> </w:t>
      </w:r>
      <w:r w:rsidR="00F6390D" w:rsidRPr="00ED5518">
        <w:rPr>
          <w:rFonts w:asciiTheme="minorHAnsi" w:hAnsiTheme="minorHAnsi" w:cstheme="minorHAnsi"/>
          <w:i/>
        </w:rPr>
        <w:t>Archives of Sexual Behavior</w:t>
      </w:r>
      <w:r w:rsidRPr="00ED5518">
        <w:rPr>
          <w:rFonts w:asciiTheme="minorHAnsi" w:hAnsiTheme="minorHAnsi" w:cstheme="minorHAnsi"/>
          <w:i/>
        </w:rPr>
        <w:t xml:space="preserve"> </w:t>
      </w:r>
      <w:r w:rsidRPr="00ED5518">
        <w:rPr>
          <w:rFonts w:asciiTheme="minorHAnsi" w:hAnsiTheme="minorHAnsi" w:cstheme="minorHAnsi"/>
        </w:rPr>
        <w:t>44</w:t>
      </w:r>
      <w:r w:rsidR="00F6390D" w:rsidRPr="00ED5518">
        <w:rPr>
          <w:rFonts w:asciiTheme="minorHAnsi" w:hAnsiTheme="minorHAnsi" w:cstheme="minorHAnsi"/>
        </w:rPr>
        <w:t xml:space="preserve"> </w:t>
      </w:r>
      <w:r w:rsidRPr="00ED5518">
        <w:rPr>
          <w:rFonts w:asciiTheme="minorHAnsi" w:hAnsiTheme="minorHAnsi" w:cstheme="minorHAnsi"/>
        </w:rPr>
        <w:t>(8)</w:t>
      </w:r>
      <w:r w:rsidR="00F6390D" w:rsidRPr="00ED5518">
        <w:rPr>
          <w:rFonts w:asciiTheme="minorHAnsi" w:hAnsiTheme="minorHAnsi" w:cstheme="minorHAnsi"/>
        </w:rPr>
        <w:t>:</w:t>
      </w:r>
      <w:r w:rsidR="004340F8" w:rsidRPr="00ED5518">
        <w:rPr>
          <w:rFonts w:asciiTheme="minorHAnsi" w:hAnsiTheme="minorHAnsi" w:cstheme="minorHAnsi"/>
        </w:rPr>
        <w:t xml:space="preserve"> 2273-2285.</w:t>
      </w:r>
      <w:r w:rsidR="00D4318A" w:rsidRPr="00ED5518">
        <w:rPr>
          <w:rFonts w:asciiTheme="minorHAnsi" w:hAnsiTheme="minorHAnsi" w:cstheme="minorHAnsi"/>
        </w:rPr>
        <w:t xml:space="preserve"> doi:</w:t>
      </w:r>
      <w:r w:rsidR="0093588D" w:rsidRPr="00ED5518">
        <w:rPr>
          <w:rFonts w:asciiTheme="minorHAnsi" w:hAnsiTheme="minorHAnsi" w:cstheme="minorHAnsi"/>
        </w:rPr>
        <w:t>10.1007/s10508-015-0540-2.</w:t>
      </w:r>
    </w:p>
    <w:p w14:paraId="761547B6" w14:textId="296D0DE0" w:rsidR="009526AD" w:rsidRPr="00ED5518" w:rsidRDefault="009526AD" w:rsidP="00BA5FC3">
      <w:pPr>
        <w:widowControl w:val="0"/>
        <w:autoSpaceDE w:val="0"/>
        <w:autoSpaceDN w:val="0"/>
        <w:adjustRightInd w:val="0"/>
        <w:ind w:left="480" w:hanging="480"/>
        <w:contextualSpacing/>
        <w:jc w:val="both"/>
        <w:rPr>
          <w:rFonts w:asciiTheme="minorHAnsi" w:hAnsiTheme="minorHAnsi" w:cstheme="minorHAnsi"/>
        </w:rPr>
      </w:pPr>
    </w:p>
    <w:p w14:paraId="57BA0E7C" w14:textId="777A0D96" w:rsidR="009526AD" w:rsidRPr="00ED5518" w:rsidRDefault="009526AD"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Twenge, J.,</w:t>
      </w:r>
      <w:r w:rsidR="00F6390D" w:rsidRPr="00ED5518">
        <w:rPr>
          <w:rFonts w:asciiTheme="minorHAnsi" w:hAnsiTheme="minorHAnsi" w:cstheme="minorHAnsi"/>
        </w:rPr>
        <w:t xml:space="preserve"> R.</w:t>
      </w:r>
      <w:r w:rsidRPr="00ED5518">
        <w:rPr>
          <w:rFonts w:asciiTheme="minorHAnsi" w:hAnsiTheme="minorHAnsi" w:cstheme="minorHAnsi"/>
        </w:rPr>
        <w:t xml:space="preserve"> Sherman, </w:t>
      </w:r>
      <w:r w:rsidR="00F6390D" w:rsidRPr="00ED5518">
        <w:rPr>
          <w:rFonts w:asciiTheme="minorHAnsi" w:hAnsiTheme="minorHAnsi" w:cstheme="minorHAnsi"/>
        </w:rPr>
        <w:t>and B.</w:t>
      </w:r>
      <w:r w:rsidRPr="00ED5518">
        <w:rPr>
          <w:rFonts w:asciiTheme="minorHAnsi" w:hAnsiTheme="minorHAnsi" w:cstheme="minorHAnsi"/>
        </w:rPr>
        <w:t xml:space="preserve"> Wells.</w:t>
      </w:r>
      <w:r w:rsidR="00F6390D" w:rsidRPr="00ED5518">
        <w:rPr>
          <w:rFonts w:asciiTheme="minorHAnsi" w:hAnsiTheme="minorHAnsi" w:cstheme="minorHAnsi"/>
        </w:rPr>
        <w:t xml:space="preserve"> </w:t>
      </w:r>
      <w:r w:rsidRPr="00ED5518">
        <w:rPr>
          <w:rFonts w:asciiTheme="minorHAnsi" w:hAnsiTheme="minorHAnsi" w:cstheme="minorHAnsi"/>
        </w:rPr>
        <w:t xml:space="preserve">2016. </w:t>
      </w:r>
      <w:r w:rsidR="00F6390D" w:rsidRPr="00ED5518">
        <w:rPr>
          <w:rFonts w:asciiTheme="minorHAnsi" w:hAnsiTheme="minorHAnsi" w:cstheme="minorHAnsi"/>
        </w:rPr>
        <w:t>“</w:t>
      </w:r>
      <w:r w:rsidRPr="00ED5518">
        <w:rPr>
          <w:rFonts w:asciiTheme="minorHAnsi" w:hAnsiTheme="minorHAnsi" w:cstheme="minorHAnsi"/>
        </w:rPr>
        <w:t>Changes in American Adults’ Reported Same-Sex Sexual Experiences and Attitudes, 1973–2014.</w:t>
      </w:r>
      <w:r w:rsidR="00F6390D"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 xml:space="preserve">Archives of Sexual Behaviour </w:t>
      </w:r>
      <w:r w:rsidRPr="00ED5518">
        <w:rPr>
          <w:rFonts w:asciiTheme="minorHAnsi" w:hAnsiTheme="minorHAnsi" w:cstheme="minorHAnsi"/>
        </w:rPr>
        <w:t>45</w:t>
      </w:r>
      <w:r w:rsidR="00F6390D" w:rsidRPr="00ED5518">
        <w:rPr>
          <w:rFonts w:asciiTheme="minorHAnsi" w:hAnsiTheme="minorHAnsi" w:cstheme="minorHAnsi"/>
        </w:rPr>
        <w:t xml:space="preserve"> </w:t>
      </w:r>
      <w:r w:rsidRPr="00ED5518">
        <w:rPr>
          <w:rFonts w:asciiTheme="minorHAnsi" w:hAnsiTheme="minorHAnsi" w:cstheme="minorHAnsi"/>
        </w:rPr>
        <w:t>(7)</w:t>
      </w:r>
      <w:r w:rsidR="00F6390D" w:rsidRPr="00ED5518">
        <w:rPr>
          <w:rFonts w:asciiTheme="minorHAnsi" w:hAnsiTheme="minorHAnsi" w:cstheme="minorHAnsi"/>
        </w:rPr>
        <w:t>:</w:t>
      </w:r>
      <w:r w:rsidRPr="00ED5518">
        <w:rPr>
          <w:rFonts w:asciiTheme="minorHAnsi" w:hAnsiTheme="minorHAnsi" w:cstheme="minorHAnsi"/>
        </w:rPr>
        <w:t xml:space="preserve"> 1713-1730.</w:t>
      </w:r>
      <w:r w:rsidR="00D4318A" w:rsidRPr="00ED5518">
        <w:rPr>
          <w:rFonts w:asciiTheme="minorHAnsi" w:hAnsiTheme="minorHAnsi" w:cstheme="minorHAnsi"/>
        </w:rPr>
        <w:t xml:space="preserve"> d</w:t>
      </w:r>
      <w:r w:rsidR="0093588D" w:rsidRPr="00ED5518">
        <w:rPr>
          <w:rFonts w:asciiTheme="minorHAnsi" w:hAnsiTheme="minorHAnsi" w:cstheme="minorHAnsi"/>
        </w:rPr>
        <w:t>oi:10.1007/s10508-016-0769-4</w:t>
      </w:r>
      <w:r w:rsidR="00F6390D" w:rsidRPr="00ED5518">
        <w:rPr>
          <w:rFonts w:asciiTheme="minorHAnsi" w:hAnsiTheme="minorHAnsi" w:cstheme="minorHAnsi"/>
        </w:rPr>
        <w:t>.</w:t>
      </w:r>
    </w:p>
    <w:p w14:paraId="5CDE8366" w14:textId="5F63C847" w:rsidR="00C57DC4" w:rsidRPr="00ED5518" w:rsidRDefault="00C57DC4" w:rsidP="00BA5FC3">
      <w:pPr>
        <w:widowControl w:val="0"/>
        <w:autoSpaceDE w:val="0"/>
        <w:autoSpaceDN w:val="0"/>
        <w:adjustRightInd w:val="0"/>
        <w:ind w:left="480" w:hanging="480"/>
        <w:contextualSpacing/>
        <w:jc w:val="both"/>
        <w:rPr>
          <w:rFonts w:asciiTheme="minorHAnsi" w:hAnsiTheme="minorHAnsi" w:cstheme="minorHAnsi"/>
        </w:rPr>
      </w:pPr>
    </w:p>
    <w:p w14:paraId="12073F09" w14:textId="5ED849CF" w:rsidR="00C57DC4" w:rsidRPr="00ED5518" w:rsidRDefault="00F6390D"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Vannier, S., and L.</w:t>
      </w:r>
      <w:r w:rsidR="00C57DC4" w:rsidRPr="00ED5518">
        <w:rPr>
          <w:rFonts w:asciiTheme="minorHAnsi" w:hAnsiTheme="minorHAnsi" w:cstheme="minorHAnsi"/>
        </w:rPr>
        <w:t xml:space="preserve"> O’Sullivan. 2012. </w:t>
      </w:r>
      <w:r w:rsidRPr="00ED5518">
        <w:rPr>
          <w:rFonts w:asciiTheme="minorHAnsi" w:hAnsiTheme="minorHAnsi" w:cstheme="minorHAnsi"/>
        </w:rPr>
        <w:t>“</w:t>
      </w:r>
      <w:r w:rsidR="00C57DC4" w:rsidRPr="00ED5518">
        <w:rPr>
          <w:rFonts w:asciiTheme="minorHAnsi" w:hAnsiTheme="minorHAnsi" w:cstheme="minorHAnsi"/>
        </w:rPr>
        <w:t xml:space="preserve">Who </w:t>
      </w:r>
      <w:r w:rsidR="0018293B">
        <w:rPr>
          <w:rFonts w:asciiTheme="minorHAnsi" w:hAnsiTheme="minorHAnsi" w:cstheme="minorHAnsi"/>
        </w:rPr>
        <w:t>G</w:t>
      </w:r>
      <w:r w:rsidR="00C57DC4" w:rsidRPr="00ED5518">
        <w:rPr>
          <w:rFonts w:asciiTheme="minorHAnsi" w:hAnsiTheme="minorHAnsi" w:cstheme="minorHAnsi"/>
        </w:rPr>
        <w:t xml:space="preserve">ives and </w:t>
      </w:r>
      <w:r w:rsidR="0018293B">
        <w:rPr>
          <w:rFonts w:asciiTheme="minorHAnsi" w:hAnsiTheme="minorHAnsi" w:cstheme="minorHAnsi"/>
        </w:rPr>
        <w:t>W</w:t>
      </w:r>
      <w:r w:rsidR="00C57DC4" w:rsidRPr="00ED5518">
        <w:rPr>
          <w:rFonts w:asciiTheme="minorHAnsi" w:hAnsiTheme="minorHAnsi" w:cstheme="minorHAnsi"/>
        </w:rPr>
        <w:t xml:space="preserve">ho </w:t>
      </w:r>
      <w:r w:rsidR="0018293B">
        <w:rPr>
          <w:rFonts w:asciiTheme="minorHAnsi" w:hAnsiTheme="minorHAnsi" w:cstheme="minorHAnsi"/>
        </w:rPr>
        <w:t>G</w:t>
      </w:r>
      <w:r w:rsidR="00C57DC4" w:rsidRPr="00ED5518">
        <w:rPr>
          <w:rFonts w:asciiTheme="minorHAnsi" w:hAnsiTheme="minorHAnsi" w:cstheme="minorHAnsi"/>
        </w:rPr>
        <w:t xml:space="preserve">ets: Why, </w:t>
      </w:r>
      <w:r w:rsidR="0018293B">
        <w:rPr>
          <w:rFonts w:asciiTheme="minorHAnsi" w:hAnsiTheme="minorHAnsi" w:cstheme="minorHAnsi"/>
        </w:rPr>
        <w:t>W</w:t>
      </w:r>
      <w:r w:rsidR="00C57DC4" w:rsidRPr="00ED5518">
        <w:rPr>
          <w:rFonts w:asciiTheme="minorHAnsi" w:hAnsiTheme="minorHAnsi" w:cstheme="minorHAnsi"/>
        </w:rPr>
        <w:t xml:space="preserve">hen, and </w:t>
      </w:r>
      <w:r w:rsidR="0018293B">
        <w:rPr>
          <w:rFonts w:asciiTheme="minorHAnsi" w:hAnsiTheme="minorHAnsi" w:cstheme="minorHAnsi"/>
        </w:rPr>
        <w:t>W</w:t>
      </w:r>
      <w:r w:rsidR="00C57DC4" w:rsidRPr="00ED5518">
        <w:rPr>
          <w:rFonts w:asciiTheme="minorHAnsi" w:hAnsiTheme="minorHAnsi" w:cstheme="minorHAnsi"/>
        </w:rPr>
        <w:t xml:space="preserve">ith </w:t>
      </w:r>
      <w:r w:rsidR="0018293B">
        <w:rPr>
          <w:rFonts w:asciiTheme="minorHAnsi" w:hAnsiTheme="minorHAnsi" w:cstheme="minorHAnsi"/>
        </w:rPr>
        <w:t>W</w:t>
      </w:r>
      <w:r w:rsidR="00C57DC4" w:rsidRPr="00ED5518">
        <w:rPr>
          <w:rFonts w:asciiTheme="minorHAnsi" w:hAnsiTheme="minorHAnsi" w:cstheme="minorHAnsi"/>
        </w:rPr>
        <w:t xml:space="preserve">hom </w:t>
      </w:r>
      <w:r w:rsidR="0018293B">
        <w:rPr>
          <w:rFonts w:asciiTheme="minorHAnsi" w:hAnsiTheme="minorHAnsi" w:cstheme="minorHAnsi"/>
        </w:rPr>
        <w:t>Y</w:t>
      </w:r>
      <w:r w:rsidR="00C57DC4" w:rsidRPr="00ED5518">
        <w:rPr>
          <w:rFonts w:asciiTheme="minorHAnsi" w:hAnsiTheme="minorHAnsi" w:cstheme="minorHAnsi"/>
        </w:rPr>
        <w:t xml:space="preserve">oung </w:t>
      </w:r>
      <w:r w:rsidR="0018293B">
        <w:rPr>
          <w:rFonts w:asciiTheme="minorHAnsi" w:hAnsiTheme="minorHAnsi" w:cstheme="minorHAnsi"/>
        </w:rPr>
        <w:t>P</w:t>
      </w:r>
      <w:r w:rsidR="00C57DC4" w:rsidRPr="00ED5518">
        <w:rPr>
          <w:rFonts w:asciiTheme="minorHAnsi" w:hAnsiTheme="minorHAnsi" w:cstheme="minorHAnsi"/>
        </w:rPr>
        <w:t xml:space="preserve">eople </w:t>
      </w:r>
      <w:r w:rsidR="0018293B">
        <w:rPr>
          <w:rFonts w:asciiTheme="minorHAnsi" w:hAnsiTheme="minorHAnsi" w:cstheme="minorHAnsi"/>
        </w:rPr>
        <w:t>E</w:t>
      </w:r>
      <w:r w:rsidR="00C57DC4" w:rsidRPr="00ED5518">
        <w:rPr>
          <w:rFonts w:asciiTheme="minorHAnsi" w:hAnsiTheme="minorHAnsi" w:cstheme="minorHAnsi"/>
        </w:rPr>
        <w:t xml:space="preserve">ngage in </w:t>
      </w:r>
      <w:r w:rsidR="0018293B">
        <w:rPr>
          <w:rFonts w:asciiTheme="minorHAnsi" w:hAnsiTheme="minorHAnsi" w:cstheme="minorHAnsi"/>
        </w:rPr>
        <w:t>O</w:t>
      </w:r>
      <w:r w:rsidR="00C57DC4" w:rsidRPr="00ED5518">
        <w:rPr>
          <w:rFonts w:asciiTheme="minorHAnsi" w:hAnsiTheme="minorHAnsi" w:cstheme="minorHAnsi"/>
        </w:rPr>
        <w:t xml:space="preserve">ral </w:t>
      </w:r>
      <w:r w:rsidR="0018293B">
        <w:rPr>
          <w:rFonts w:asciiTheme="minorHAnsi" w:hAnsiTheme="minorHAnsi" w:cstheme="minorHAnsi"/>
        </w:rPr>
        <w:t>S</w:t>
      </w:r>
      <w:r w:rsidR="00C57DC4" w:rsidRPr="00ED5518">
        <w:rPr>
          <w:rFonts w:asciiTheme="minorHAnsi" w:hAnsiTheme="minorHAnsi" w:cstheme="minorHAnsi"/>
        </w:rPr>
        <w:t>ex.</w:t>
      </w:r>
      <w:r w:rsidRPr="00ED5518">
        <w:rPr>
          <w:rFonts w:asciiTheme="minorHAnsi" w:hAnsiTheme="minorHAnsi" w:cstheme="minorHAnsi"/>
        </w:rPr>
        <w:t>”</w:t>
      </w:r>
      <w:r w:rsidR="00C57DC4" w:rsidRPr="00ED5518">
        <w:rPr>
          <w:rFonts w:asciiTheme="minorHAnsi" w:hAnsiTheme="minorHAnsi" w:cstheme="minorHAnsi"/>
          <w:i/>
        </w:rPr>
        <w:t xml:space="preserve"> Journal of Youth and Adolescence </w:t>
      </w:r>
      <w:r w:rsidR="00C57DC4" w:rsidRPr="00ED5518">
        <w:rPr>
          <w:rFonts w:asciiTheme="minorHAnsi" w:hAnsiTheme="minorHAnsi" w:cstheme="minorHAnsi"/>
        </w:rPr>
        <w:t>41</w:t>
      </w:r>
      <w:r w:rsidRPr="00ED5518">
        <w:rPr>
          <w:rFonts w:asciiTheme="minorHAnsi" w:hAnsiTheme="minorHAnsi" w:cstheme="minorHAnsi"/>
        </w:rPr>
        <w:t xml:space="preserve"> </w:t>
      </w:r>
      <w:r w:rsidR="00C57DC4" w:rsidRPr="00ED5518">
        <w:rPr>
          <w:rFonts w:asciiTheme="minorHAnsi" w:hAnsiTheme="minorHAnsi" w:cstheme="minorHAnsi"/>
        </w:rPr>
        <w:t>(5)</w:t>
      </w:r>
      <w:r w:rsidRPr="00ED5518">
        <w:rPr>
          <w:rFonts w:asciiTheme="minorHAnsi" w:hAnsiTheme="minorHAnsi" w:cstheme="minorHAnsi"/>
        </w:rPr>
        <w:t>:</w:t>
      </w:r>
      <w:r w:rsidR="00C57DC4" w:rsidRPr="00ED5518">
        <w:rPr>
          <w:rFonts w:asciiTheme="minorHAnsi" w:hAnsiTheme="minorHAnsi" w:cstheme="minorHAnsi"/>
        </w:rPr>
        <w:t xml:space="preserve"> 572-582.</w:t>
      </w:r>
      <w:r w:rsidR="00D4318A" w:rsidRPr="00ED5518">
        <w:rPr>
          <w:rFonts w:asciiTheme="minorHAnsi" w:hAnsiTheme="minorHAnsi" w:cstheme="minorHAnsi"/>
        </w:rPr>
        <w:t xml:space="preserve"> doi:</w:t>
      </w:r>
      <w:r w:rsidR="0093588D" w:rsidRPr="00ED5518">
        <w:rPr>
          <w:rFonts w:asciiTheme="minorHAnsi" w:hAnsiTheme="minorHAnsi" w:cstheme="minorHAnsi"/>
        </w:rPr>
        <w:t>10.1007/s10964-012-9745-z</w:t>
      </w:r>
      <w:r w:rsidRPr="00ED5518">
        <w:rPr>
          <w:rFonts w:asciiTheme="minorHAnsi" w:hAnsiTheme="minorHAnsi" w:cstheme="minorHAnsi"/>
        </w:rPr>
        <w:t>.</w:t>
      </w:r>
    </w:p>
    <w:p w14:paraId="7AF4C20C" w14:textId="77777777" w:rsidR="002529DA" w:rsidRPr="00ED5518" w:rsidRDefault="002529DA" w:rsidP="00BA5FC3">
      <w:pPr>
        <w:widowControl w:val="0"/>
        <w:autoSpaceDE w:val="0"/>
        <w:autoSpaceDN w:val="0"/>
        <w:adjustRightInd w:val="0"/>
        <w:ind w:left="480" w:hanging="480"/>
        <w:contextualSpacing/>
        <w:jc w:val="both"/>
        <w:rPr>
          <w:rFonts w:asciiTheme="minorHAnsi" w:hAnsiTheme="minorHAnsi" w:cstheme="minorHAnsi"/>
        </w:rPr>
      </w:pPr>
    </w:p>
    <w:p w14:paraId="13C12F00" w14:textId="7534D828" w:rsidR="00B8238C" w:rsidRPr="00ED5518" w:rsidRDefault="00B8238C" w:rsidP="00BA5FC3">
      <w:pPr>
        <w:widowControl w:val="0"/>
        <w:autoSpaceDE w:val="0"/>
        <w:autoSpaceDN w:val="0"/>
        <w:adjustRightInd w:val="0"/>
        <w:ind w:left="480" w:hanging="480"/>
        <w:contextualSpacing/>
        <w:jc w:val="both"/>
        <w:rPr>
          <w:rFonts w:asciiTheme="minorHAnsi" w:hAnsiTheme="minorHAnsi" w:cstheme="minorHAnsi"/>
        </w:rPr>
      </w:pPr>
    </w:p>
    <w:p w14:paraId="760FA43E" w14:textId="5E0E3B70" w:rsidR="00E1534A" w:rsidRPr="00ED5518" w:rsidRDefault="00E1534A"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 xml:space="preserve">Villar-Loubet, O., Weiss, S., Marks, G., O’Daniels, C., Jones, D., Metsch, L., and E. McLellan-Lemal. 2016. “Social </w:t>
      </w:r>
      <w:r w:rsidR="0018293B">
        <w:rPr>
          <w:rFonts w:asciiTheme="minorHAnsi" w:hAnsiTheme="minorHAnsi" w:cstheme="minorHAnsi"/>
        </w:rPr>
        <w:t>a</w:t>
      </w:r>
      <w:r w:rsidR="0018293B" w:rsidRPr="00ED5518">
        <w:rPr>
          <w:rFonts w:asciiTheme="minorHAnsi" w:hAnsiTheme="minorHAnsi" w:cstheme="minorHAnsi"/>
        </w:rPr>
        <w:t xml:space="preserve">nd Psychological Correlates </w:t>
      </w:r>
      <w:r w:rsidR="0018293B">
        <w:rPr>
          <w:rFonts w:asciiTheme="minorHAnsi" w:hAnsiTheme="minorHAnsi" w:cstheme="minorHAnsi"/>
        </w:rPr>
        <w:t>o</w:t>
      </w:r>
      <w:r w:rsidR="0018293B" w:rsidRPr="00ED5518">
        <w:rPr>
          <w:rFonts w:asciiTheme="minorHAnsi" w:hAnsiTheme="minorHAnsi" w:cstheme="minorHAnsi"/>
        </w:rPr>
        <w:t xml:space="preserve">f Unprotected Anal Intercourse Among </w:t>
      </w:r>
      <w:r w:rsidRPr="00ED5518">
        <w:rPr>
          <w:rFonts w:asciiTheme="minorHAnsi" w:hAnsiTheme="minorHAnsi" w:cstheme="minorHAnsi"/>
        </w:rPr>
        <w:t>Hispanic</w:t>
      </w:r>
      <w:r w:rsidR="0018293B" w:rsidRPr="00ED5518">
        <w:rPr>
          <w:rFonts w:asciiTheme="minorHAnsi" w:hAnsiTheme="minorHAnsi" w:cstheme="minorHAnsi"/>
        </w:rPr>
        <w:t>-</w:t>
      </w:r>
      <w:r w:rsidRPr="00ED5518">
        <w:rPr>
          <w:rFonts w:asciiTheme="minorHAnsi" w:hAnsiTheme="minorHAnsi" w:cstheme="minorHAnsi"/>
        </w:rPr>
        <w:t xml:space="preserve">American </w:t>
      </w:r>
      <w:r w:rsidR="0018293B" w:rsidRPr="00ED5518">
        <w:rPr>
          <w:rFonts w:asciiTheme="minorHAnsi" w:hAnsiTheme="minorHAnsi" w:cstheme="minorHAnsi"/>
        </w:rPr>
        <w:t>Women</w:t>
      </w:r>
      <w:r w:rsidRPr="00ED5518">
        <w:rPr>
          <w:rFonts w:asciiTheme="minorHAnsi" w:hAnsiTheme="minorHAnsi" w:cstheme="minorHAnsi"/>
        </w:rPr>
        <w:t>: implications for STI/HIV prevention.” </w:t>
      </w:r>
      <w:r w:rsidRPr="00ED5518">
        <w:rPr>
          <w:rFonts w:asciiTheme="minorHAnsi" w:hAnsiTheme="minorHAnsi" w:cstheme="minorHAnsi"/>
          <w:i/>
          <w:iCs/>
        </w:rPr>
        <w:t>Culture, Health &amp; Sexuality</w:t>
      </w:r>
      <w:r w:rsidRPr="00ED5518">
        <w:rPr>
          <w:rFonts w:asciiTheme="minorHAnsi" w:hAnsiTheme="minorHAnsi" w:cstheme="minorHAnsi"/>
        </w:rPr>
        <w:t> </w:t>
      </w:r>
      <w:r w:rsidRPr="00962AAD">
        <w:rPr>
          <w:rFonts w:asciiTheme="minorHAnsi" w:hAnsiTheme="minorHAnsi" w:cstheme="minorHAnsi"/>
          <w:iCs/>
        </w:rPr>
        <w:t>18</w:t>
      </w:r>
      <w:r w:rsidRPr="00ED5518">
        <w:rPr>
          <w:rFonts w:asciiTheme="minorHAnsi" w:hAnsiTheme="minorHAnsi" w:cstheme="minorHAnsi"/>
          <w:i/>
          <w:iCs/>
        </w:rPr>
        <w:t xml:space="preserve"> </w:t>
      </w:r>
      <w:r w:rsidRPr="00ED5518">
        <w:rPr>
          <w:rFonts w:asciiTheme="minorHAnsi" w:hAnsiTheme="minorHAnsi" w:cstheme="minorHAnsi"/>
        </w:rPr>
        <w:t>(11): 1221-1237. doi:10.1080/13691058.2016.1182217</w:t>
      </w:r>
      <w:r w:rsidR="002B394B">
        <w:rPr>
          <w:rFonts w:asciiTheme="minorHAnsi" w:hAnsiTheme="minorHAnsi" w:cstheme="minorHAnsi"/>
        </w:rPr>
        <w:t>.</w:t>
      </w:r>
    </w:p>
    <w:p w14:paraId="511CC4CD" w14:textId="77777777" w:rsidR="00E1534A" w:rsidRPr="00ED5518" w:rsidRDefault="00E1534A" w:rsidP="00BA5FC3">
      <w:pPr>
        <w:widowControl w:val="0"/>
        <w:autoSpaceDE w:val="0"/>
        <w:autoSpaceDN w:val="0"/>
        <w:adjustRightInd w:val="0"/>
        <w:ind w:left="480" w:hanging="480"/>
        <w:contextualSpacing/>
        <w:jc w:val="both"/>
        <w:rPr>
          <w:rFonts w:asciiTheme="minorHAnsi" w:hAnsiTheme="minorHAnsi" w:cstheme="minorHAnsi"/>
        </w:rPr>
      </w:pPr>
    </w:p>
    <w:p w14:paraId="0755697A" w14:textId="630B2E39" w:rsidR="00B8238C" w:rsidRPr="00ED5518" w:rsidRDefault="00B8238C"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Way, N. 201</w:t>
      </w:r>
      <w:r w:rsidR="00E86AE8">
        <w:rPr>
          <w:rFonts w:asciiTheme="minorHAnsi" w:hAnsiTheme="minorHAnsi" w:cstheme="minorHAnsi"/>
        </w:rPr>
        <w:t>1</w:t>
      </w:r>
      <w:r w:rsidRPr="00ED5518">
        <w:rPr>
          <w:rFonts w:asciiTheme="minorHAnsi" w:hAnsiTheme="minorHAnsi" w:cstheme="minorHAnsi"/>
        </w:rPr>
        <w:t xml:space="preserve">. </w:t>
      </w:r>
      <w:r w:rsidRPr="00ED5518">
        <w:rPr>
          <w:rFonts w:asciiTheme="minorHAnsi" w:hAnsiTheme="minorHAnsi" w:cstheme="minorHAnsi"/>
          <w:i/>
        </w:rPr>
        <w:t>Deep Secrets</w:t>
      </w:r>
      <w:r w:rsidRPr="00ED5518">
        <w:rPr>
          <w:rFonts w:asciiTheme="minorHAnsi" w:hAnsiTheme="minorHAnsi" w:cstheme="minorHAnsi"/>
        </w:rPr>
        <w:t xml:space="preserve">. Boston, MA: Harvard University Press. </w:t>
      </w:r>
    </w:p>
    <w:p w14:paraId="3EDBF74C" w14:textId="3C0C9D96" w:rsidR="0011269E" w:rsidRPr="00ED5518" w:rsidRDefault="00CF3070" w:rsidP="00BA5FC3">
      <w:pPr>
        <w:widowControl w:val="0"/>
        <w:tabs>
          <w:tab w:val="left" w:pos="7365"/>
        </w:tabs>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ab/>
      </w:r>
      <w:r w:rsidRPr="00ED5518">
        <w:rPr>
          <w:rFonts w:asciiTheme="minorHAnsi" w:hAnsiTheme="minorHAnsi" w:cstheme="minorHAnsi"/>
        </w:rPr>
        <w:tab/>
      </w:r>
    </w:p>
    <w:p w14:paraId="0364DAE1" w14:textId="33351B48" w:rsidR="00CB0298" w:rsidRPr="00ED5518" w:rsidRDefault="00CB0298"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 xml:space="preserve">Ward, J. 2015. </w:t>
      </w:r>
      <w:r w:rsidRPr="00ED5518">
        <w:rPr>
          <w:rFonts w:asciiTheme="minorHAnsi" w:hAnsiTheme="minorHAnsi" w:cstheme="minorHAnsi"/>
          <w:i/>
        </w:rPr>
        <w:t xml:space="preserve">Not </w:t>
      </w:r>
      <w:r w:rsidR="00F255A9" w:rsidRPr="00ED5518">
        <w:rPr>
          <w:rFonts w:asciiTheme="minorHAnsi" w:hAnsiTheme="minorHAnsi" w:cstheme="minorHAnsi"/>
          <w:i/>
        </w:rPr>
        <w:t>G</w:t>
      </w:r>
      <w:r w:rsidRPr="00ED5518">
        <w:rPr>
          <w:rFonts w:asciiTheme="minorHAnsi" w:hAnsiTheme="minorHAnsi" w:cstheme="minorHAnsi"/>
          <w:i/>
        </w:rPr>
        <w:t>ay.</w:t>
      </w:r>
      <w:r w:rsidRPr="00ED5518">
        <w:rPr>
          <w:rFonts w:asciiTheme="minorHAnsi" w:hAnsiTheme="minorHAnsi" w:cstheme="minorHAnsi"/>
        </w:rPr>
        <w:t xml:space="preserve"> NY: NYU Press.</w:t>
      </w:r>
    </w:p>
    <w:p w14:paraId="4F2D9A84" w14:textId="77777777" w:rsidR="00CB0298" w:rsidRPr="00ED5518" w:rsidRDefault="00CB0298" w:rsidP="00BA5FC3">
      <w:pPr>
        <w:widowControl w:val="0"/>
        <w:autoSpaceDE w:val="0"/>
        <w:autoSpaceDN w:val="0"/>
        <w:adjustRightInd w:val="0"/>
        <w:ind w:left="480" w:hanging="480"/>
        <w:contextualSpacing/>
        <w:jc w:val="both"/>
        <w:rPr>
          <w:rFonts w:asciiTheme="minorHAnsi" w:hAnsiTheme="minorHAnsi" w:cstheme="minorHAnsi"/>
        </w:rPr>
      </w:pPr>
    </w:p>
    <w:p w14:paraId="3EBC2D95" w14:textId="6CC804DC" w:rsidR="0011269E" w:rsidRPr="00ED5518" w:rsidRDefault="0011269E"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Weeks, J</w:t>
      </w:r>
      <w:r w:rsidR="007C4CC7" w:rsidRPr="00ED5518">
        <w:rPr>
          <w:rFonts w:asciiTheme="minorHAnsi" w:hAnsiTheme="minorHAnsi" w:cstheme="minorHAnsi"/>
        </w:rPr>
        <w:t>.</w:t>
      </w:r>
      <w:r w:rsidRPr="00ED5518">
        <w:rPr>
          <w:rFonts w:asciiTheme="minorHAnsi" w:hAnsiTheme="minorHAnsi" w:cstheme="minorHAnsi"/>
        </w:rPr>
        <w:t xml:space="preserve"> 2007</w:t>
      </w:r>
      <w:r w:rsidR="007C4CC7"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 xml:space="preserve">The </w:t>
      </w:r>
      <w:r w:rsidR="00F6390D" w:rsidRPr="00ED5518">
        <w:rPr>
          <w:rFonts w:asciiTheme="minorHAnsi" w:hAnsiTheme="minorHAnsi" w:cstheme="minorHAnsi"/>
          <w:i/>
        </w:rPr>
        <w:t>W</w:t>
      </w:r>
      <w:r w:rsidRPr="00ED5518">
        <w:rPr>
          <w:rFonts w:asciiTheme="minorHAnsi" w:hAnsiTheme="minorHAnsi" w:cstheme="minorHAnsi"/>
          <w:i/>
        </w:rPr>
        <w:t xml:space="preserve">orld </w:t>
      </w:r>
      <w:r w:rsidR="00F6390D" w:rsidRPr="00ED5518">
        <w:rPr>
          <w:rFonts w:asciiTheme="minorHAnsi" w:hAnsiTheme="minorHAnsi" w:cstheme="minorHAnsi"/>
          <w:i/>
        </w:rPr>
        <w:t>W</w:t>
      </w:r>
      <w:r w:rsidRPr="00ED5518">
        <w:rPr>
          <w:rFonts w:asciiTheme="minorHAnsi" w:hAnsiTheme="minorHAnsi" w:cstheme="minorHAnsi"/>
          <w:i/>
        </w:rPr>
        <w:t xml:space="preserve">e </w:t>
      </w:r>
      <w:r w:rsidR="00F6390D" w:rsidRPr="00ED5518">
        <w:rPr>
          <w:rFonts w:asciiTheme="minorHAnsi" w:hAnsiTheme="minorHAnsi" w:cstheme="minorHAnsi"/>
          <w:i/>
        </w:rPr>
        <w:t>H</w:t>
      </w:r>
      <w:r w:rsidRPr="00ED5518">
        <w:rPr>
          <w:rFonts w:asciiTheme="minorHAnsi" w:hAnsiTheme="minorHAnsi" w:cstheme="minorHAnsi"/>
          <w:i/>
        </w:rPr>
        <w:t xml:space="preserve">ave </w:t>
      </w:r>
      <w:r w:rsidR="00F6390D" w:rsidRPr="00ED5518">
        <w:rPr>
          <w:rFonts w:asciiTheme="minorHAnsi" w:hAnsiTheme="minorHAnsi" w:cstheme="minorHAnsi"/>
          <w:i/>
        </w:rPr>
        <w:t>W</w:t>
      </w:r>
      <w:r w:rsidR="007C4CC7" w:rsidRPr="00ED5518">
        <w:rPr>
          <w:rFonts w:asciiTheme="minorHAnsi" w:hAnsiTheme="minorHAnsi" w:cstheme="minorHAnsi"/>
          <w:i/>
        </w:rPr>
        <w:t>o</w:t>
      </w:r>
      <w:r w:rsidRPr="00ED5518">
        <w:rPr>
          <w:rFonts w:asciiTheme="minorHAnsi" w:hAnsiTheme="minorHAnsi" w:cstheme="minorHAnsi"/>
          <w:i/>
        </w:rPr>
        <w:t>n</w:t>
      </w:r>
      <w:r w:rsidR="005D2AB7" w:rsidRPr="00ED5518">
        <w:rPr>
          <w:rFonts w:asciiTheme="minorHAnsi" w:hAnsiTheme="minorHAnsi" w:cstheme="minorHAnsi"/>
          <w:i/>
        </w:rPr>
        <w:t>.</w:t>
      </w:r>
      <w:r w:rsidRPr="00ED5518">
        <w:rPr>
          <w:rFonts w:asciiTheme="minorHAnsi" w:hAnsiTheme="minorHAnsi" w:cstheme="minorHAnsi"/>
        </w:rPr>
        <w:t> London</w:t>
      </w:r>
      <w:r w:rsidR="007C4CC7" w:rsidRPr="00ED5518">
        <w:rPr>
          <w:rFonts w:asciiTheme="minorHAnsi" w:hAnsiTheme="minorHAnsi" w:cstheme="minorHAnsi"/>
        </w:rPr>
        <w:t>, UK</w:t>
      </w:r>
      <w:r w:rsidRPr="00ED5518">
        <w:rPr>
          <w:rFonts w:asciiTheme="minorHAnsi" w:hAnsiTheme="minorHAnsi" w:cstheme="minorHAnsi"/>
        </w:rPr>
        <w:t>: Routledge.</w:t>
      </w:r>
    </w:p>
    <w:p w14:paraId="506F54AC" w14:textId="5A1021ED" w:rsidR="00CF3070" w:rsidRPr="00ED5518" w:rsidRDefault="00CF3070" w:rsidP="00BA5FC3">
      <w:pPr>
        <w:widowControl w:val="0"/>
        <w:autoSpaceDE w:val="0"/>
        <w:autoSpaceDN w:val="0"/>
        <w:adjustRightInd w:val="0"/>
        <w:ind w:left="480" w:hanging="480"/>
        <w:contextualSpacing/>
        <w:jc w:val="both"/>
        <w:rPr>
          <w:rFonts w:asciiTheme="minorHAnsi" w:hAnsiTheme="minorHAnsi" w:cstheme="minorHAnsi"/>
        </w:rPr>
      </w:pPr>
    </w:p>
    <w:p w14:paraId="357037DF" w14:textId="3EF9282F" w:rsidR="00D27CC7" w:rsidRPr="00ED5518" w:rsidRDefault="00D4318A"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 xml:space="preserve">Wetherell, M., and N. Edley. 1999. “Negotiating </w:t>
      </w:r>
      <w:r w:rsidR="0018293B" w:rsidRPr="00ED5518">
        <w:rPr>
          <w:rFonts w:asciiTheme="minorHAnsi" w:hAnsiTheme="minorHAnsi" w:cstheme="minorHAnsi"/>
        </w:rPr>
        <w:t xml:space="preserve">Hegemonic Masculinity: </w:t>
      </w:r>
      <w:r w:rsidRPr="00ED5518">
        <w:rPr>
          <w:rFonts w:asciiTheme="minorHAnsi" w:hAnsiTheme="minorHAnsi" w:cstheme="minorHAnsi"/>
        </w:rPr>
        <w:t xml:space="preserve">Imaginary </w:t>
      </w:r>
      <w:r w:rsidR="0018293B" w:rsidRPr="00ED5518">
        <w:rPr>
          <w:rFonts w:asciiTheme="minorHAnsi" w:hAnsiTheme="minorHAnsi" w:cstheme="minorHAnsi"/>
        </w:rPr>
        <w:t>Positions and Psycho-Discursive Practices</w:t>
      </w:r>
      <w:r w:rsidRPr="00ED5518">
        <w:rPr>
          <w:rFonts w:asciiTheme="minorHAnsi" w:hAnsiTheme="minorHAnsi" w:cstheme="minorHAnsi"/>
        </w:rPr>
        <w:t>.” Feminism &amp; Psychology, 9 (3), 335-356. doi: 10.1177/0959353599009003012.</w:t>
      </w:r>
    </w:p>
    <w:p w14:paraId="63B55188" w14:textId="77777777" w:rsidR="00D4318A" w:rsidRPr="00ED5518" w:rsidRDefault="00D4318A" w:rsidP="00BA5FC3">
      <w:pPr>
        <w:widowControl w:val="0"/>
        <w:autoSpaceDE w:val="0"/>
        <w:autoSpaceDN w:val="0"/>
        <w:adjustRightInd w:val="0"/>
        <w:ind w:left="480" w:hanging="480"/>
        <w:contextualSpacing/>
        <w:jc w:val="both"/>
        <w:rPr>
          <w:rFonts w:asciiTheme="minorHAnsi" w:hAnsiTheme="minorHAnsi" w:cstheme="minorHAnsi"/>
        </w:rPr>
      </w:pPr>
    </w:p>
    <w:p w14:paraId="1D018B8E" w14:textId="55E32A0B" w:rsidR="00144032" w:rsidRDefault="00F6390D"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Wiederman, M. 1999</w:t>
      </w:r>
      <w:r w:rsidR="00144032" w:rsidRPr="00ED5518">
        <w:rPr>
          <w:rFonts w:asciiTheme="minorHAnsi" w:hAnsiTheme="minorHAnsi" w:cstheme="minorHAnsi"/>
        </w:rPr>
        <w:t xml:space="preserve">. </w:t>
      </w:r>
      <w:r w:rsidRPr="00ED5518">
        <w:rPr>
          <w:rFonts w:asciiTheme="minorHAnsi" w:hAnsiTheme="minorHAnsi" w:cstheme="minorHAnsi"/>
        </w:rPr>
        <w:t>“</w:t>
      </w:r>
      <w:r w:rsidR="00144032" w:rsidRPr="00ED5518">
        <w:rPr>
          <w:rFonts w:asciiTheme="minorHAnsi" w:hAnsiTheme="minorHAnsi" w:cstheme="minorHAnsi"/>
        </w:rPr>
        <w:t xml:space="preserve">Volunteer </w:t>
      </w:r>
      <w:r w:rsidR="0018293B">
        <w:rPr>
          <w:rFonts w:asciiTheme="minorHAnsi" w:hAnsiTheme="minorHAnsi" w:cstheme="minorHAnsi"/>
        </w:rPr>
        <w:t>B</w:t>
      </w:r>
      <w:r w:rsidR="00144032" w:rsidRPr="00ED5518">
        <w:rPr>
          <w:rFonts w:asciiTheme="minorHAnsi" w:hAnsiTheme="minorHAnsi" w:cstheme="minorHAnsi"/>
        </w:rPr>
        <w:t xml:space="preserve">ias in </w:t>
      </w:r>
      <w:r w:rsidR="0018293B">
        <w:rPr>
          <w:rFonts w:asciiTheme="minorHAnsi" w:hAnsiTheme="minorHAnsi" w:cstheme="minorHAnsi"/>
        </w:rPr>
        <w:t>S</w:t>
      </w:r>
      <w:r w:rsidR="00144032" w:rsidRPr="00ED5518">
        <w:rPr>
          <w:rFonts w:asciiTheme="minorHAnsi" w:hAnsiTheme="minorHAnsi" w:cstheme="minorHAnsi"/>
        </w:rPr>
        <w:t xml:space="preserve">exuality </w:t>
      </w:r>
      <w:r w:rsidR="0018293B">
        <w:rPr>
          <w:rFonts w:asciiTheme="minorHAnsi" w:hAnsiTheme="minorHAnsi" w:cstheme="minorHAnsi"/>
        </w:rPr>
        <w:t>R</w:t>
      </w:r>
      <w:r w:rsidR="00144032" w:rsidRPr="00ED5518">
        <w:rPr>
          <w:rFonts w:asciiTheme="minorHAnsi" w:hAnsiTheme="minorHAnsi" w:cstheme="minorHAnsi"/>
        </w:rPr>
        <w:t xml:space="preserve">esearch </w:t>
      </w:r>
      <w:r w:rsidR="0018293B">
        <w:rPr>
          <w:rFonts w:asciiTheme="minorHAnsi" w:hAnsiTheme="minorHAnsi" w:cstheme="minorHAnsi"/>
        </w:rPr>
        <w:t>U</w:t>
      </w:r>
      <w:r w:rsidR="00144032" w:rsidRPr="00ED5518">
        <w:rPr>
          <w:rFonts w:asciiTheme="minorHAnsi" w:hAnsiTheme="minorHAnsi" w:cstheme="minorHAnsi"/>
        </w:rPr>
        <w:t xml:space="preserve">sing </w:t>
      </w:r>
      <w:r w:rsidR="0018293B">
        <w:rPr>
          <w:rFonts w:asciiTheme="minorHAnsi" w:hAnsiTheme="minorHAnsi" w:cstheme="minorHAnsi"/>
        </w:rPr>
        <w:t>C</w:t>
      </w:r>
      <w:r w:rsidR="00144032" w:rsidRPr="00ED5518">
        <w:rPr>
          <w:rFonts w:asciiTheme="minorHAnsi" w:hAnsiTheme="minorHAnsi" w:cstheme="minorHAnsi"/>
        </w:rPr>
        <w:t xml:space="preserve">ollege </w:t>
      </w:r>
      <w:r w:rsidR="0018293B">
        <w:rPr>
          <w:rFonts w:asciiTheme="minorHAnsi" w:hAnsiTheme="minorHAnsi" w:cstheme="minorHAnsi"/>
        </w:rPr>
        <w:t>S</w:t>
      </w:r>
      <w:r w:rsidR="00144032" w:rsidRPr="00ED5518">
        <w:rPr>
          <w:rFonts w:asciiTheme="minorHAnsi" w:hAnsiTheme="minorHAnsi" w:cstheme="minorHAnsi"/>
        </w:rPr>
        <w:t xml:space="preserve">tudent </w:t>
      </w:r>
      <w:r w:rsidR="0018293B">
        <w:rPr>
          <w:rFonts w:asciiTheme="minorHAnsi" w:hAnsiTheme="minorHAnsi" w:cstheme="minorHAnsi"/>
        </w:rPr>
        <w:t>P</w:t>
      </w:r>
      <w:r w:rsidR="00144032" w:rsidRPr="00ED5518">
        <w:rPr>
          <w:rFonts w:asciiTheme="minorHAnsi" w:hAnsiTheme="minorHAnsi" w:cstheme="minorHAnsi"/>
        </w:rPr>
        <w:t>articipants.</w:t>
      </w:r>
      <w:r w:rsidRPr="00ED5518">
        <w:rPr>
          <w:rFonts w:asciiTheme="minorHAnsi" w:hAnsiTheme="minorHAnsi" w:cstheme="minorHAnsi"/>
        </w:rPr>
        <w:t>”</w:t>
      </w:r>
      <w:r w:rsidR="00144032" w:rsidRPr="00ED5518">
        <w:rPr>
          <w:rFonts w:asciiTheme="minorHAnsi" w:hAnsiTheme="minorHAnsi" w:cstheme="minorHAnsi"/>
        </w:rPr>
        <w:t> </w:t>
      </w:r>
      <w:r w:rsidR="00144032" w:rsidRPr="00ED5518">
        <w:rPr>
          <w:rFonts w:asciiTheme="minorHAnsi" w:hAnsiTheme="minorHAnsi" w:cstheme="minorHAnsi"/>
          <w:i/>
          <w:iCs/>
        </w:rPr>
        <w:t>Journal of Sex Research</w:t>
      </w:r>
      <w:r w:rsidRPr="00ED5518">
        <w:rPr>
          <w:rFonts w:asciiTheme="minorHAnsi" w:hAnsiTheme="minorHAnsi" w:cstheme="minorHAnsi"/>
        </w:rPr>
        <w:t xml:space="preserve"> </w:t>
      </w:r>
      <w:r w:rsidR="00144032" w:rsidRPr="00ED5518">
        <w:rPr>
          <w:rFonts w:asciiTheme="minorHAnsi" w:hAnsiTheme="minorHAnsi" w:cstheme="minorHAnsi"/>
          <w:iCs/>
        </w:rPr>
        <w:t>36</w:t>
      </w:r>
      <w:r w:rsidRPr="00ED5518">
        <w:rPr>
          <w:rFonts w:asciiTheme="minorHAnsi" w:hAnsiTheme="minorHAnsi" w:cstheme="minorHAnsi"/>
        </w:rPr>
        <w:t xml:space="preserve"> (1):</w:t>
      </w:r>
      <w:r w:rsidR="00144032" w:rsidRPr="00ED5518">
        <w:rPr>
          <w:rFonts w:asciiTheme="minorHAnsi" w:hAnsiTheme="minorHAnsi" w:cstheme="minorHAnsi"/>
        </w:rPr>
        <w:t xml:space="preserve"> 59-66.</w:t>
      </w:r>
      <w:r w:rsidR="0093588D" w:rsidRPr="00ED5518">
        <w:rPr>
          <w:rFonts w:asciiTheme="minorHAnsi" w:hAnsiTheme="minorHAnsi" w:cstheme="minorHAnsi"/>
        </w:rPr>
        <w:t xml:space="preserve"> </w:t>
      </w:r>
      <w:r w:rsidR="00D4318A" w:rsidRPr="00ED5518">
        <w:rPr>
          <w:rFonts w:asciiTheme="minorHAnsi" w:hAnsiTheme="minorHAnsi" w:cstheme="minorHAnsi"/>
        </w:rPr>
        <w:t>d</w:t>
      </w:r>
      <w:r w:rsidR="0093588D" w:rsidRPr="00ED5518">
        <w:rPr>
          <w:rFonts w:asciiTheme="minorHAnsi" w:hAnsiTheme="minorHAnsi" w:cstheme="minorHAnsi"/>
        </w:rPr>
        <w:t>oi: 10.1080/00224499909551968</w:t>
      </w:r>
      <w:r w:rsidRPr="00ED5518">
        <w:rPr>
          <w:rFonts w:asciiTheme="minorHAnsi" w:hAnsiTheme="minorHAnsi" w:cstheme="minorHAnsi"/>
        </w:rPr>
        <w:t>.</w:t>
      </w:r>
    </w:p>
    <w:p w14:paraId="39D3B251" w14:textId="096CAE3D" w:rsidR="00C8222F" w:rsidRDefault="00C8222F" w:rsidP="00BA5FC3">
      <w:pPr>
        <w:widowControl w:val="0"/>
        <w:autoSpaceDE w:val="0"/>
        <w:autoSpaceDN w:val="0"/>
        <w:adjustRightInd w:val="0"/>
        <w:ind w:left="480" w:hanging="480"/>
        <w:contextualSpacing/>
        <w:jc w:val="both"/>
        <w:rPr>
          <w:rFonts w:asciiTheme="minorHAnsi" w:hAnsiTheme="minorHAnsi" w:cstheme="minorHAnsi"/>
        </w:rPr>
      </w:pPr>
    </w:p>
    <w:p w14:paraId="29650159" w14:textId="44AA16C0" w:rsidR="00C8222F" w:rsidRPr="00C8222F" w:rsidRDefault="00C8222F" w:rsidP="00BA5FC3">
      <w:pPr>
        <w:widowControl w:val="0"/>
        <w:autoSpaceDE w:val="0"/>
        <w:autoSpaceDN w:val="0"/>
        <w:adjustRightInd w:val="0"/>
        <w:ind w:left="480" w:hanging="480"/>
        <w:contextualSpacing/>
        <w:jc w:val="both"/>
        <w:rPr>
          <w:rFonts w:asciiTheme="minorHAnsi" w:hAnsiTheme="minorHAnsi" w:cstheme="minorHAnsi"/>
        </w:rPr>
      </w:pPr>
      <w:r>
        <w:rPr>
          <w:rFonts w:asciiTheme="minorHAnsi" w:hAnsiTheme="minorHAnsi" w:cstheme="minorHAnsi"/>
        </w:rPr>
        <w:t xml:space="preserve">Wignall, L. and M. McCormack. 2017. “An </w:t>
      </w:r>
      <w:r w:rsidR="0018293B">
        <w:rPr>
          <w:rFonts w:asciiTheme="minorHAnsi" w:hAnsiTheme="minorHAnsi" w:cstheme="minorHAnsi"/>
        </w:rPr>
        <w:t>Exploratory Study of a New Kink Activity: Pup Play</w:t>
      </w:r>
      <w:r>
        <w:rPr>
          <w:rFonts w:asciiTheme="minorHAnsi" w:hAnsiTheme="minorHAnsi" w:cstheme="minorHAnsi"/>
        </w:rPr>
        <w:t xml:space="preserve">.” </w:t>
      </w:r>
      <w:r>
        <w:rPr>
          <w:rFonts w:asciiTheme="minorHAnsi" w:hAnsiTheme="minorHAnsi" w:cstheme="minorHAnsi"/>
          <w:i/>
        </w:rPr>
        <w:t xml:space="preserve">Archives of Sexual Behavior </w:t>
      </w:r>
      <w:r w:rsidRPr="00962AAD">
        <w:rPr>
          <w:rFonts w:asciiTheme="minorHAnsi" w:hAnsiTheme="minorHAnsi" w:cstheme="minorHAnsi"/>
        </w:rPr>
        <w:t>46</w:t>
      </w:r>
      <w:r>
        <w:rPr>
          <w:rFonts w:asciiTheme="minorHAnsi" w:hAnsiTheme="minorHAnsi" w:cstheme="minorHAnsi"/>
          <w:i/>
        </w:rPr>
        <w:t xml:space="preserve"> </w:t>
      </w:r>
      <w:r>
        <w:rPr>
          <w:rFonts w:asciiTheme="minorHAnsi" w:hAnsiTheme="minorHAnsi" w:cstheme="minorHAnsi"/>
        </w:rPr>
        <w:t>(3): 801-811. doi:</w:t>
      </w:r>
      <w:r w:rsidRPr="00C8222F">
        <w:rPr>
          <w:rFonts w:asciiTheme="minorHAnsi" w:hAnsiTheme="minorHAnsi" w:cstheme="minorHAnsi"/>
        </w:rPr>
        <w:t>10.1007/s10508-015-0636-8</w:t>
      </w:r>
      <w:r>
        <w:rPr>
          <w:rFonts w:asciiTheme="minorHAnsi" w:hAnsiTheme="minorHAnsi" w:cstheme="minorHAnsi"/>
        </w:rPr>
        <w:t>.</w:t>
      </w:r>
    </w:p>
    <w:p w14:paraId="46D3E987" w14:textId="77777777" w:rsidR="00ED53B3" w:rsidRPr="00ED5518" w:rsidRDefault="00ED53B3" w:rsidP="00BA5FC3">
      <w:pPr>
        <w:widowControl w:val="0"/>
        <w:autoSpaceDE w:val="0"/>
        <w:autoSpaceDN w:val="0"/>
        <w:adjustRightInd w:val="0"/>
        <w:contextualSpacing/>
        <w:jc w:val="both"/>
        <w:rPr>
          <w:rFonts w:asciiTheme="minorHAnsi" w:hAnsiTheme="minorHAnsi" w:cstheme="minorHAnsi"/>
        </w:rPr>
      </w:pPr>
    </w:p>
    <w:p w14:paraId="322EA822" w14:textId="367F8C1D" w:rsidR="002529DA" w:rsidRPr="00ED5518" w:rsidRDefault="00D4318A" w:rsidP="00BA5FC3">
      <w:pPr>
        <w:widowControl w:val="0"/>
        <w:autoSpaceDE w:val="0"/>
        <w:autoSpaceDN w:val="0"/>
        <w:adjustRightInd w:val="0"/>
        <w:ind w:left="480" w:hanging="480"/>
        <w:contextualSpacing/>
        <w:jc w:val="both"/>
        <w:rPr>
          <w:rFonts w:asciiTheme="minorHAnsi" w:hAnsiTheme="minorHAnsi" w:cstheme="minorHAnsi"/>
        </w:rPr>
      </w:pPr>
      <w:r w:rsidRPr="00ED5518">
        <w:rPr>
          <w:rFonts w:asciiTheme="minorHAnsi" w:hAnsiTheme="minorHAnsi" w:cstheme="minorHAnsi"/>
        </w:rPr>
        <w:t xml:space="preserve">Worthen, M. F. 2014. “The </w:t>
      </w:r>
      <w:r w:rsidR="0018293B" w:rsidRPr="00ED5518">
        <w:rPr>
          <w:rFonts w:asciiTheme="minorHAnsi" w:hAnsiTheme="minorHAnsi" w:cstheme="minorHAnsi"/>
        </w:rPr>
        <w:t xml:space="preserve">Cultural Significance of Homophobia On Heterosexual Women’s Gendered Experiences </w:t>
      </w:r>
      <w:r w:rsidR="0018293B">
        <w:rPr>
          <w:rFonts w:asciiTheme="minorHAnsi" w:hAnsiTheme="minorHAnsi" w:cstheme="minorHAnsi"/>
        </w:rPr>
        <w:t>i</w:t>
      </w:r>
      <w:r w:rsidR="0018293B" w:rsidRPr="00ED5518">
        <w:rPr>
          <w:rFonts w:asciiTheme="minorHAnsi" w:hAnsiTheme="minorHAnsi" w:cstheme="minorHAnsi"/>
        </w:rPr>
        <w:t xml:space="preserve">n </w:t>
      </w:r>
      <w:r w:rsidR="0018293B">
        <w:rPr>
          <w:rFonts w:asciiTheme="minorHAnsi" w:hAnsiTheme="minorHAnsi" w:cstheme="minorHAnsi"/>
        </w:rPr>
        <w:t>t</w:t>
      </w:r>
      <w:r w:rsidR="0018293B" w:rsidRPr="00ED5518">
        <w:rPr>
          <w:rFonts w:asciiTheme="minorHAnsi" w:hAnsiTheme="minorHAnsi" w:cstheme="minorHAnsi"/>
        </w:rPr>
        <w:t xml:space="preserve">he </w:t>
      </w:r>
      <w:r w:rsidRPr="00ED5518">
        <w:rPr>
          <w:rFonts w:asciiTheme="minorHAnsi" w:hAnsiTheme="minorHAnsi" w:cstheme="minorHAnsi"/>
        </w:rPr>
        <w:t>United States.” Sex Roles 71 (3-4): 141-151. doi: 10.1007/s11199-014-0389-1</w:t>
      </w:r>
    </w:p>
    <w:sectPr w:rsidR="002529DA" w:rsidRPr="00ED551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4E530" w14:textId="77777777" w:rsidR="00CF11C3" w:rsidRDefault="00CF11C3" w:rsidP="004D4DE9">
      <w:r>
        <w:separator/>
      </w:r>
    </w:p>
  </w:endnote>
  <w:endnote w:type="continuationSeparator" w:id="0">
    <w:p w14:paraId="414AC3FF" w14:textId="77777777" w:rsidR="00CF11C3" w:rsidRDefault="00CF11C3" w:rsidP="004D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ngs">
    <w:altName w:val="MS Mincho"/>
    <w:panose1 w:val="00000000000000000000"/>
    <w:charset w:val="80"/>
    <w:family w:val="roman"/>
    <w:notTrueType/>
    <w:pitch w:val="fixed"/>
    <w:sig w:usb0="00000000" w:usb1="08070000" w:usb2="00000010" w:usb3="00000000" w:csb0="00020000" w:csb1="00000000"/>
  </w:font>
  <w:font w:name="MS MinNew Roman">
    <w:altName w:val="Roman"/>
    <w:panose1 w:val="00000000000000000000"/>
    <w:charset w:val="80"/>
    <w:family w:val="roma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80"/>
    <w:family w:val="swiss"/>
    <w:pitch w:val="variable"/>
    <w:sig w:usb0="00000000" w:usb1="7AC7FFFF" w:usb2="00000012" w:usb3="00000000" w:csb0="0002000D"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E2907" w14:textId="55CD69FB" w:rsidR="00B33352" w:rsidRDefault="00B33352">
    <w:pPr>
      <w:pStyle w:val="Footer"/>
      <w:jc w:val="center"/>
    </w:pPr>
  </w:p>
  <w:p w14:paraId="50AD09FF" w14:textId="77777777" w:rsidR="00B33352" w:rsidRDefault="00B33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7D2EC" w14:textId="77777777" w:rsidR="00CF11C3" w:rsidRDefault="00CF11C3" w:rsidP="004D4DE9">
      <w:r>
        <w:separator/>
      </w:r>
    </w:p>
  </w:footnote>
  <w:footnote w:type="continuationSeparator" w:id="0">
    <w:p w14:paraId="3E359A15" w14:textId="77777777" w:rsidR="00CF11C3" w:rsidRDefault="00CF11C3" w:rsidP="004D4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6602C"/>
    <w:multiLevelType w:val="hybridMultilevel"/>
    <w:tmpl w:val="1F8A6016"/>
    <w:lvl w:ilvl="0" w:tplc="35A45D3C">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165AC"/>
    <w:multiLevelType w:val="hybridMultilevel"/>
    <w:tmpl w:val="5066CAC8"/>
    <w:lvl w:ilvl="0" w:tplc="C680D30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143694"/>
    <w:multiLevelType w:val="multilevel"/>
    <w:tmpl w:val="33E8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E9"/>
    <w:rsid w:val="00000EBA"/>
    <w:rsid w:val="00001710"/>
    <w:rsid w:val="00010E0F"/>
    <w:rsid w:val="00012CFF"/>
    <w:rsid w:val="000136BC"/>
    <w:rsid w:val="0001591C"/>
    <w:rsid w:val="00016E48"/>
    <w:rsid w:val="00022638"/>
    <w:rsid w:val="00034D82"/>
    <w:rsid w:val="000354DC"/>
    <w:rsid w:val="0003626D"/>
    <w:rsid w:val="0003720A"/>
    <w:rsid w:val="00042EA9"/>
    <w:rsid w:val="00052494"/>
    <w:rsid w:val="00056422"/>
    <w:rsid w:val="00067FA2"/>
    <w:rsid w:val="00070BFA"/>
    <w:rsid w:val="00071BE7"/>
    <w:rsid w:val="0007515E"/>
    <w:rsid w:val="00077A95"/>
    <w:rsid w:val="000808A9"/>
    <w:rsid w:val="00082B0B"/>
    <w:rsid w:val="000879EF"/>
    <w:rsid w:val="00091A75"/>
    <w:rsid w:val="00091E0D"/>
    <w:rsid w:val="00095F90"/>
    <w:rsid w:val="000A2786"/>
    <w:rsid w:val="000A2C6B"/>
    <w:rsid w:val="000A4E66"/>
    <w:rsid w:val="000A5752"/>
    <w:rsid w:val="000B0A50"/>
    <w:rsid w:val="000B58E3"/>
    <w:rsid w:val="000B6DCB"/>
    <w:rsid w:val="000B79AF"/>
    <w:rsid w:val="000C141C"/>
    <w:rsid w:val="000C21B5"/>
    <w:rsid w:val="000C5FDA"/>
    <w:rsid w:val="000D0EFC"/>
    <w:rsid w:val="000E130A"/>
    <w:rsid w:val="000E3701"/>
    <w:rsid w:val="000F1148"/>
    <w:rsid w:val="000F42F2"/>
    <w:rsid w:val="000F4657"/>
    <w:rsid w:val="000F6D82"/>
    <w:rsid w:val="000F7BFB"/>
    <w:rsid w:val="001018A4"/>
    <w:rsid w:val="00101F45"/>
    <w:rsid w:val="0011269E"/>
    <w:rsid w:val="001165E4"/>
    <w:rsid w:val="001201C4"/>
    <w:rsid w:val="00123FF6"/>
    <w:rsid w:val="00124ACB"/>
    <w:rsid w:val="00143F65"/>
    <w:rsid w:val="00144032"/>
    <w:rsid w:val="00145364"/>
    <w:rsid w:val="0015230E"/>
    <w:rsid w:val="00153345"/>
    <w:rsid w:val="00153E41"/>
    <w:rsid w:val="00153F53"/>
    <w:rsid w:val="00154B83"/>
    <w:rsid w:val="00166E66"/>
    <w:rsid w:val="00166F1B"/>
    <w:rsid w:val="001743A2"/>
    <w:rsid w:val="001745E6"/>
    <w:rsid w:val="00174DB6"/>
    <w:rsid w:val="001776DB"/>
    <w:rsid w:val="00182498"/>
    <w:rsid w:val="001825D5"/>
    <w:rsid w:val="0018293B"/>
    <w:rsid w:val="00193B70"/>
    <w:rsid w:val="0019447F"/>
    <w:rsid w:val="00195719"/>
    <w:rsid w:val="00197058"/>
    <w:rsid w:val="001A3655"/>
    <w:rsid w:val="001B31A2"/>
    <w:rsid w:val="001B51CA"/>
    <w:rsid w:val="001C15C7"/>
    <w:rsid w:val="001C33F3"/>
    <w:rsid w:val="001C45B8"/>
    <w:rsid w:val="001C73E6"/>
    <w:rsid w:val="001C7437"/>
    <w:rsid w:val="001D0042"/>
    <w:rsid w:val="001E6697"/>
    <w:rsid w:val="001F1FF4"/>
    <w:rsid w:val="001F2FD0"/>
    <w:rsid w:val="001F51AF"/>
    <w:rsid w:val="002052F8"/>
    <w:rsid w:val="002057A4"/>
    <w:rsid w:val="00213F9E"/>
    <w:rsid w:val="002203AD"/>
    <w:rsid w:val="00230EB3"/>
    <w:rsid w:val="00233985"/>
    <w:rsid w:val="00233DF6"/>
    <w:rsid w:val="00237A5A"/>
    <w:rsid w:val="002427A6"/>
    <w:rsid w:val="0024578A"/>
    <w:rsid w:val="00247C0F"/>
    <w:rsid w:val="002529DA"/>
    <w:rsid w:val="00252ABB"/>
    <w:rsid w:val="00252BE3"/>
    <w:rsid w:val="00260230"/>
    <w:rsid w:val="00270D66"/>
    <w:rsid w:val="002740CF"/>
    <w:rsid w:val="00277905"/>
    <w:rsid w:val="00277E98"/>
    <w:rsid w:val="00280E5D"/>
    <w:rsid w:val="002831DD"/>
    <w:rsid w:val="00284DF9"/>
    <w:rsid w:val="002856F5"/>
    <w:rsid w:val="00286961"/>
    <w:rsid w:val="00294137"/>
    <w:rsid w:val="0029574A"/>
    <w:rsid w:val="002A575E"/>
    <w:rsid w:val="002B0395"/>
    <w:rsid w:val="002B300F"/>
    <w:rsid w:val="002B394B"/>
    <w:rsid w:val="002B4B7F"/>
    <w:rsid w:val="002D03B0"/>
    <w:rsid w:val="002D362D"/>
    <w:rsid w:val="002D58E5"/>
    <w:rsid w:val="002D6781"/>
    <w:rsid w:val="002D6E7D"/>
    <w:rsid w:val="002D7039"/>
    <w:rsid w:val="002E6ADF"/>
    <w:rsid w:val="002E726B"/>
    <w:rsid w:val="002F18DE"/>
    <w:rsid w:val="002F2E41"/>
    <w:rsid w:val="002F57F3"/>
    <w:rsid w:val="003023A6"/>
    <w:rsid w:val="00310BFC"/>
    <w:rsid w:val="003120B8"/>
    <w:rsid w:val="00312C3D"/>
    <w:rsid w:val="003143AA"/>
    <w:rsid w:val="0031601B"/>
    <w:rsid w:val="003201CA"/>
    <w:rsid w:val="003261D2"/>
    <w:rsid w:val="00327CA7"/>
    <w:rsid w:val="0034108E"/>
    <w:rsid w:val="003462C8"/>
    <w:rsid w:val="0035790A"/>
    <w:rsid w:val="00363983"/>
    <w:rsid w:val="00365D9C"/>
    <w:rsid w:val="003663E1"/>
    <w:rsid w:val="0037056A"/>
    <w:rsid w:val="0037197E"/>
    <w:rsid w:val="00371B63"/>
    <w:rsid w:val="00380DA5"/>
    <w:rsid w:val="00391B05"/>
    <w:rsid w:val="00395850"/>
    <w:rsid w:val="003A15EF"/>
    <w:rsid w:val="003A1900"/>
    <w:rsid w:val="003A5472"/>
    <w:rsid w:val="003B3598"/>
    <w:rsid w:val="003B4605"/>
    <w:rsid w:val="003B5437"/>
    <w:rsid w:val="003B7785"/>
    <w:rsid w:val="003C297D"/>
    <w:rsid w:val="003C466D"/>
    <w:rsid w:val="003C5691"/>
    <w:rsid w:val="003D1DB6"/>
    <w:rsid w:val="003D204C"/>
    <w:rsid w:val="003F0DAE"/>
    <w:rsid w:val="003F4043"/>
    <w:rsid w:val="003F7F73"/>
    <w:rsid w:val="0040299B"/>
    <w:rsid w:val="00413EED"/>
    <w:rsid w:val="00420D86"/>
    <w:rsid w:val="00422655"/>
    <w:rsid w:val="00424213"/>
    <w:rsid w:val="00427F26"/>
    <w:rsid w:val="00431723"/>
    <w:rsid w:val="00431F11"/>
    <w:rsid w:val="004340F8"/>
    <w:rsid w:val="0044318D"/>
    <w:rsid w:val="00447563"/>
    <w:rsid w:val="00450D59"/>
    <w:rsid w:val="00451C57"/>
    <w:rsid w:val="004521CC"/>
    <w:rsid w:val="00454101"/>
    <w:rsid w:val="00455E87"/>
    <w:rsid w:val="00466C82"/>
    <w:rsid w:val="0047255A"/>
    <w:rsid w:val="004832D8"/>
    <w:rsid w:val="00483F69"/>
    <w:rsid w:val="004851B3"/>
    <w:rsid w:val="004855DD"/>
    <w:rsid w:val="00485DB7"/>
    <w:rsid w:val="0048676D"/>
    <w:rsid w:val="00492DE2"/>
    <w:rsid w:val="00494B37"/>
    <w:rsid w:val="004A3875"/>
    <w:rsid w:val="004A527C"/>
    <w:rsid w:val="004A528B"/>
    <w:rsid w:val="004A7F4B"/>
    <w:rsid w:val="004B0F7D"/>
    <w:rsid w:val="004B296F"/>
    <w:rsid w:val="004D17E1"/>
    <w:rsid w:val="004D36AF"/>
    <w:rsid w:val="004D4DE9"/>
    <w:rsid w:val="004E3084"/>
    <w:rsid w:val="004E32E8"/>
    <w:rsid w:val="004E34D8"/>
    <w:rsid w:val="004E6A74"/>
    <w:rsid w:val="004F23AA"/>
    <w:rsid w:val="004F61B1"/>
    <w:rsid w:val="004F7CDC"/>
    <w:rsid w:val="00501043"/>
    <w:rsid w:val="00503275"/>
    <w:rsid w:val="005060A8"/>
    <w:rsid w:val="00513C75"/>
    <w:rsid w:val="00514EAA"/>
    <w:rsid w:val="00515DCF"/>
    <w:rsid w:val="00515E75"/>
    <w:rsid w:val="00517C45"/>
    <w:rsid w:val="00522C1A"/>
    <w:rsid w:val="0052374D"/>
    <w:rsid w:val="00532730"/>
    <w:rsid w:val="00532872"/>
    <w:rsid w:val="00534945"/>
    <w:rsid w:val="005350F3"/>
    <w:rsid w:val="00536337"/>
    <w:rsid w:val="005400FD"/>
    <w:rsid w:val="00543CD3"/>
    <w:rsid w:val="005469F3"/>
    <w:rsid w:val="00554007"/>
    <w:rsid w:val="005560A3"/>
    <w:rsid w:val="0055770E"/>
    <w:rsid w:val="00560896"/>
    <w:rsid w:val="00561347"/>
    <w:rsid w:val="005616F7"/>
    <w:rsid w:val="00564452"/>
    <w:rsid w:val="00580768"/>
    <w:rsid w:val="005818EB"/>
    <w:rsid w:val="005825F0"/>
    <w:rsid w:val="00583D3F"/>
    <w:rsid w:val="005843B4"/>
    <w:rsid w:val="00587A69"/>
    <w:rsid w:val="00591A89"/>
    <w:rsid w:val="00597210"/>
    <w:rsid w:val="005A31EE"/>
    <w:rsid w:val="005A7066"/>
    <w:rsid w:val="005B23F6"/>
    <w:rsid w:val="005B3B3C"/>
    <w:rsid w:val="005B3E23"/>
    <w:rsid w:val="005C260E"/>
    <w:rsid w:val="005C7418"/>
    <w:rsid w:val="005C7C3E"/>
    <w:rsid w:val="005D2AB7"/>
    <w:rsid w:val="005D4019"/>
    <w:rsid w:val="005E38FA"/>
    <w:rsid w:val="005E5362"/>
    <w:rsid w:val="005E627D"/>
    <w:rsid w:val="005F35E5"/>
    <w:rsid w:val="005F7992"/>
    <w:rsid w:val="006023EC"/>
    <w:rsid w:val="00611F6D"/>
    <w:rsid w:val="00613665"/>
    <w:rsid w:val="0061515C"/>
    <w:rsid w:val="00615A3F"/>
    <w:rsid w:val="00617EE5"/>
    <w:rsid w:val="00620773"/>
    <w:rsid w:val="00620A8E"/>
    <w:rsid w:val="00622465"/>
    <w:rsid w:val="00622683"/>
    <w:rsid w:val="00632000"/>
    <w:rsid w:val="00637FEB"/>
    <w:rsid w:val="00643F05"/>
    <w:rsid w:val="00650FB1"/>
    <w:rsid w:val="00650FFF"/>
    <w:rsid w:val="00651DB4"/>
    <w:rsid w:val="00656F4C"/>
    <w:rsid w:val="00664D9A"/>
    <w:rsid w:val="00666E52"/>
    <w:rsid w:val="00670DA6"/>
    <w:rsid w:val="00675631"/>
    <w:rsid w:val="00675950"/>
    <w:rsid w:val="00675A0B"/>
    <w:rsid w:val="006765CA"/>
    <w:rsid w:val="0068242C"/>
    <w:rsid w:val="0068428B"/>
    <w:rsid w:val="00685F62"/>
    <w:rsid w:val="0069289E"/>
    <w:rsid w:val="00695F28"/>
    <w:rsid w:val="006A3E59"/>
    <w:rsid w:val="006A48D4"/>
    <w:rsid w:val="006B2606"/>
    <w:rsid w:val="006B2714"/>
    <w:rsid w:val="006B6E46"/>
    <w:rsid w:val="006C23DF"/>
    <w:rsid w:val="006C59CE"/>
    <w:rsid w:val="006C756F"/>
    <w:rsid w:val="006D2EC1"/>
    <w:rsid w:val="006D3D76"/>
    <w:rsid w:val="006E5CCE"/>
    <w:rsid w:val="006F08A7"/>
    <w:rsid w:val="006F3BF2"/>
    <w:rsid w:val="006F41AB"/>
    <w:rsid w:val="006F5FAE"/>
    <w:rsid w:val="00700E96"/>
    <w:rsid w:val="007130CE"/>
    <w:rsid w:val="007249C0"/>
    <w:rsid w:val="007260FF"/>
    <w:rsid w:val="007261C0"/>
    <w:rsid w:val="0073395F"/>
    <w:rsid w:val="0073516A"/>
    <w:rsid w:val="00740C20"/>
    <w:rsid w:val="0074316B"/>
    <w:rsid w:val="0074706F"/>
    <w:rsid w:val="00755F48"/>
    <w:rsid w:val="007638D6"/>
    <w:rsid w:val="00765A0C"/>
    <w:rsid w:val="00772C42"/>
    <w:rsid w:val="00780453"/>
    <w:rsid w:val="00781C37"/>
    <w:rsid w:val="007847FF"/>
    <w:rsid w:val="00785DF7"/>
    <w:rsid w:val="0079107D"/>
    <w:rsid w:val="0079313B"/>
    <w:rsid w:val="00794AA1"/>
    <w:rsid w:val="0079605A"/>
    <w:rsid w:val="007A20E8"/>
    <w:rsid w:val="007A21D6"/>
    <w:rsid w:val="007B2EFB"/>
    <w:rsid w:val="007B3714"/>
    <w:rsid w:val="007C09DE"/>
    <w:rsid w:val="007C4014"/>
    <w:rsid w:val="007C4913"/>
    <w:rsid w:val="007C4CC7"/>
    <w:rsid w:val="007C4D09"/>
    <w:rsid w:val="007D4672"/>
    <w:rsid w:val="007D4C82"/>
    <w:rsid w:val="007E3925"/>
    <w:rsid w:val="007E7DF0"/>
    <w:rsid w:val="007F0179"/>
    <w:rsid w:val="007F0BA9"/>
    <w:rsid w:val="007F55C8"/>
    <w:rsid w:val="007F7A6F"/>
    <w:rsid w:val="00802F92"/>
    <w:rsid w:val="008046F3"/>
    <w:rsid w:val="00807930"/>
    <w:rsid w:val="00810BBC"/>
    <w:rsid w:val="0081786A"/>
    <w:rsid w:val="00817E23"/>
    <w:rsid w:val="00820E92"/>
    <w:rsid w:val="0082163B"/>
    <w:rsid w:val="00822D41"/>
    <w:rsid w:val="0084167B"/>
    <w:rsid w:val="008432DC"/>
    <w:rsid w:val="0084387F"/>
    <w:rsid w:val="0085240E"/>
    <w:rsid w:val="00854529"/>
    <w:rsid w:val="00856EA6"/>
    <w:rsid w:val="0086157F"/>
    <w:rsid w:val="0087009A"/>
    <w:rsid w:val="00872B67"/>
    <w:rsid w:val="00873F42"/>
    <w:rsid w:val="00874252"/>
    <w:rsid w:val="00874ED9"/>
    <w:rsid w:val="00877001"/>
    <w:rsid w:val="0088129A"/>
    <w:rsid w:val="0088165E"/>
    <w:rsid w:val="00886998"/>
    <w:rsid w:val="00893FD0"/>
    <w:rsid w:val="00894C91"/>
    <w:rsid w:val="00895A88"/>
    <w:rsid w:val="008A0B44"/>
    <w:rsid w:val="008B1049"/>
    <w:rsid w:val="008B3695"/>
    <w:rsid w:val="008C139D"/>
    <w:rsid w:val="008C4191"/>
    <w:rsid w:val="008C4CCE"/>
    <w:rsid w:val="008D07A8"/>
    <w:rsid w:val="008D39EE"/>
    <w:rsid w:val="008D543A"/>
    <w:rsid w:val="008E05D7"/>
    <w:rsid w:val="008E2516"/>
    <w:rsid w:val="008E465C"/>
    <w:rsid w:val="008E747C"/>
    <w:rsid w:val="00904348"/>
    <w:rsid w:val="009140D9"/>
    <w:rsid w:val="00920A6B"/>
    <w:rsid w:val="00921A9D"/>
    <w:rsid w:val="0092232C"/>
    <w:rsid w:val="00924339"/>
    <w:rsid w:val="009253CF"/>
    <w:rsid w:val="0093177C"/>
    <w:rsid w:val="00934B52"/>
    <w:rsid w:val="0093588D"/>
    <w:rsid w:val="009365B3"/>
    <w:rsid w:val="00936FC4"/>
    <w:rsid w:val="00937510"/>
    <w:rsid w:val="00943CF3"/>
    <w:rsid w:val="009440DB"/>
    <w:rsid w:val="00945F74"/>
    <w:rsid w:val="00946276"/>
    <w:rsid w:val="00946663"/>
    <w:rsid w:val="00950793"/>
    <w:rsid w:val="00950E3A"/>
    <w:rsid w:val="009526AD"/>
    <w:rsid w:val="00954BB1"/>
    <w:rsid w:val="00956853"/>
    <w:rsid w:val="00962AAD"/>
    <w:rsid w:val="009644F4"/>
    <w:rsid w:val="00964590"/>
    <w:rsid w:val="00966A9A"/>
    <w:rsid w:val="00980610"/>
    <w:rsid w:val="00984AAD"/>
    <w:rsid w:val="00993BBA"/>
    <w:rsid w:val="009A16E9"/>
    <w:rsid w:val="009A5E21"/>
    <w:rsid w:val="009B02B9"/>
    <w:rsid w:val="009B1FDB"/>
    <w:rsid w:val="009C0C70"/>
    <w:rsid w:val="009C3196"/>
    <w:rsid w:val="009C4048"/>
    <w:rsid w:val="009C49EA"/>
    <w:rsid w:val="009C5253"/>
    <w:rsid w:val="009C5424"/>
    <w:rsid w:val="009C5860"/>
    <w:rsid w:val="009D0A5F"/>
    <w:rsid w:val="009D16CD"/>
    <w:rsid w:val="009D7F22"/>
    <w:rsid w:val="009E38F4"/>
    <w:rsid w:val="009E46DC"/>
    <w:rsid w:val="009E5AF3"/>
    <w:rsid w:val="009E5DDC"/>
    <w:rsid w:val="009E66DB"/>
    <w:rsid w:val="009E6CCF"/>
    <w:rsid w:val="009F714F"/>
    <w:rsid w:val="009F7197"/>
    <w:rsid w:val="00A0111A"/>
    <w:rsid w:val="00A15050"/>
    <w:rsid w:val="00A17A5A"/>
    <w:rsid w:val="00A213D3"/>
    <w:rsid w:val="00A22094"/>
    <w:rsid w:val="00A239EF"/>
    <w:rsid w:val="00A26E2E"/>
    <w:rsid w:val="00A27FB0"/>
    <w:rsid w:val="00A408D4"/>
    <w:rsid w:val="00A4316F"/>
    <w:rsid w:val="00A43E38"/>
    <w:rsid w:val="00A44446"/>
    <w:rsid w:val="00A445A1"/>
    <w:rsid w:val="00A470A9"/>
    <w:rsid w:val="00A47697"/>
    <w:rsid w:val="00A5032B"/>
    <w:rsid w:val="00A5189F"/>
    <w:rsid w:val="00A57A50"/>
    <w:rsid w:val="00A6163B"/>
    <w:rsid w:val="00A62D17"/>
    <w:rsid w:val="00A6698F"/>
    <w:rsid w:val="00A66A86"/>
    <w:rsid w:val="00A67D07"/>
    <w:rsid w:val="00A75A0F"/>
    <w:rsid w:val="00A82A1B"/>
    <w:rsid w:val="00A82AD9"/>
    <w:rsid w:val="00A85B8A"/>
    <w:rsid w:val="00A901F9"/>
    <w:rsid w:val="00A90CCD"/>
    <w:rsid w:val="00A94585"/>
    <w:rsid w:val="00A94BC7"/>
    <w:rsid w:val="00AA084A"/>
    <w:rsid w:val="00AA5E0B"/>
    <w:rsid w:val="00AB106B"/>
    <w:rsid w:val="00AB21D3"/>
    <w:rsid w:val="00AB355A"/>
    <w:rsid w:val="00AC1A8C"/>
    <w:rsid w:val="00AC45F6"/>
    <w:rsid w:val="00AD53E2"/>
    <w:rsid w:val="00AD6129"/>
    <w:rsid w:val="00AE155F"/>
    <w:rsid w:val="00AE19E5"/>
    <w:rsid w:val="00AE26B5"/>
    <w:rsid w:val="00AE4FA5"/>
    <w:rsid w:val="00AE6F95"/>
    <w:rsid w:val="00AF15DB"/>
    <w:rsid w:val="00AF1FBF"/>
    <w:rsid w:val="00AF2D8A"/>
    <w:rsid w:val="00AF45D8"/>
    <w:rsid w:val="00AF4D96"/>
    <w:rsid w:val="00AF4FCA"/>
    <w:rsid w:val="00AF60DA"/>
    <w:rsid w:val="00AF7E99"/>
    <w:rsid w:val="00B03E6D"/>
    <w:rsid w:val="00B068BA"/>
    <w:rsid w:val="00B12A1A"/>
    <w:rsid w:val="00B12CCE"/>
    <w:rsid w:val="00B14E68"/>
    <w:rsid w:val="00B16C27"/>
    <w:rsid w:val="00B16F29"/>
    <w:rsid w:val="00B170EC"/>
    <w:rsid w:val="00B17F2D"/>
    <w:rsid w:val="00B30DEF"/>
    <w:rsid w:val="00B33352"/>
    <w:rsid w:val="00B3354F"/>
    <w:rsid w:val="00B372E6"/>
    <w:rsid w:val="00B377A6"/>
    <w:rsid w:val="00B41B41"/>
    <w:rsid w:val="00B43AAC"/>
    <w:rsid w:val="00B45CD1"/>
    <w:rsid w:val="00B47920"/>
    <w:rsid w:val="00B47C66"/>
    <w:rsid w:val="00B51B9C"/>
    <w:rsid w:val="00B61898"/>
    <w:rsid w:val="00B65BF1"/>
    <w:rsid w:val="00B678D3"/>
    <w:rsid w:val="00B70C5A"/>
    <w:rsid w:val="00B8185F"/>
    <w:rsid w:val="00B8200F"/>
    <w:rsid w:val="00B8238C"/>
    <w:rsid w:val="00B83022"/>
    <w:rsid w:val="00B84994"/>
    <w:rsid w:val="00B85543"/>
    <w:rsid w:val="00B91B9B"/>
    <w:rsid w:val="00B92D28"/>
    <w:rsid w:val="00BA5FC3"/>
    <w:rsid w:val="00BA7D20"/>
    <w:rsid w:val="00BB1F9F"/>
    <w:rsid w:val="00BB66DE"/>
    <w:rsid w:val="00BB79CD"/>
    <w:rsid w:val="00BC1389"/>
    <w:rsid w:val="00BC175B"/>
    <w:rsid w:val="00BC65A1"/>
    <w:rsid w:val="00BD0023"/>
    <w:rsid w:val="00BD5DA7"/>
    <w:rsid w:val="00BE126C"/>
    <w:rsid w:val="00BE18E4"/>
    <w:rsid w:val="00BE26AE"/>
    <w:rsid w:val="00BE2E56"/>
    <w:rsid w:val="00C00A94"/>
    <w:rsid w:val="00C1070E"/>
    <w:rsid w:val="00C14C50"/>
    <w:rsid w:val="00C20699"/>
    <w:rsid w:val="00C21220"/>
    <w:rsid w:val="00C21C86"/>
    <w:rsid w:val="00C2527C"/>
    <w:rsid w:val="00C32C35"/>
    <w:rsid w:val="00C33189"/>
    <w:rsid w:val="00C42191"/>
    <w:rsid w:val="00C42C3D"/>
    <w:rsid w:val="00C47E39"/>
    <w:rsid w:val="00C47EC8"/>
    <w:rsid w:val="00C518DB"/>
    <w:rsid w:val="00C52D55"/>
    <w:rsid w:val="00C57735"/>
    <w:rsid w:val="00C57DC4"/>
    <w:rsid w:val="00C67FE1"/>
    <w:rsid w:val="00C72005"/>
    <w:rsid w:val="00C72BFF"/>
    <w:rsid w:val="00C733FA"/>
    <w:rsid w:val="00C77833"/>
    <w:rsid w:val="00C80269"/>
    <w:rsid w:val="00C8222F"/>
    <w:rsid w:val="00C900C5"/>
    <w:rsid w:val="00C91507"/>
    <w:rsid w:val="00C935B7"/>
    <w:rsid w:val="00C96554"/>
    <w:rsid w:val="00CA1862"/>
    <w:rsid w:val="00CA1B45"/>
    <w:rsid w:val="00CA4C14"/>
    <w:rsid w:val="00CB0298"/>
    <w:rsid w:val="00CB1000"/>
    <w:rsid w:val="00CB1C4A"/>
    <w:rsid w:val="00CB59FC"/>
    <w:rsid w:val="00CB77A5"/>
    <w:rsid w:val="00CC6BD7"/>
    <w:rsid w:val="00CE257A"/>
    <w:rsid w:val="00CE2C91"/>
    <w:rsid w:val="00CE30A2"/>
    <w:rsid w:val="00CE43E8"/>
    <w:rsid w:val="00CE4966"/>
    <w:rsid w:val="00CE6BC2"/>
    <w:rsid w:val="00CF11C3"/>
    <w:rsid w:val="00CF1C3D"/>
    <w:rsid w:val="00CF3070"/>
    <w:rsid w:val="00CF4F90"/>
    <w:rsid w:val="00CF595B"/>
    <w:rsid w:val="00D006F1"/>
    <w:rsid w:val="00D01E2E"/>
    <w:rsid w:val="00D067F2"/>
    <w:rsid w:val="00D1064D"/>
    <w:rsid w:val="00D108ED"/>
    <w:rsid w:val="00D1224E"/>
    <w:rsid w:val="00D13AC5"/>
    <w:rsid w:val="00D14E36"/>
    <w:rsid w:val="00D2476C"/>
    <w:rsid w:val="00D252EF"/>
    <w:rsid w:val="00D273F4"/>
    <w:rsid w:val="00D27AEE"/>
    <w:rsid w:val="00D27CC7"/>
    <w:rsid w:val="00D322D9"/>
    <w:rsid w:val="00D3345A"/>
    <w:rsid w:val="00D3614F"/>
    <w:rsid w:val="00D4318A"/>
    <w:rsid w:val="00D465D6"/>
    <w:rsid w:val="00D5603D"/>
    <w:rsid w:val="00D5687B"/>
    <w:rsid w:val="00D62B23"/>
    <w:rsid w:val="00D6530B"/>
    <w:rsid w:val="00D73349"/>
    <w:rsid w:val="00D75687"/>
    <w:rsid w:val="00D832C8"/>
    <w:rsid w:val="00D838FF"/>
    <w:rsid w:val="00D84AF9"/>
    <w:rsid w:val="00D9030F"/>
    <w:rsid w:val="00D93202"/>
    <w:rsid w:val="00DA20A5"/>
    <w:rsid w:val="00DB5912"/>
    <w:rsid w:val="00DB5982"/>
    <w:rsid w:val="00DB6A7E"/>
    <w:rsid w:val="00DB7500"/>
    <w:rsid w:val="00DC246E"/>
    <w:rsid w:val="00DC5D73"/>
    <w:rsid w:val="00DD31E8"/>
    <w:rsid w:val="00DD38E7"/>
    <w:rsid w:val="00DD51C6"/>
    <w:rsid w:val="00DD56F3"/>
    <w:rsid w:val="00DD6046"/>
    <w:rsid w:val="00DD60E1"/>
    <w:rsid w:val="00DD70AD"/>
    <w:rsid w:val="00DE792A"/>
    <w:rsid w:val="00DF5356"/>
    <w:rsid w:val="00DF5945"/>
    <w:rsid w:val="00DF67ED"/>
    <w:rsid w:val="00E140CD"/>
    <w:rsid w:val="00E147FE"/>
    <w:rsid w:val="00E14F84"/>
    <w:rsid w:val="00E1534A"/>
    <w:rsid w:val="00E20661"/>
    <w:rsid w:val="00E206B5"/>
    <w:rsid w:val="00E24460"/>
    <w:rsid w:val="00E2592D"/>
    <w:rsid w:val="00E32323"/>
    <w:rsid w:val="00E43D8A"/>
    <w:rsid w:val="00E452AA"/>
    <w:rsid w:val="00E462FA"/>
    <w:rsid w:val="00E4722F"/>
    <w:rsid w:val="00E523C1"/>
    <w:rsid w:val="00E56D2E"/>
    <w:rsid w:val="00E62276"/>
    <w:rsid w:val="00E64428"/>
    <w:rsid w:val="00E651ED"/>
    <w:rsid w:val="00E658A6"/>
    <w:rsid w:val="00E661B3"/>
    <w:rsid w:val="00E6629A"/>
    <w:rsid w:val="00E67E81"/>
    <w:rsid w:val="00E86AE8"/>
    <w:rsid w:val="00E87AF9"/>
    <w:rsid w:val="00E96F42"/>
    <w:rsid w:val="00EA0F33"/>
    <w:rsid w:val="00EC086C"/>
    <w:rsid w:val="00EC11E3"/>
    <w:rsid w:val="00EC37B0"/>
    <w:rsid w:val="00ED364F"/>
    <w:rsid w:val="00ED53B3"/>
    <w:rsid w:val="00ED5518"/>
    <w:rsid w:val="00EE110B"/>
    <w:rsid w:val="00EE236F"/>
    <w:rsid w:val="00EE2876"/>
    <w:rsid w:val="00EE3C19"/>
    <w:rsid w:val="00EE4600"/>
    <w:rsid w:val="00EF6F86"/>
    <w:rsid w:val="00EF77F5"/>
    <w:rsid w:val="00F01CEA"/>
    <w:rsid w:val="00F02222"/>
    <w:rsid w:val="00F03830"/>
    <w:rsid w:val="00F057AB"/>
    <w:rsid w:val="00F07517"/>
    <w:rsid w:val="00F13D68"/>
    <w:rsid w:val="00F16B36"/>
    <w:rsid w:val="00F255A9"/>
    <w:rsid w:val="00F26AB1"/>
    <w:rsid w:val="00F30334"/>
    <w:rsid w:val="00F32DDF"/>
    <w:rsid w:val="00F33B80"/>
    <w:rsid w:val="00F364DE"/>
    <w:rsid w:val="00F4226F"/>
    <w:rsid w:val="00F4587D"/>
    <w:rsid w:val="00F46BF9"/>
    <w:rsid w:val="00F46E26"/>
    <w:rsid w:val="00F5076E"/>
    <w:rsid w:val="00F52D42"/>
    <w:rsid w:val="00F55D92"/>
    <w:rsid w:val="00F6390D"/>
    <w:rsid w:val="00F63FEF"/>
    <w:rsid w:val="00F66B7F"/>
    <w:rsid w:val="00F743E5"/>
    <w:rsid w:val="00F769DF"/>
    <w:rsid w:val="00F8373F"/>
    <w:rsid w:val="00F83E29"/>
    <w:rsid w:val="00F9363F"/>
    <w:rsid w:val="00FA462C"/>
    <w:rsid w:val="00FB105A"/>
    <w:rsid w:val="00FB60DF"/>
    <w:rsid w:val="00FB633B"/>
    <w:rsid w:val="00FB64DD"/>
    <w:rsid w:val="00FC3B22"/>
    <w:rsid w:val="00FC4741"/>
    <w:rsid w:val="00FC79AC"/>
    <w:rsid w:val="00FD36FF"/>
    <w:rsid w:val="00FE1AFB"/>
    <w:rsid w:val="00FE590B"/>
    <w:rsid w:val="00FE740C"/>
    <w:rsid w:val="00FF34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7DCCFE"/>
  <w15:docId w15:val="{A21DEF55-07ED-4322-B508-23ADCA65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FF4"/>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DC5D73"/>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4D4DE9"/>
    <w:rPr>
      <w:rFonts w:eastAsia="MS Minngs"/>
    </w:rPr>
  </w:style>
  <w:style w:type="character" w:customStyle="1" w:styleId="FootnoteTextChar">
    <w:name w:val="Footnote Text Char"/>
    <w:basedOn w:val="DefaultParagraphFont"/>
    <w:link w:val="FootnoteText"/>
    <w:uiPriority w:val="99"/>
    <w:rsid w:val="004D4DE9"/>
    <w:rPr>
      <w:rFonts w:ascii="Times New Roman" w:eastAsia="MS Minngs" w:hAnsi="Times New Roman" w:cs="Times New Roman"/>
      <w:sz w:val="24"/>
      <w:szCs w:val="24"/>
      <w:lang w:val="en-US"/>
    </w:rPr>
  </w:style>
  <w:style w:type="character" w:styleId="FootnoteReference">
    <w:name w:val="footnote reference"/>
    <w:basedOn w:val="DefaultParagraphFont"/>
    <w:uiPriority w:val="99"/>
    <w:rsid w:val="004D4DE9"/>
    <w:rPr>
      <w:rFonts w:cs="Times New Roman"/>
      <w:vertAlign w:val="superscript"/>
    </w:rPr>
  </w:style>
  <w:style w:type="paragraph" w:styleId="NormalWeb">
    <w:name w:val="Normal (Web)"/>
    <w:basedOn w:val="Normal"/>
    <w:uiPriority w:val="99"/>
    <w:semiHidden/>
    <w:unhideWhenUsed/>
    <w:rsid w:val="007F0179"/>
    <w:pPr>
      <w:spacing w:before="100" w:beforeAutospacing="1" w:after="100" w:afterAutospacing="1"/>
    </w:pPr>
  </w:style>
  <w:style w:type="character" w:customStyle="1" w:styleId="apple-converted-space">
    <w:name w:val="apple-converted-space"/>
    <w:basedOn w:val="DefaultParagraphFont"/>
    <w:rsid w:val="007F0179"/>
  </w:style>
  <w:style w:type="character" w:styleId="Hyperlink">
    <w:name w:val="Hyperlink"/>
    <w:basedOn w:val="DefaultParagraphFont"/>
    <w:uiPriority w:val="99"/>
    <w:unhideWhenUsed/>
    <w:rsid w:val="00CE2C91"/>
    <w:rPr>
      <w:color w:val="0563C1" w:themeColor="hyperlink"/>
      <w:u w:val="single"/>
    </w:rPr>
  </w:style>
  <w:style w:type="character" w:styleId="CommentReference">
    <w:name w:val="annotation reference"/>
    <w:basedOn w:val="DefaultParagraphFont"/>
    <w:uiPriority w:val="99"/>
    <w:semiHidden/>
    <w:unhideWhenUsed/>
    <w:rsid w:val="00BB66DE"/>
    <w:rPr>
      <w:sz w:val="18"/>
      <w:szCs w:val="18"/>
    </w:rPr>
  </w:style>
  <w:style w:type="paragraph" w:styleId="CommentText">
    <w:name w:val="annotation text"/>
    <w:basedOn w:val="Normal"/>
    <w:link w:val="CommentTextChar"/>
    <w:uiPriority w:val="99"/>
    <w:unhideWhenUsed/>
    <w:rsid w:val="00BB66DE"/>
  </w:style>
  <w:style w:type="character" w:customStyle="1" w:styleId="CommentTextChar">
    <w:name w:val="Comment Text Char"/>
    <w:basedOn w:val="DefaultParagraphFont"/>
    <w:link w:val="CommentText"/>
    <w:uiPriority w:val="99"/>
    <w:rsid w:val="00BB66DE"/>
    <w:rPr>
      <w:rFonts w:ascii="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BB66DE"/>
    <w:rPr>
      <w:b/>
      <w:bCs/>
      <w:sz w:val="20"/>
      <w:szCs w:val="20"/>
    </w:rPr>
  </w:style>
  <w:style w:type="character" w:customStyle="1" w:styleId="CommentSubjectChar">
    <w:name w:val="Comment Subject Char"/>
    <w:basedOn w:val="CommentTextChar"/>
    <w:link w:val="CommentSubject"/>
    <w:uiPriority w:val="99"/>
    <w:semiHidden/>
    <w:rsid w:val="00BB66DE"/>
    <w:rPr>
      <w:rFonts w:ascii="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B66DE"/>
    <w:rPr>
      <w:sz w:val="18"/>
      <w:szCs w:val="18"/>
    </w:rPr>
  </w:style>
  <w:style w:type="character" w:customStyle="1" w:styleId="BalloonTextChar">
    <w:name w:val="Balloon Text Char"/>
    <w:basedOn w:val="DefaultParagraphFont"/>
    <w:link w:val="BalloonText"/>
    <w:uiPriority w:val="99"/>
    <w:semiHidden/>
    <w:rsid w:val="00BB66DE"/>
    <w:rPr>
      <w:rFonts w:ascii="Times New Roman" w:hAnsi="Times New Roman" w:cs="Times New Roman"/>
      <w:sz w:val="18"/>
      <w:szCs w:val="18"/>
      <w:lang w:val="en-US"/>
    </w:rPr>
  </w:style>
  <w:style w:type="character" w:styleId="FollowedHyperlink">
    <w:name w:val="FollowedHyperlink"/>
    <w:basedOn w:val="DefaultParagraphFont"/>
    <w:uiPriority w:val="99"/>
    <w:semiHidden/>
    <w:unhideWhenUsed/>
    <w:rsid w:val="00E96F42"/>
    <w:rPr>
      <w:color w:val="954F72" w:themeColor="followedHyperlink"/>
      <w:u w:val="single"/>
    </w:rPr>
  </w:style>
  <w:style w:type="character" w:styleId="Emphasis">
    <w:name w:val="Emphasis"/>
    <w:basedOn w:val="DefaultParagraphFont"/>
    <w:uiPriority w:val="20"/>
    <w:qFormat/>
    <w:rsid w:val="00A445A1"/>
    <w:rPr>
      <w:i/>
      <w:iCs/>
    </w:rPr>
  </w:style>
  <w:style w:type="character" w:customStyle="1" w:styleId="Heading1Char">
    <w:name w:val="Heading 1 Char"/>
    <w:basedOn w:val="DefaultParagraphFont"/>
    <w:link w:val="Heading1"/>
    <w:uiPriority w:val="9"/>
    <w:rsid w:val="00DC5D73"/>
    <w:rPr>
      <w:rFonts w:asciiTheme="majorHAnsi" w:eastAsiaTheme="majorEastAsia" w:hAnsiTheme="majorHAnsi" w:cstheme="majorBidi"/>
      <w:b/>
      <w:bCs/>
      <w:color w:val="2F5496" w:themeColor="accent1" w:themeShade="BF"/>
      <w:sz w:val="28"/>
      <w:szCs w:val="28"/>
      <w:lang w:val="en-US" w:bidi="en-US"/>
    </w:rPr>
  </w:style>
  <w:style w:type="paragraph" w:styleId="Bibliography">
    <w:name w:val="Bibliography"/>
    <w:basedOn w:val="Normal"/>
    <w:next w:val="Normal"/>
    <w:uiPriority w:val="37"/>
    <w:unhideWhenUsed/>
    <w:rsid w:val="00DC5D73"/>
  </w:style>
  <w:style w:type="character" w:customStyle="1" w:styleId="nlmyear">
    <w:name w:val="nlm_year"/>
    <w:basedOn w:val="DefaultParagraphFont"/>
    <w:rsid w:val="009F714F"/>
  </w:style>
  <w:style w:type="character" w:customStyle="1" w:styleId="nlmedition">
    <w:name w:val="nlm_edition"/>
    <w:basedOn w:val="DefaultParagraphFont"/>
    <w:rsid w:val="009F714F"/>
  </w:style>
  <w:style w:type="character" w:customStyle="1" w:styleId="nlmpublisher-loc">
    <w:name w:val="nlm_publisher-loc"/>
    <w:basedOn w:val="DefaultParagraphFont"/>
    <w:rsid w:val="009F714F"/>
  </w:style>
  <w:style w:type="character" w:customStyle="1" w:styleId="nlmpublisher-name">
    <w:name w:val="nlm_publisher-name"/>
    <w:basedOn w:val="DefaultParagraphFont"/>
    <w:rsid w:val="009F714F"/>
  </w:style>
  <w:style w:type="paragraph" w:styleId="ListParagraph">
    <w:name w:val="List Paragraph"/>
    <w:basedOn w:val="Normal"/>
    <w:uiPriority w:val="34"/>
    <w:qFormat/>
    <w:rsid w:val="001D0042"/>
    <w:pPr>
      <w:ind w:left="720"/>
      <w:contextualSpacing/>
    </w:pPr>
  </w:style>
  <w:style w:type="character" w:customStyle="1" w:styleId="nlmarticle-title">
    <w:name w:val="nlm_article-title"/>
    <w:basedOn w:val="DefaultParagraphFont"/>
    <w:rsid w:val="001D0042"/>
  </w:style>
  <w:style w:type="character" w:customStyle="1" w:styleId="nlmfpage">
    <w:name w:val="nlm_fpage"/>
    <w:basedOn w:val="DefaultParagraphFont"/>
    <w:rsid w:val="001D0042"/>
  </w:style>
  <w:style w:type="character" w:customStyle="1" w:styleId="nlmlpage">
    <w:name w:val="nlm_lpage"/>
    <w:basedOn w:val="DefaultParagraphFont"/>
    <w:rsid w:val="001D0042"/>
  </w:style>
  <w:style w:type="character" w:styleId="EndnoteReference">
    <w:name w:val="endnote reference"/>
    <w:basedOn w:val="DefaultParagraphFont"/>
    <w:uiPriority w:val="99"/>
    <w:semiHidden/>
    <w:unhideWhenUsed/>
    <w:rsid w:val="006B6E46"/>
    <w:rPr>
      <w:vertAlign w:val="superscript"/>
    </w:rPr>
  </w:style>
  <w:style w:type="paragraph" w:styleId="Revision">
    <w:name w:val="Revision"/>
    <w:hidden/>
    <w:uiPriority w:val="99"/>
    <w:semiHidden/>
    <w:rsid w:val="00CE30A2"/>
    <w:pPr>
      <w:spacing w:after="0" w:line="240" w:lineRule="auto"/>
    </w:pPr>
    <w:rPr>
      <w:rFonts w:ascii="Times New Roman" w:hAnsi="Times New Roman" w:cs="Times New Roman"/>
      <w:sz w:val="24"/>
      <w:szCs w:val="24"/>
      <w:lang w:val="en-US"/>
    </w:rPr>
  </w:style>
  <w:style w:type="paragraph" w:styleId="Header">
    <w:name w:val="header"/>
    <w:basedOn w:val="Normal"/>
    <w:link w:val="HeaderChar"/>
    <w:uiPriority w:val="99"/>
    <w:unhideWhenUsed/>
    <w:rsid w:val="00454101"/>
    <w:pPr>
      <w:tabs>
        <w:tab w:val="center" w:pos="4513"/>
        <w:tab w:val="right" w:pos="9026"/>
      </w:tabs>
    </w:pPr>
  </w:style>
  <w:style w:type="character" w:customStyle="1" w:styleId="HeaderChar">
    <w:name w:val="Header Char"/>
    <w:basedOn w:val="DefaultParagraphFont"/>
    <w:link w:val="Header"/>
    <w:uiPriority w:val="99"/>
    <w:rsid w:val="00454101"/>
    <w:rPr>
      <w:rFonts w:ascii="Times New Roman" w:hAnsi="Times New Roman" w:cs="Times New Roman"/>
      <w:sz w:val="24"/>
      <w:szCs w:val="24"/>
      <w:lang w:val="en-US"/>
    </w:rPr>
  </w:style>
  <w:style w:type="paragraph" w:styleId="Footer">
    <w:name w:val="footer"/>
    <w:basedOn w:val="Normal"/>
    <w:link w:val="FooterChar"/>
    <w:uiPriority w:val="99"/>
    <w:unhideWhenUsed/>
    <w:rsid w:val="00454101"/>
    <w:pPr>
      <w:tabs>
        <w:tab w:val="center" w:pos="4513"/>
        <w:tab w:val="right" w:pos="9026"/>
      </w:tabs>
    </w:pPr>
  </w:style>
  <w:style w:type="character" w:customStyle="1" w:styleId="FooterChar">
    <w:name w:val="Footer Char"/>
    <w:basedOn w:val="DefaultParagraphFont"/>
    <w:link w:val="Footer"/>
    <w:uiPriority w:val="99"/>
    <w:rsid w:val="00454101"/>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35790A"/>
    <w:rPr>
      <w:color w:val="605E5C"/>
      <w:shd w:val="clear" w:color="auto" w:fill="E1DFDD"/>
    </w:rPr>
  </w:style>
  <w:style w:type="paragraph" w:customStyle="1" w:styleId="Default">
    <w:name w:val="Default"/>
    <w:rsid w:val="00BA5FC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7432">
      <w:bodyDiv w:val="1"/>
      <w:marLeft w:val="0"/>
      <w:marRight w:val="0"/>
      <w:marTop w:val="0"/>
      <w:marBottom w:val="0"/>
      <w:divBdr>
        <w:top w:val="none" w:sz="0" w:space="0" w:color="auto"/>
        <w:left w:val="none" w:sz="0" w:space="0" w:color="auto"/>
        <w:bottom w:val="none" w:sz="0" w:space="0" w:color="auto"/>
        <w:right w:val="none" w:sz="0" w:space="0" w:color="auto"/>
      </w:divBdr>
    </w:div>
    <w:div w:id="12845501">
      <w:bodyDiv w:val="1"/>
      <w:marLeft w:val="0"/>
      <w:marRight w:val="0"/>
      <w:marTop w:val="0"/>
      <w:marBottom w:val="0"/>
      <w:divBdr>
        <w:top w:val="none" w:sz="0" w:space="0" w:color="auto"/>
        <w:left w:val="none" w:sz="0" w:space="0" w:color="auto"/>
        <w:bottom w:val="none" w:sz="0" w:space="0" w:color="auto"/>
        <w:right w:val="none" w:sz="0" w:space="0" w:color="auto"/>
      </w:divBdr>
    </w:div>
    <w:div w:id="32003759">
      <w:bodyDiv w:val="1"/>
      <w:marLeft w:val="0"/>
      <w:marRight w:val="0"/>
      <w:marTop w:val="0"/>
      <w:marBottom w:val="0"/>
      <w:divBdr>
        <w:top w:val="none" w:sz="0" w:space="0" w:color="auto"/>
        <w:left w:val="none" w:sz="0" w:space="0" w:color="auto"/>
        <w:bottom w:val="none" w:sz="0" w:space="0" w:color="auto"/>
        <w:right w:val="none" w:sz="0" w:space="0" w:color="auto"/>
      </w:divBdr>
    </w:div>
    <w:div w:id="63378239">
      <w:bodyDiv w:val="1"/>
      <w:marLeft w:val="0"/>
      <w:marRight w:val="0"/>
      <w:marTop w:val="0"/>
      <w:marBottom w:val="0"/>
      <w:divBdr>
        <w:top w:val="none" w:sz="0" w:space="0" w:color="auto"/>
        <w:left w:val="none" w:sz="0" w:space="0" w:color="auto"/>
        <w:bottom w:val="none" w:sz="0" w:space="0" w:color="auto"/>
        <w:right w:val="none" w:sz="0" w:space="0" w:color="auto"/>
      </w:divBdr>
    </w:div>
    <w:div w:id="105782040">
      <w:bodyDiv w:val="1"/>
      <w:marLeft w:val="0"/>
      <w:marRight w:val="0"/>
      <w:marTop w:val="0"/>
      <w:marBottom w:val="0"/>
      <w:divBdr>
        <w:top w:val="none" w:sz="0" w:space="0" w:color="auto"/>
        <w:left w:val="none" w:sz="0" w:space="0" w:color="auto"/>
        <w:bottom w:val="none" w:sz="0" w:space="0" w:color="auto"/>
        <w:right w:val="none" w:sz="0" w:space="0" w:color="auto"/>
      </w:divBdr>
    </w:div>
    <w:div w:id="158273542">
      <w:bodyDiv w:val="1"/>
      <w:marLeft w:val="0"/>
      <w:marRight w:val="0"/>
      <w:marTop w:val="0"/>
      <w:marBottom w:val="0"/>
      <w:divBdr>
        <w:top w:val="none" w:sz="0" w:space="0" w:color="auto"/>
        <w:left w:val="none" w:sz="0" w:space="0" w:color="auto"/>
        <w:bottom w:val="none" w:sz="0" w:space="0" w:color="auto"/>
        <w:right w:val="none" w:sz="0" w:space="0" w:color="auto"/>
      </w:divBdr>
    </w:div>
    <w:div w:id="187837169">
      <w:bodyDiv w:val="1"/>
      <w:marLeft w:val="0"/>
      <w:marRight w:val="0"/>
      <w:marTop w:val="0"/>
      <w:marBottom w:val="0"/>
      <w:divBdr>
        <w:top w:val="none" w:sz="0" w:space="0" w:color="auto"/>
        <w:left w:val="none" w:sz="0" w:space="0" w:color="auto"/>
        <w:bottom w:val="none" w:sz="0" w:space="0" w:color="auto"/>
        <w:right w:val="none" w:sz="0" w:space="0" w:color="auto"/>
      </w:divBdr>
    </w:div>
    <w:div w:id="194774306">
      <w:bodyDiv w:val="1"/>
      <w:marLeft w:val="0"/>
      <w:marRight w:val="0"/>
      <w:marTop w:val="0"/>
      <w:marBottom w:val="0"/>
      <w:divBdr>
        <w:top w:val="none" w:sz="0" w:space="0" w:color="auto"/>
        <w:left w:val="none" w:sz="0" w:space="0" w:color="auto"/>
        <w:bottom w:val="none" w:sz="0" w:space="0" w:color="auto"/>
        <w:right w:val="none" w:sz="0" w:space="0" w:color="auto"/>
      </w:divBdr>
    </w:div>
    <w:div w:id="202250593">
      <w:bodyDiv w:val="1"/>
      <w:marLeft w:val="0"/>
      <w:marRight w:val="0"/>
      <w:marTop w:val="0"/>
      <w:marBottom w:val="0"/>
      <w:divBdr>
        <w:top w:val="none" w:sz="0" w:space="0" w:color="auto"/>
        <w:left w:val="none" w:sz="0" w:space="0" w:color="auto"/>
        <w:bottom w:val="none" w:sz="0" w:space="0" w:color="auto"/>
        <w:right w:val="none" w:sz="0" w:space="0" w:color="auto"/>
      </w:divBdr>
    </w:div>
    <w:div w:id="284695321">
      <w:bodyDiv w:val="1"/>
      <w:marLeft w:val="0"/>
      <w:marRight w:val="0"/>
      <w:marTop w:val="0"/>
      <w:marBottom w:val="0"/>
      <w:divBdr>
        <w:top w:val="none" w:sz="0" w:space="0" w:color="auto"/>
        <w:left w:val="none" w:sz="0" w:space="0" w:color="auto"/>
        <w:bottom w:val="none" w:sz="0" w:space="0" w:color="auto"/>
        <w:right w:val="none" w:sz="0" w:space="0" w:color="auto"/>
      </w:divBdr>
    </w:div>
    <w:div w:id="295529899">
      <w:bodyDiv w:val="1"/>
      <w:marLeft w:val="0"/>
      <w:marRight w:val="0"/>
      <w:marTop w:val="0"/>
      <w:marBottom w:val="0"/>
      <w:divBdr>
        <w:top w:val="none" w:sz="0" w:space="0" w:color="auto"/>
        <w:left w:val="none" w:sz="0" w:space="0" w:color="auto"/>
        <w:bottom w:val="none" w:sz="0" w:space="0" w:color="auto"/>
        <w:right w:val="none" w:sz="0" w:space="0" w:color="auto"/>
      </w:divBdr>
    </w:div>
    <w:div w:id="340163930">
      <w:bodyDiv w:val="1"/>
      <w:marLeft w:val="0"/>
      <w:marRight w:val="0"/>
      <w:marTop w:val="0"/>
      <w:marBottom w:val="0"/>
      <w:divBdr>
        <w:top w:val="none" w:sz="0" w:space="0" w:color="auto"/>
        <w:left w:val="none" w:sz="0" w:space="0" w:color="auto"/>
        <w:bottom w:val="none" w:sz="0" w:space="0" w:color="auto"/>
        <w:right w:val="none" w:sz="0" w:space="0" w:color="auto"/>
      </w:divBdr>
    </w:div>
    <w:div w:id="389615798">
      <w:bodyDiv w:val="1"/>
      <w:marLeft w:val="0"/>
      <w:marRight w:val="0"/>
      <w:marTop w:val="0"/>
      <w:marBottom w:val="0"/>
      <w:divBdr>
        <w:top w:val="none" w:sz="0" w:space="0" w:color="auto"/>
        <w:left w:val="none" w:sz="0" w:space="0" w:color="auto"/>
        <w:bottom w:val="none" w:sz="0" w:space="0" w:color="auto"/>
        <w:right w:val="none" w:sz="0" w:space="0" w:color="auto"/>
      </w:divBdr>
    </w:div>
    <w:div w:id="444546498">
      <w:bodyDiv w:val="1"/>
      <w:marLeft w:val="0"/>
      <w:marRight w:val="0"/>
      <w:marTop w:val="0"/>
      <w:marBottom w:val="0"/>
      <w:divBdr>
        <w:top w:val="none" w:sz="0" w:space="0" w:color="auto"/>
        <w:left w:val="none" w:sz="0" w:space="0" w:color="auto"/>
        <w:bottom w:val="none" w:sz="0" w:space="0" w:color="auto"/>
        <w:right w:val="none" w:sz="0" w:space="0" w:color="auto"/>
      </w:divBdr>
    </w:div>
    <w:div w:id="449781870">
      <w:bodyDiv w:val="1"/>
      <w:marLeft w:val="0"/>
      <w:marRight w:val="0"/>
      <w:marTop w:val="0"/>
      <w:marBottom w:val="0"/>
      <w:divBdr>
        <w:top w:val="none" w:sz="0" w:space="0" w:color="auto"/>
        <w:left w:val="none" w:sz="0" w:space="0" w:color="auto"/>
        <w:bottom w:val="none" w:sz="0" w:space="0" w:color="auto"/>
        <w:right w:val="none" w:sz="0" w:space="0" w:color="auto"/>
      </w:divBdr>
    </w:div>
    <w:div w:id="496188302">
      <w:bodyDiv w:val="1"/>
      <w:marLeft w:val="0"/>
      <w:marRight w:val="0"/>
      <w:marTop w:val="0"/>
      <w:marBottom w:val="0"/>
      <w:divBdr>
        <w:top w:val="none" w:sz="0" w:space="0" w:color="auto"/>
        <w:left w:val="none" w:sz="0" w:space="0" w:color="auto"/>
        <w:bottom w:val="none" w:sz="0" w:space="0" w:color="auto"/>
        <w:right w:val="none" w:sz="0" w:space="0" w:color="auto"/>
      </w:divBdr>
    </w:div>
    <w:div w:id="543713845">
      <w:bodyDiv w:val="1"/>
      <w:marLeft w:val="0"/>
      <w:marRight w:val="0"/>
      <w:marTop w:val="0"/>
      <w:marBottom w:val="0"/>
      <w:divBdr>
        <w:top w:val="none" w:sz="0" w:space="0" w:color="auto"/>
        <w:left w:val="none" w:sz="0" w:space="0" w:color="auto"/>
        <w:bottom w:val="none" w:sz="0" w:space="0" w:color="auto"/>
        <w:right w:val="none" w:sz="0" w:space="0" w:color="auto"/>
      </w:divBdr>
      <w:divsChild>
        <w:div w:id="456145776">
          <w:marLeft w:val="0"/>
          <w:marRight w:val="0"/>
          <w:marTop w:val="0"/>
          <w:marBottom w:val="0"/>
          <w:divBdr>
            <w:top w:val="none" w:sz="0" w:space="0" w:color="auto"/>
            <w:left w:val="none" w:sz="0" w:space="0" w:color="auto"/>
            <w:bottom w:val="none" w:sz="0" w:space="0" w:color="auto"/>
            <w:right w:val="none" w:sz="0" w:space="0" w:color="auto"/>
          </w:divBdr>
          <w:divsChild>
            <w:div w:id="232588372">
              <w:marLeft w:val="300"/>
              <w:marRight w:val="0"/>
              <w:marTop w:val="0"/>
              <w:marBottom w:val="0"/>
              <w:divBdr>
                <w:top w:val="none" w:sz="0" w:space="0" w:color="auto"/>
                <w:left w:val="none" w:sz="0" w:space="0" w:color="auto"/>
                <w:bottom w:val="none" w:sz="0" w:space="0" w:color="auto"/>
                <w:right w:val="none" w:sz="0" w:space="0" w:color="auto"/>
              </w:divBdr>
            </w:div>
          </w:divsChild>
        </w:div>
        <w:div w:id="1709061218">
          <w:marLeft w:val="0"/>
          <w:marRight w:val="0"/>
          <w:marTop w:val="0"/>
          <w:marBottom w:val="0"/>
          <w:divBdr>
            <w:top w:val="none" w:sz="0" w:space="0" w:color="auto"/>
            <w:left w:val="none" w:sz="0" w:space="0" w:color="auto"/>
            <w:bottom w:val="none" w:sz="0" w:space="0" w:color="auto"/>
            <w:right w:val="none" w:sz="0" w:space="0" w:color="auto"/>
          </w:divBdr>
          <w:divsChild>
            <w:div w:id="11998560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74050666">
      <w:bodyDiv w:val="1"/>
      <w:marLeft w:val="0"/>
      <w:marRight w:val="0"/>
      <w:marTop w:val="0"/>
      <w:marBottom w:val="0"/>
      <w:divBdr>
        <w:top w:val="none" w:sz="0" w:space="0" w:color="auto"/>
        <w:left w:val="none" w:sz="0" w:space="0" w:color="auto"/>
        <w:bottom w:val="none" w:sz="0" w:space="0" w:color="auto"/>
        <w:right w:val="none" w:sz="0" w:space="0" w:color="auto"/>
      </w:divBdr>
    </w:div>
    <w:div w:id="576283995">
      <w:bodyDiv w:val="1"/>
      <w:marLeft w:val="0"/>
      <w:marRight w:val="0"/>
      <w:marTop w:val="0"/>
      <w:marBottom w:val="0"/>
      <w:divBdr>
        <w:top w:val="none" w:sz="0" w:space="0" w:color="auto"/>
        <w:left w:val="none" w:sz="0" w:space="0" w:color="auto"/>
        <w:bottom w:val="none" w:sz="0" w:space="0" w:color="auto"/>
        <w:right w:val="none" w:sz="0" w:space="0" w:color="auto"/>
      </w:divBdr>
    </w:div>
    <w:div w:id="639923942">
      <w:bodyDiv w:val="1"/>
      <w:marLeft w:val="0"/>
      <w:marRight w:val="0"/>
      <w:marTop w:val="0"/>
      <w:marBottom w:val="0"/>
      <w:divBdr>
        <w:top w:val="none" w:sz="0" w:space="0" w:color="auto"/>
        <w:left w:val="none" w:sz="0" w:space="0" w:color="auto"/>
        <w:bottom w:val="none" w:sz="0" w:space="0" w:color="auto"/>
        <w:right w:val="none" w:sz="0" w:space="0" w:color="auto"/>
      </w:divBdr>
    </w:div>
    <w:div w:id="688920090">
      <w:bodyDiv w:val="1"/>
      <w:marLeft w:val="0"/>
      <w:marRight w:val="0"/>
      <w:marTop w:val="0"/>
      <w:marBottom w:val="0"/>
      <w:divBdr>
        <w:top w:val="none" w:sz="0" w:space="0" w:color="auto"/>
        <w:left w:val="none" w:sz="0" w:space="0" w:color="auto"/>
        <w:bottom w:val="none" w:sz="0" w:space="0" w:color="auto"/>
        <w:right w:val="none" w:sz="0" w:space="0" w:color="auto"/>
      </w:divBdr>
    </w:div>
    <w:div w:id="703209036">
      <w:bodyDiv w:val="1"/>
      <w:marLeft w:val="0"/>
      <w:marRight w:val="0"/>
      <w:marTop w:val="0"/>
      <w:marBottom w:val="0"/>
      <w:divBdr>
        <w:top w:val="none" w:sz="0" w:space="0" w:color="auto"/>
        <w:left w:val="none" w:sz="0" w:space="0" w:color="auto"/>
        <w:bottom w:val="none" w:sz="0" w:space="0" w:color="auto"/>
        <w:right w:val="none" w:sz="0" w:space="0" w:color="auto"/>
      </w:divBdr>
    </w:div>
    <w:div w:id="704016747">
      <w:bodyDiv w:val="1"/>
      <w:marLeft w:val="0"/>
      <w:marRight w:val="0"/>
      <w:marTop w:val="0"/>
      <w:marBottom w:val="0"/>
      <w:divBdr>
        <w:top w:val="none" w:sz="0" w:space="0" w:color="auto"/>
        <w:left w:val="none" w:sz="0" w:space="0" w:color="auto"/>
        <w:bottom w:val="none" w:sz="0" w:space="0" w:color="auto"/>
        <w:right w:val="none" w:sz="0" w:space="0" w:color="auto"/>
      </w:divBdr>
    </w:div>
    <w:div w:id="722676846">
      <w:bodyDiv w:val="1"/>
      <w:marLeft w:val="0"/>
      <w:marRight w:val="0"/>
      <w:marTop w:val="0"/>
      <w:marBottom w:val="0"/>
      <w:divBdr>
        <w:top w:val="none" w:sz="0" w:space="0" w:color="auto"/>
        <w:left w:val="none" w:sz="0" w:space="0" w:color="auto"/>
        <w:bottom w:val="none" w:sz="0" w:space="0" w:color="auto"/>
        <w:right w:val="none" w:sz="0" w:space="0" w:color="auto"/>
      </w:divBdr>
    </w:div>
    <w:div w:id="723800564">
      <w:bodyDiv w:val="1"/>
      <w:marLeft w:val="0"/>
      <w:marRight w:val="0"/>
      <w:marTop w:val="0"/>
      <w:marBottom w:val="0"/>
      <w:divBdr>
        <w:top w:val="none" w:sz="0" w:space="0" w:color="auto"/>
        <w:left w:val="none" w:sz="0" w:space="0" w:color="auto"/>
        <w:bottom w:val="none" w:sz="0" w:space="0" w:color="auto"/>
        <w:right w:val="none" w:sz="0" w:space="0" w:color="auto"/>
      </w:divBdr>
    </w:div>
    <w:div w:id="740252370">
      <w:bodyDiv w:val="1"/>
      <w:marLeft w:val="0"/>
      <w:marRight w:val="0"/>
      <w:marTop w:val="0"/>
      <w:marBottom w:val="0"/>
      <w:divBdr>
        <w:top w:val="none" w:sz="0" w:space="0" w:color="auto"/>
        <w:left w:val="none" w:sz="0" w:space="0" w:color="auto"/>
        <w:bottom w:val="none" w:sz="0" w:space="0" w:color="auto"/>
        <w:right w:val="none" w:sz="0" w:space="0" w:color="auto"/>
      </w:divBdr>
    </w:div>
    <w:div w:id="841749008">
      <w:bodyDiv w:val="1"/>
      <w:marLeft w:val="0"/>
      <w:marRight w:val="0"/>
      <w:marTop w:val="0"/>
      <w:marBottom w:val="0"/>
      <w:divBdr>
        <w:top w:val="none" w:sz="0" w:space="0" w:color="auto"/>
        <w:left w:val="none" w:sz="0" w:space="0" w:color="auto"/>
        <w:bottom w:val="none" w:sz="0" w:space="0" w:color="auto"/>
        <w:right w:val="none" w:sz="0" w:space="0" w:color="auto"/>
      </w:divBdr>
    </w:div>
    <w:div w:id="858666363">
      <w:bodyDiv w:val="1"/>
      <w:marLeft w:val="0"/>
      <w:marRight w:val="0"/>
      <w:marTop w:val="0"/>
      <w:marBottom w:val="0"/>
      <w:divBdr>
        <w:top w:val="none" w:sz="0" w:space="0" w:color="auto"/>
        <w:left w:val="none" w:sz="0" w:space="0" w:color="auto"/>
        <w:bottom w:val="none" w:sz="0" w:space="0" w:color="auto"/>
        <w:right w:val="none" w:sz="0" w:space="0" w:color="auto"/>
      </w:divBdr>
    </w:div>
    <w:div w:id="864754937">
      <w:bodyDiv w:val="1"/>
      <w:marLeft w:val="0"/>
      <w:marRight w:val="0"/>
      <w:marTop w:val="0"/>
      <w:marBottom w:val="0"/>
      <w:divBdr>
        <w:top w:val="none" w:sz="0" w:space="0" w:color="auto"/>
        <w:left w:val="none" w:sz="0" w:space="0" w:color="auto"/>
        <w:bottom w:val="none" w:sz="0" w:space="0" w:color="auto"/>
        <w:right w:val="none" w:sz="0" w:space="0" w:color="auto"/>
      </w:divBdr>
    </w:div>
    <w:div w:id="893469674">
      <w:bodyDiv w:val="1"/>
      <w:marLeft w:val="0"/>
      <w:marRight w:val="0"/>
      <w:marTop w:val="0"/>
      <w:marBottom w:val="0"/>
      <w:divBdr>
        <w:top w:val="none" w:sz="0" w:space="0" w:color="auto"/>
        <w:left w:val="none" w:sz="0" w:space="0" w:color="auto"/>
        <w:bottom w:val="none" w:sz="0" w:space="0" w:color="auto"/>
        <w:right w:val="none" w:sz="0" w:space="0" w:color="auto"/>
      </w:divBdr>
    </w:div>
    <w:div w:id="912936366">
      <w:bodyDiv w:val="1"/>
      <w:marLeft w:val="0"/>
      <w:marRight w:val="0"/>
      <w:marTop w:val="0"/>
      <w:marBottom w:val="0"/>
      <w:divBdr>
        <w:top w:val="none" w:sz="0" w:space="0" w:color="auto"/>
        <w:left w:val="none" w:sz="0" w:space="0" w:color="auto"/>
        <w:bottom w:val="none" w:sz="0" w:space="0" w:color="auto"/>
        <w:right w:val="none" w:sz="0" w:space="0" w:color="auto"/>
      </w:divBdr>
    </w:div>
    <w:div w:id="924798678">
      <w:bodyDiv w:val="1"/>
      <w:marLeft w:val="0"/>
      <w:marRight w:val="0"/>
      <w:marTop w:val="0"/>
      <w:marBottom w:val="0"/>
      <w:divBdr>
        <w:top w:val="none" w:sz="0" w:space="0" w:color="auto"/>
        <w:left w:val="none" w:sz="0" w:space="0" w:color="auto"/>
        <w:bottom w:val="none" w:sz="0" w:space="0" w:color="auto"/>
        <w:right w:val="none" w:sz="0" w:space="0" w:color="auto"/>
      </w:divBdr>
    </w:div>
    <w:div w:id="934168552">
      <w:bodyDiv w:val="1"/>
      <w:marLeft w:val="0"/>
      <w:marRight w:val="0"/>
      <w:marTop w:val="0"/>
      <w:marBottom w:val="0"/>
      <w:divBdr>
        <w:top w:val="none" w:sz="0" w:space="0" w:color="auto"/>
        <w:left w:val="none" w:sz="0" w:space="0" w:color="auto"/>
        <w:bottom w:val="none" w:sz="0" w:space="0" w:color="auto"/>
        <w:right w:val="none" w:sz="0" w:space="0" w:color="auto"/>
      </w:divBdr>
    </w:div>
    <w:div w:id="937443681">
      <w:bodyDiv w:val="1"/>
      <w:marLeft w:val="0"/>
      <w:marRight w:val="0"/>
      <w:marTop w:val="0"/>
      <w:marBottom w:val="0"/>
      <w:divBdr>
        <w:top w:val="none" w:sz="0" w:space="0" w:color="auto"/>
        <w:left w:val="none" w:sz="0" w:space="0" w:color="auto"/>
        <w:bottom w:val="none" w:sz="0" w:space="0" w:color="auto"/>
        <w:right w:val="none" w:sz="0" w:space="0" w:color="auto"/>
      </w:divBdr>
    </w:div>
    <w:div w:id="941688146">
      <w:bodyDiv w:val="1"/>
      <w:marLeft w:val="0"/>
      <w:marRight w:val="0"/>
      <w:marTop w:val="0"/>
      <w:marBottom w:val="0"/>
      <w:divBdr>
        <w:top w:val="none" w:sz="0" w:space="0" w:color="auto"/>
        <w:left w:val="none" w:sz="0" w:space="0" w:color="auto"/>
        <w:bottom w:val="none" w:sz="0" w:space="0" w:color="auto"/>
        <w:right w:val="none" w:sz="0" w:space="0" w:color="auto"/>
      </w:divBdr>
    </w:div>
    <w:div w:id="944725044">
      <w:bodyDiv w:val="1"/>
      <w:marLeft w:val="0"/>
      <w:marRight w:val="0"/>
      <w:marTop w:val="0"/>
      <w:marBottom w:val="0"/>
      <w:divBdr>
        <w:top w:val="none" w:sz="0" w:space="0" w:color="auto"/>
        <w:left w:val="none" w:sz="0" w:space="0" w:color="auto"/>
        <w:bottom w:val="none" w:sz="0" w:space="0" w:color="auto"/>
        <w:right w:val="none" w:sz="0" w:space="0" w:color="auto"/>
      </w:divBdr>
    </w:div>
    <w:div w:id="952370408">
      <w:bodyDiv w:val="1"/>
      <w:marLeft w:val="0"/>
      <w:marRight w:val="0"/>
      <w:marTop w:val="0"/>
      <w:marBottom w:val="0"/>
      <w:divBdr>
        <w:top w:val="none" w:sz="0" w:space="0" w:color="auto"/>
        <w:left w:val="none" w:sz="0" w:space="0" w:color="auto"/>
        <w:bottom w:val="none" w:sz="0" w:space="0" w:color="auto"/>
        <w:right w:val="none" w:sz="0" w:space="0" w:color="auto"/>
      </w:divBdr>
    </w:div>
    <w:div w:id="980423912">
      <w:bodyDiv w:val="1"/>
      <w:marLeft w:val="0"/>
      <w:marRight w:val="0"/>
      <w:marTop w:val="0"/>
      <w:marBottom w:val="0"/>
      <w:divBdr>
        <w:top w:val="none" w:sz="0" w:space="0" w:color="auto"/>
        <w:left w:val="none" w:sz="0" w:space="0" w:color="auto"/>
        <w:bottom w:val="none" w:sz="0" w:space="0" w:color="auto"/>
        <w:right w:val="none" w:sz="0" w:space="0" w:color="auto"/>
      </w:divBdr>
    </w:div>
    <w:div w:id="1178038746">
      <w:bodyDiv w:val="1"/>
      <w:marLeft w:val="0"/>
      <w:marRight w:val="0"/>
      <w:marTop w:val="0"/>
      <w:marBottom w:val="0"/>
      <w:divBdr>
        <w:top w:val="none" w:sz="0" w:space="0" w:color="auto"/>
        <w:left w:val="none" w:sz="0" w:space="0" w:color="auto"/>
        <w:bottom w:val="none" w:sz="0" w:space="0" w:color="auto"/>
        <w:right w:val="none" w:sz="0" w:space="0" w:color="auto"/>
      </w:divBdr>
    </w:div>
    <w:div w:id="1182204721">
      <w:bodyDiv w:val="1"/>
      <w:marLeft w:val="0"/>
      <w:marRight w:val="0"/>
      <w:marTop w:val="0"/>
      <w:marBottom w:val="0"/>
      <w:divBdr>
        <w:top w:val="none" w:sz="0" w:space="0" w:color="auto"/>
        <w:left w:val="none" w:sz="0" w:space="0" w:color="auto"/>
        <w:bottom w:val="none" w:sz="0" w:space="0" w:color="auto"/>
        <w:right w:val="none" w:sz="0" w:space="0" w:color="auto"/>
      </w:divBdr>
    </w:div>
    <w:div w:id="1197694262">
      <w:bodyDiv w:val="1"/>
      <w:marLeft w:val="0"/>
      <w:marRight w:val="0"/>
      <w:marTop w:val="0"/>
      <w:marBottom w:val="0"/>
      <w:divBdr>
        <w:top w:val="none" w:sz="0" w:space="0" w:color="auto"/>
        <w:left w:val="none" w:sz="0" w:space="0" w:color="auto"/>
        <w:bottom w:val="none" w:sz="0" w:space="0" w:color="auto"/>
        <w:right w:val="none" w:sz="0" w:space="0" w:color="auto"/>
      </w:divBdr>
    </w:div>
    <w:div w:id="1197935834">
      <w:bodyDiv w:val="1"/>
      <w:marLeft w:val="0"/>
      <w:marRight w:val="0"/>
      <w:marTop w:val="0"/>
      <w:marBottom w:val="0"/>
      <w:divBdr>
        <w:top w:val="none" w:sz="0" w:space="0" w:color="auto"/>
        <w:left w:val="none" w:sz="0" w:space="0" w:color="auto"/>
        <w:bottom w:val="none" w:sz="0" w:space="0" w:color="auto"/>
        <w:right w:val="none" w:sz="0" w:space="0" w:color="auto"/>
      </w:divBdr>
    </w:div>
    <w:div w:id="1246105936">
      <w:bodyDiv w:val="1"/>
      <w:marLeft w:val="0"/>
      <w:marRight w:val="0"/>
      <w:marTop w:val="0"/>
      <w:marBottom w:val="0"/>
      <w:divBdr>
        <w:top w:val="none" w:sz="0" w:space="0" w:color="auto"/>
        <w:left w:val="none" w:sz="0" w:space="0" w:color="auto"/>
        <w:bottom w:val="none" w:sz="0" w:space="0" w:color="auto"/>
        <w:right w:val="none" w:sz="0" w:space="0" w:color="auto"/>
      </w:divBdr>
    </w:div>
    <w:div w:id="1264998794">
      <w:bodyDiv w:val="1"/>
      <w:marLeft w:val="0"/>
      <w:marRight w:val="0"/>
      <w:marTop w:val="0"/>
      <w:marBottom w:val="0"/>
      <w:divBdr>
        <w:top w:val="none" w:sz="0" w:space="0" w:color="auto"/>
        <w:left w:val="none" w:sz="0" w:space="0" w:color="auto"/>
        <w:bottom w:val="none" w:sz="0" w:space="0" w:color="auto"/>
        <w:right w:val="none" w:sz="0" w:space="0" w:color="auto"/>
      </w:divBdr>
    </w:div>
    <w:div w:id="1273516983">
      <w:bodyDiv w:val="1"/>
      <w:marLeft w:val="0"/>
      <w:marRight w:val="0"/>
      <w:marTop w:val="0"/>
      <w:marBottom w:val="0"/>
      <w:divBdr>
        <w:top w:val="none" w:sz="0" w:space="0" w:color="auto"/>
        <w:left w:val="none" w:sz="0" w:space="0" w:color="auto"/>
        <w:bottom w:val="none" w:sz="0" w:space="0" w:color="auto"/>
        <w:right w:val="none" w:sz="0" w:space="0" w:color="auto"/>
      </w:divBdr>
    </w:div>
    <w:div w:id="1321730566">
      <w:bodyDiv w:val="1"/>
      <w:marLeft w:val="0"/>
      <w:marRight w:val="0"/>
      <w:marTop w:val="0"/>
      <w:marBottom w:val="0"/>
      <w:divBdr>
        <w:top w:val="none" w:sz="0" w:space="0" w:color="auto"/>
        <w:left w:val="none" w:sz="0" w:space="0" w:color="auto"/>
        <w:bottom w:val="none" w:sz="0" w:space="0" w:color="auto"/>
        <w:right w:val="none" w:sz="0" w:space="0" w:color="auto"/>
      </w:divBdr>
    </w:div>
    <w:div w:id="1324623342">
      <w:bodyDiv w:val="1"/>
      <w:marLeft w:val="0"/>
      <w:marRight w:val="0"/>
      <w:marTop w:val="0"/>
      <w:marBottom w:val="0"/>
      <w:divBdr>
        <w:top w:val="none" w:sz="0" w:space="0" w:color="auto"/>
        <w:left w:val="none" w:sz="0" w:space="0" w:color="auto"/>
        <w:bottom w:val="none" w:sz="0" w:space="0" w:color="auto"/>
        <w:right w:val="none" w:sz="0" w:space="0" w:color="auto"/>
      </w:divBdr>
    </w:div>
    <w:div w:id="1340276819">
      <w:bodyDiv w:val="1"/>
      <w:marLeft w:val="0"/>
      <w:marRight w:val="0"/>
      <w:marTop w:val="0"/>
      <w:marBottom w:val="0"/>
      <w:divBdr>
        <w:top w:val="none" w:sz="0" w:space="0" w:color="auto"/>
        <w:left w:val="none" w:sz="0" w:space="0" w:color="auto"/>
        <w:bottom w:val="none" w:sz="0" w:space="0" w:color="auto"/>
        <w:right w:val="none" w:sz="0" w:space="0" w:color="auto"/>
      </w:divBdr>
    </w:div>
    <w:div w:id="1409376251">
      <w:bodyDiv w:val="1"/>
      <w:marLeft w:val="0"/>
      <w:marRight w:val="0"/>
      <w:marTop w:val="0"/>
      <w:marBottom w:val="0"/>
      <w:divBdr>
        <w:top w:val="none" w:sz="0" w:space="0" w:color="auto"/>
        <w:left w:val="none" w:sz="0" w:space="0" w:color="auto"/>
        <w:bottom w:val="none" w:sz="0" w:space="0" w:color="auto"/>
        <w:right w:val="none" w:sz="0" w:space="0" w:color="auto"/>
      </w:divBdr>
    </w:div>
    <w:div w:id="1417558485">
      <w:bodyDiv w:val="1"/>
      <w:marLeft w:val="0"/>
      <w:marRight w:val="0"/>
      <w:marTop w:val="0"/>
      <w:marBottom w:val="0"/>
      <w:divBdr>
        <w:top w:val="none" w:sz="0" w:space="0" w:color="auto"/>
        <w:left w:val="none" w:sz="0" w:space="0" w:color="auto"/>
        <w:bottom w:val="none" w:sz="0" w:space="0" w:color="auto"/>
        <w:right w:val="none" w:sz="0" w:space="0" w:color="auto"/>
      </w:divBdr>
    </w:div>
    <w:div w:id="1441409829">
      <w:bodyDiv w:val="1"/>
      <w:marLeft w:val="0"/>
      <w:marRight w:val="0"/>
      <w:marTop w:val="0"/>
      <w:marBottom w:val="0"/>
      <w:divBdr>
        <w:top w:val="none" w:sz="0" w:space="0" w:color="auto"/>
        <w:left w:val="none" w:sz="0" w:space="0" w:color="auto"/>
        <w:bottom w:val="none" w:sz="0" w:space="0" w:color="auto"/>
        <w:right w:val="none" w:sz="0" w:space="0" w:color="auto"/>
      </w:divBdr>
    </w:div>
    <w:div w:id="1442526764">
      <w:bodyDiv w:val="1"/>
      <w:marLeft w:val="0"/>
      <w:marRight w:val="0"/>
      <w:marTop w:val="0"/>
      <w:marBottom w:val="0"/>
      <w:divBdr>
        <w:top w:val="none" w:sz="0" w:space="0" w:color="auto"/>
        <w:left w:val="none" w:sz="0" w:space="0" w:color="auto"/>
        <w:bottom w:val="none" w:sz="0" w:space="0" w:color="auto"/>
        <w:right w:val="none" w:sz="0" w:space="0" w:color="auto"/>
      </w:divBdr>
    </w:div>
    <w:div w:id="1445688844">
      <w:bodyDiv w:val="1"/>
      <w:marLeft w:val="0"/>
      <w:marRight w:val="0"/>
      <w:marTop w:val="0"/>
      <w:marBottom w:val="0"/>
      <w:divBdr>
        <w:top w:val="none" w:sz="0" w:space="0" w:color="auto"/>
        <w:left w:val="none" w:sz="0" w:space="0" w:color="auto"/>
        <w:bottom w:val="none" w:sz="0" w:space="0" w:color="auto"/>
        <w:right w:val="none" w:sz="0" w:space="0" w:color="auto"/>
      </w:divBdr>
    </w:div>
    <w:div w:id="1459377612">
      <w:bodyDiv w:val="1"/>
      <w:marLeft w:val="0"/>
      <w:marRight w:val="0"/>
      <w:marTop w:val="0"/>
      <w:marBottom w:val="0"/>
      <w:divBdr>
        <w:top w:val="none" w:sz="0" w:space="0" w:color="auto"/>
        <w:left w:val="none" w:sz="0" w:space="0" w:color="auto"/>
        <w:bottom w:val="none" w:sz="0" w:space="0" w:color="auto"/>
        <w:right w:val="none" w:sz="0" w:space="0" w:color="auto"/>
      </w:divBdr>
    </w:div>
    <w:div w:id="1466848201">
      <w:bodyDiv w:val="1"/>
      <w:marLeft w:val="0"/>
      <w:marRight w:val="0"/>
      <w:marTop w:val="0"/>
      <w:marBottom w:val="0"/>
      <w:divBdr>
        <w:top w:val="none" w:sz="0" w:space="0" w:color="auto"/>
        <w:left w:val="none" w:sz="0" w:space="0" w:color="auto"/>
        <w:bottom w:val="none" w:sz="0" w:space="0" w:color="auto"/>
        <w:right w:val="none" w:sz="0" w:space="0" w:color="auto"/>
      </w:divBdr>
    </w:div>
    <w:div w:id="1474566669">
      <w:bodyDiv w:val="1"/>
      <w:marLeft w:val="0"/>
      <w:marRight w:val="0"/>
      <w:marTop w:val="0"/>
      <w:marBottom w:val="0"/>
      <w:divBdr>
        <w:top w:val="none" w:sz="0" w:space="0" w:color="auto"/>
        <w:left w:val="none" w:sz="0" w:space="0" w:color="auto"/>
        <w:bottom w:val="none" w:sz="0" w:space="0" w:color="auto"/>
        <w:right w:val="none" w:sz="0" w:space="0" w:color="auto"/>
      </w:divBdr>
    </w:div>
    <w:div w:id="1525361791">
      <w:bodyDiv w:val="1"/>
      <w:marLeft w:val="0"/>
      <w:marRight w:val="0"/>
      <w:marTop w:val="0"/>
      <w:marBottom w:val="0"/>
      <w:divBdr>
        <w:top w:val="none" w:sz="0" w:space="0" w:color="auto"/>
        <w:left w:val="none" w:sz="0" w:space="0" w:color="auto"/>
        <w:bottom w:val="none" w:sz="0" w:space="0" w:color="auto"/>
        <w:right w:val="none" w:sz="0" w:space="0" w:color="auto"/>
      </w:divBdr>
    </w:div>
    <w:div w:id="1578588279">
      <w:bodyDiv w:val="1"/>
      <w:marLeft w:val="0"/>
      <w:marRight w:val="0"/>
      <w:marTop w:val="0"/>
      <w:marBottom w:val="0"/>
      <w:divBdr>
        <w:top w:val="none" w:sz="0" w:space="0" w:color="auto"/>
        <w:left w:val="none" w:sz="0" w:space="0" w:color="auto"/>
        <w:bottom w:val="none" w:sz="0" w:space="0" w:color="auto"/>
        <w:right w:val="none" w:sz="0" w:space="0" w:color="auto"/>
      </w:divBdr>
    </w:div>
    <w:div w:id="1586380346">
      <w:bodyDiv w:val="1"/>
      <w:marLeft w:val="0"/>
      <w:marRight w:val="0"/>
      <w:marTop w:val="0"/>
      <w:marBottom w:val="0"/>
      <w:divBdr>
        <w:top w:val="none" w:sz="0" w:space="0" w:color="auto"/>
        <w:left w:val="none" w:sz="0" w:space="0" w:color="auto"/>
        <w:bottom w:val="none" w:sz="0" w:space="0" w:color="auto"/>
        <w:right w:val="none" w:sz="0" w:space="0" w:color="auto"/>
      </w:divBdr>
    </w:div>
    <w:div w:id="1602493156">
      <w:bodyDiv w:val="1"/>
      <w:marLeft w:val="0"/>
      <w:marRight w:val="0"/>
      <w:marTop w:val="0"/>
      <w:marBottom w:val="0"/>
      <w:divBdr>
        <w:top w:val="none" w:sz="0" w:space="0" w:color="auto"/>
        <w:left w:val="none" w:sz="0" w:space="0" w:color="auto"/>
        <w:bottom w:val="none" w:sz="0" w:space="0" w:color="auto"/>
        <w:right w:val="none" w:sz="0" w:space="0" w:color="auto"/>
      </w:divBdr>
    </w:div>
    <w:div w:id="1607081520">
      <w:bodyDiv w:val="1"/>
      <w:marLeft w:val="0"/>
      <w:marRight w:val="0"/>
      <w:marTop w:val="0"/>
      <w:marBottom w:val="0"/>
      <w:divBdr>
        <w:top w:val="none" w:sz="0" w:space="0" w:color="auto"/>
        <w:left w:val="none" w:sz="0" w:space="0" w:color="auto"/>
        <w:bottom w:val="none" w:sz="0" w:space="0" w:color="auto"/>
        <w:right w:val="none" w:sz="0" w:space="0" w:color="auto"/>
      </w:divBdr>
    </w:div>
    <w:div w:id="1612585341">
      <w:bodyDiv w:val="1"/>
      <w:marLeft w:val="0"/>
      <w:marRight w:val="0"/>
      <w:marTop w:val="0"/>
      <w:marBottom w:val="0"/>
      <w:divBdr>
        <w:top w:val="none" w:sz="0" w:space="0" w:color="auto"/>
        <w:left w:val="none" w:sz="0" w:space="0" w:color="auto"/>
        <w:bottom w:val="none" w:sz="0" w:space="0" w:color="auto"/>
        <w:right w:val="none" w:sz="0" w:space="0" w:color="auto"/>
      </w:divBdr>
    </w:div>
    <w:div w:id="1618829182">
      <w:bodyDiv w:val="1"/>
      <w:marLeft w:val="0"/>
      <w:marRight w:val="0"/>
      <w:marTop w:val="0"/>
      <w:marBottom w:val="0"/>
      <w:divBdr>
        <w:top w:val="none" w:sz="0" w:space="0" w:color="auto"/>
        <w:left w:val="none" w:sz="0" w:space="0" w:color="auto"/>
        <w:bottom w:val="none" w:sz="0" w:space="0" w:color="auto"/>
        <w:right w:val="none" w:sz="0" w:space="0" w:color="auto"/>
      </w:divBdr>
    </w:div>
    <w:div w:id="1636175009">
      <w:bodyDiv w:val="1"/>
      <w:marLeft w:val="0"/>
      <w:marRight w:val="0"/>
      <w:marTop w:val="0"/>
      <w:marBottom w:val="0"/>
      <w:divBdr>
        <w:top w:val="none" w:sz="0" w:space="0" w:color="auto"/>
        <w:left w:val="none" w:sz="0" w:space="0" w:color="auto"/>
        <w:bottom w:val="none" w:sz="0" w:space="0" w:color="auto"/>
        <w:right w:val="none" w:sz="0" w:space="0" w:color="auto"/>
      </w:divBdr>
    </w:div>
    <w:div w:id="1636447141">
      <w:bodyDiv w:val="1"/>
      <w:marLeft w:val="0"/>
      <w:marRight w:val="0"/>
      <w:marTop w:val="0"/>
      <w:marBottom w:val="0"/>
      <w:divBdr>
        <w:top w:val="none" w:sz="0" w:space="0" w:color="auto"/>
        <w:left w:val="none" w:sz="0" w:space="0" w:color="auto"/>
        <w:bottom w:val="none" w:sz="0" w:space="0" w:color="auto"/>
        <w:right w:val="none" w:sz="0" w:space="0" w:color="auto"/>
      </w:divBdr>
    </w:div>
    <w:div w:id="1644196874">
      <w:bodyDiv w:val="1"/>
      <w:marLeft w:val="0"/>
      <w:marRight w:val="0"/>
      <w:marTop w:val="0"/>
      <w:marBottom w:val="0"/>
      <w:divBdr>
        <w:top w:val="none" w:sz="0" w:space="0" w:color="auto"/>
        <w:left w:val="none" w:sz="0" w:space="0" w:color="auto"/>
        <w:bottom w:val="none" w:sz="0" w:space="0" w:color="auto"/>
        <w:right w:val="none" w:sz="0" w:space="0" w:color="auto"/>
      </w:divBdr>
    </w:div>
    <w:div w:id="1658417945">
      <w:bodyDiv w:val="1"/>
      <w:marLeft w:val="0"/>
      <w:marRight w:val="0"/>
      <w:marTop w:val="0"/>
      <w:marBottom w:val="0"/>
      <w:divBdr>
        <w:top w:val="none" w:sz="0" w:space="0" w:color="auto"/>
        <w:left w:val="none" w:sz="0" w:space="0" w:color="auto"/>
        <w:bottom w:val="none" w:sz="0" w:space="0" w:color="auto"/>
        <w:right w:val="none" w:sz="0" w:space="0" w:color="auto"/>
      </w:divBdr>
    </w:div>
    <w:div w:id="1684282504">
      <w:bodyDiv w:val="1"/>
      <w:marLeft w:val="0"/>
      <w:marRight w:val="0"/>
      <w:marTop w:val="0"/>
      <w:marBottom w:val="0"/>
      <w:divBdr>
        <w:top w:val="none" w:sz="0" w:space="0" w:color="auto"/>
        <w:left w:val="none" w:sz="0" w:space="0" w:color="auto"/>
        <w:bottom w:val="none" w:sz="0" w:space="0" w:color="auto"/>
        <w:right w:val="none" w:sz="0" w:space="0" w:color="auto"/>
      </w:divBdr>
      <w:divsChild>
        <w:div w:id="1524127893">
          <w:marLeft w:val="480"/>
          <w:marRight w:val="480"/>
          <w:marTop w:val="0"/>
          <w:marBottom w:val="0"/>
          <w:divBdr>
            <w:top w:val="none" w:sz="0" w:space="0" w:color="auto"/>
            <w:left w:val="none" w:sz="0" w:space="0" w:color="auto"/>
            <w:bottom w:val="none" w:sz="0" w:space="0" w:color="auto"/>
            <w:right w:val="none" w:sz="0" w:space="0" w:color="auto"/>
          </w:divBdr>
          <w:divsChild>
            <w:div w:id="1393312051">
              <w:marLeft w:val="0"/>
              <w:marRight w:val="0"/>
              <w:marTop w:val="0"/>
              <w:marBottom w:val="0"/>
              <w:divBdr>
                <w:top w:val="none" w:sz="0" w:space="0" w:color="auto"/>
                <w:left w:val="none" w:sz="0" w:space="0" w:color="auto"/>
                <w:bottom w:val="none" w:sz="0" w:space="0" w:color="auto"/>
                <w:right w:val="none" w:sz="0" w:space="0" w:color="auto"/>
              </w:divBdr>
              <w:divsChild>
                <w:div w:id="2658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54060">
      <w:bodyDiv w:val="1"/>
      <w:marLeft w:val="0"/>
      <w:marRight w:val="0"/>
      <w:marTop w:val="0"/>
      <w:marBottom w:val="0"/>
      <w:divBdr>
        <w:top w:val="none" w:sz="0" w:space="0" w:color="auto"/>
        <w:left w:val="none" w:sz="0" w:space="0" w:color="auto"/>
        <w:bottom w:val="none" w:sz="0" w:space="0" w:color="auto"/>
        <w:right w:val="none" w:sz="0" w:space="0" w:color="auto"/>
      </w:divBdr>
    </w:div>
    <w:div w:id="1728063884">
      <w:bodyDiv w:val="1"/>
      <w:marLeft w:val="0"/>
      <w:marRight w:val="0"/>
      <w:marTop w:val="0"/>
      <w:marBottom w:val="0"/>
      <w:divBdr>
        <w:top w:val="none" w:sz="0" w:space="0" w:color="auto"/>
        <w:left w:val="none" w:sz="0" w:space="0" w:color="auto"/>
        <w:bottom w:val="none" w:sz="0" w:space="0" w:color="auto"/>
        <w:right w:val="none" w:sz="0" w:space="0" w:color="auto"/>
      </w:divBdr>
    </w:div>
    <w:div w:id="1803886700">
      <w:bodyDiv w:val="1"/>
      <w:marLeft w:val="0"/>
      <w:marRight w:val="0"/>
      <w:marTop w:val="0"/>
      <w:marBottom w:val="0"/>
      <w:divBdr>
        <w:top w:val="none" w:sz="0" w:space="0" w:color="auto"/>
        <w:left w:val="none" w:sz="0" w:space="0" w:color="auto"/>
        <w:bottom w:val="none" w:sz="0" w:space="0" w:color="auto"/>
        <w:right w:val="none" w:sz="0" w:space="0" w:color="auto"/>
      </w:divBdr>
    </w:div>
    <w:div w:id="1833328007">
      <w:bodyDiv w:val="1"/>
      <w:marLeft w:val="0"/>
      <w:marRight w:val="0"/>
      <w:marTop w:val="0"/>
      <w:marBottom w:val="0"/>
      <w:divBdr>
        <w:top w:val="none" w:sz="0" w:space="0" w:color="auto"/>
        <w:left w:val="none" w:sz="0" w:space="0" w:color="auto"/>
        <w:bottom w:val="none" w:sz="0" w:space="0" w:color="auto"/>
        <w:right w:val="none" w:sz="0" w:space="0" w:color="auto"/>
      </w:divBdr>
    </w:div>
    <w:div w:id="1833519591">
      <w:bodyDiv w:val="1"/>
      <w:marLeft w:val="0"/>
      <w:marRight w:val="0"/>
      <w:marTop w:val="0"/>
      <w:marBottom w:val="0"/>
      <w:divBdr>
        <w:top w:val="none" w:sz="0" w:space="0" w:color="auto"/>
        <w:left w:val="none" w:sz="0" w:space="0" w:color="auto"/>
        <w:bottom w:val="none" w:sz="0" w:space="0" w:color="auto"/>
        <w:right w:val="none" w:sz="0" w:space="0" w:color="auto"/>
      </w:divBdr>
      <w:divsChild>
        <w:div w:id="697661164">
          <w:marLeft w:val="480"/>
          <w:marRight w:val="480"/>
          <w:marTop w:val="0"/>
          <w:marBottom w:val="0"/>
          <w:divBdr>
            <w:top w:val="none" w:sz="0" w:space="0" w:color="auto"/>
            <w:left w:val="none" w:sz="0" w:space="0" w:color="auto"/>
            <w:bottom w:val="none" w:sz="0" w:space="0" w:color="auto"/>
            <w:right w:val="none" w:sz="0" w:space="0" w:color="auto"/>
          </w:divBdr>
          <w:divsChild>
            <w:div w:id="735930149">
              <w:marLeft w:val="0"/>
              <w:marRight w:val="0"/>
              <w:marTop w:val="0"/>
              <w:marBottom w:val="0"/>
              <w:divBdr>
                <w:top w:val="none" w:sz="0" w:space="0" w:color="auto"/>
                <w:left w:val="none" w:sz="0" w:space="0" w:color="auto"/>
                <w:bottom w:val="none" w:sz="0" w:space="0" w:color="auto"/>
                <w:right w:val="none" w:sz="0" w:space="0" w:color="auto"/>
              </w:divBdr>
              <w:divsChild>
                <w:div w:id="50063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209079">
      <w:bodyDiv w:val="1"/>
      <w:marLeft w:val="0"/>
      <w:marRight w:val="0"/>
      <w:marTop w:val="0"/>
      <w:marBottom w:val="0"/>
      <w:divBdr>
        <w:top w:val="none" w:sz="0" w:space="0" w:color="auto"/>
        <w:left w:val="none" w:sz="0" w:space="0" w:color="auto"/>
        <w:bottom w:val="none" w:sz="0" w:space="0" w:color="auto"/>
        <w:right w:val="none" w:sz="0" w:space="0" w:color="auto"/>
      </w:divBdr>
    </w:div>
    <w:div w:id="1963540152">
      <w:bodyDiv w:val="1"/>
      <w:marLeft w:val="0"/>
      <w:marRight w:val="0"/>
      <w:marTop w:val="0"/>
      <w:marBottom w:val="0"/>
      <w:divBdr>
        <w:top w:val="none" w:sz="0" w:space="0" w:color="auto"/>
        <w:left w:val="none" w:sz="0" w:space="0" w:color="auto"/>
        <w:bottom w:val="none" w:sz="0" w:space="0" w:color="auto"/>
        <w:right w:val="none" w:sz="0" w:space="0" w:color="auto"/>
      </w:divBdr>
    </w:div>
    <w:div w:id="2012025423">
      <w:bodyDiv w:val="1"/>
      <w:marLeft w:val="0"/>
      <w:marRight w:val="0"/>
      <w:marTop w:val="0"/>
      <w:marBottom w:val="0"/>
      <w:divBdr>
        <w:top w:val="none" w:sz="0" w:space="0" w:color="auto"/>
        <w:left w:val="none" w:sz="0" w:space="0" w:color="auto"/>
        <w:bottom w:val="none" w:sz="0" w:space="0" w:color="auto"/>
        <w:right w:val="none" w:sz="0" w:space="0" w:color="auto"/>
      </w:divBdr>
    </w:div>
    <w:div w:id="2012104995">
      <w:bodyDiv w:val="1"/>
      <w:marLeft w:val="0"/>
      <w:marRight w:val="0"/>
      <w:marTop w:val="0"/>
      <w:marBottom w:val="0"/>
      <w:divBdr>
        <w:top w:val="none" w:sz="0" w:space="0" w:color="auto"/>
        <w:left w:val="none" w:sz="0" w:space="0" w:color="auto"/>
        <w:bottom w:val="none" w:sz="0" w:space="0" w:color="auto"/>
        <w:right w:val="none" w:sz="0" w:space="0" w:color="auto"/>
      </w:divBdr>
    </w:div>
    <w:div w:id="2013144501">
      <w:bodyDiv w:val="1"/>
      <w:marLeft w:val="0"/>
      <w:marRight w:val="0"/>
      <w:marTop w:val="0"/>
      <w:marBottom w:val="0"/>
      <w:divBdr>
        <w:top w:val="none" w:sz="0" w:space="0" w:color="auto"/>
        <w:left w:val="none" w:sz="0" w:space="0" w:color="auto"/>
        <w:bottom w:val="none" w:sz="0" w:space="0" w:color="auto"/>
        <w:right w:val="none" w:sz="0" w:space="0" w:color="auto"/>
      </w:divBdr>
    </w:div>
    <w:div w:id="2049600167">
      <w:bodyDiv w:val="1"/>
      <w:marLeft w:val="0"/>
      <w:marRight w:val="0"/>
      <w:marTop w:val="0"/>
      <w:marBottom w:val="0"/>
      <w:divBdr>
        <w:top w:val="none" w:sz="0" w:space="0" w:color="auto"/>
        <w:left w:val="none" w:sz="0" w:space="0" w:color="auto"/>
        <w:bottom w:val="none" w:sz="0" w:space="0" w:color="auto"/>
        <w:right w:val="none" w:sz="0" w:space="0" w:color="auto"/>
      </w:divBdr>
    </w:div>
    <w:div w:id="2079133767">
      <w:bodyDiv w:val="1"/>
      <w:marLeft w:val="0"/>
      <w:marRight w:val="0"/>
      <w:marTop w:val="0"/>
      <w:marBottom w:val="0"/>
      <w:divBdr>
        <w:top w:val="none" w:sz="0" w:space="0" w:color="auto"/>
        <w:left w:val="none" w:sz="0" w:space="0" w:color="auto"/>
        <w:bottom w:val="none" w:sz="0" w:space="0" w:color="auto"/>
        <w:right w:val="none" w:sz="0" w:space="0" w:color="auto"/>
      </w:divBdr>
    </w:div>
    <w:div w:id="2080858202">
      <w:bodyDiv w:val="1"/>
      <w:marLeft w:val="0"/>
      <w:marRight w:val="0"/>
      <w:marTop w:val="0"/>
      <w:marBottom w:val="0"/>
      <w:divBdr>
        <w:top w:val="none" w:sz="0" w:space="0" w:color="auto"/>
        <w:left w:val="none" w:sz="0" w:space="0" w:color="auto"/>
        <w:bottom w:val="none" w:sz="0" w:space="0" w:color="auto"/>
        <w:right w:val="none" w:sz="0" w:space="0" w:color="auto"/>
      </w:divBdr>
    </w:div>
    <w:div w:id="2102336174">
      <w:bodyDiv w:val="1"/>
      <w:marLeft w:val="0"/>
      <w:marRight w:val="0"/>
      <w:marTop w:val="0"/>
      <w:marBottom w:val="0"/>
      <w:divBdr>
        <w:top w:val="none" w:sz="0" w:space="0" w:color="auto"/>
        <w:left w:val="none" w:sz="0" w:space="0" w:color="auto"/>
        <w:bottom w:val="none" w:sz="0" w:space="0" w:color="auto"/>
        <w:right w:val="none" w:sz="0" w:space="0" w:color="auto"/>
      </w:divBdr>
    </w:div>
    <w:div w:id="2139570502">
      <w:bodyDiv w:val="1"/>
      <w:marLeft w:val="0"/>
      <w:marRight w:val="0"/>
      <w:marTop w:val="0"/>
      <w:marBottom w:val="0"/>
      <w:divBdr>
        <w:top w:val="none" w:sz="0" w:space="0" w:color="auto"/>
        <w:left w:val="none" w:sz="0" w:space="0" w:color="auto"/>
        <w:bottom w:val="none" w:sz="0" w:space="0" w:color="auto"/>
        <w:right w:val="none" w:sz="0" w:space="0" w:color="auto"/>
      </w:divBdr>
    </w:div>
    <w:div w:id="214165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Placeholder1</b:Tag>
    <b:SourceType>Book</b:SourceType>
    <b:Guid>{A14C1BBE-13EB-8549-B565-D17C5E8C2601}</b:Guid>
    <b:RefOrder>1</b:RefOrder>
  </b:Source>
</b:Sources>
</file>

<file path=customXml/itemProps1.xml><?xml version="1.0" encoding="utf-8"?>
<ds:datastoreItem xmlns:ds="http://schemas.openxmlformats.org/officeDocument/2006/customXml" ds:itemID="{B4F483EB-674C-478C-A181-3ED6D57A4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7451</Words>
  <Characters>42472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49824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Scoats</dc:creator>
  <cp:lastModifiedBy>Ryan Scoats</cp:lastModifiedBy>
  <cp:revision>2</cp:revision>
  <cp:lastPrinted>2019-04-30T13:10:00Z</cp:lastPrinted>
  <dcterms:created xsi:type="dcterms:W3CDTF">2019-07-11T08:51:00Z</dcterms:created>
  <dcterms:modified xsi:type="dcterms:W3CDTF">2019-07-11T08:51:00Z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5cb78ce9-4e2e-3942-b1f5-91c63529af82</vt:lpwstr>
  </property>
  <property fmtid="{D5CDD505-2E9C-101B-9397-08002B2CF9AE}" pid="24" name="Mendeley Citation Style_1">
    <vt:lpwstr>http://www.zotero.org/styles/apa</vt:lpwstr>
  </property>
</Properties>
</file>